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419287583"/>
        <w:docPartObj>
          <w:docPartGallery w:val="Cover Pages"/>
          <w:docPartUnique/>
        </w:docPartObj>
      </w:sdtPr>
      <w:sdtEndPr>
        <w:rPr>
          <w:rFonts w:cstheme="minorHAnsi"/>
          <w:sz w:val="24"/>
          <w:szCs w:val="24"/>
        </w:rPr>
      </w:sdtEndPr>
      <w:sdtContent>
        <w:p w14:paraId="07A500AD" w14:textId="14B5DAC9" w:rsidR="00854C1F" w:rsidRDefault="00A96960" w:rsidP="006D7090">
          <w:r>
            <w:rPr>
              <w:noProof/>
              <w14:ligatures w14:val="standardContextual"/>
            </w:rPr>
            <mc:AlternateContent>
              <mc:Choice Requires="wpg">
                <w:drawing>
                  <wp:anchor distT="0" distB="0" distL="114300" distR="114300" simplePos="0" relativeHeight="251660288" behindDoc="0" locked="0" layoutInCell="0" allowOverlap="1" wp14:anchorId="682A625B" wp14:editId="4B479898">
                    <wp:simplePos x="0" y="0"/>
                    <wp:positionH relativeFrom="page">
                      <wp:posOffset>-95250</wp:posOffset>
                    </wp:positionH>
                    <wp:positionV relativeFrom="page">
                      <wp:align>top</wp:align>
                    </wp:positionV>
                    <wp:extent cx="7560310" cy="11087100"/>
                    <wp:effectExtent l="0" t="0" r="2540" b="0"/>
                    <wp:wrapNone/>
                    <wp:docPr id="1703680187"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1087100"/>
                              <a:chOff x="0" y="1440"/>
                              <a:chExt cx="12239" cy="12960"/>
                            </a:xfrm>
                          </wpg:grpSpPr>
                          <wpg:grpSp>
                            <wpg:cNvPr id="1717510948" name="Group 3"/>
                            <wpg:cNvGrpSpPr>
                              <a:grpSpLocks/>
                            </wpg:cNvGrpSpPr>
                            <wpg:grpSpPr bwMode="auto">
                              <a:xfrm>
                                <a:off x="0" y="9661"/>
                                <a:ext cx="12239" cy="4739"/>
                                <a:chOff x="-6" y="3399"/>
                                <a:chExt cx="12197" cy="4253"/>
                              </a:xfrm>
                            </wpg:grpSpPr>
                            <wpg:grpSp>
                              <wpg:cNvPr id="987361985" name="Group 4"/>
                              <wpg:cNvGrpSpPr>
                                <a:grpSpLocks/>
                              </wpg:cNvGrpSpPr>
                              <wpg:grpSpPr bwMode="auto">
                                <a:xfrm>
                                  <a:off x="-6" y="3717"/>
                                  <a:ext cx="12189" cy="3550"/>
                                  <a:chOff x="18" y="7468"/>
                                  <a:chExt cx="12189" cy="3550"/>
                                </a:xfrm>
                              </wpg:grpSpPr>
                              <wps:wsp>
                                <wps:cNvPr id="118475597"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4628055"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1172134"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70442783"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7115539"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881268"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7014470"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9374082"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1357563"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11132118" name="Rectangle 14"/>
                            <wps:cNvSpPr>
                              <a:spLocks noChangeArrowheads="1"/>
                            </wps:cNvSpPr>
                            <wps:spPr bwMode="auto">
                              <a:xfrm>
                                <a:off x="1799" y="1440"/>
                                <a:ext cx="8638"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808080" w:themeColor="text1" w:themeTint="7F"/>
                                      <w:sz w:val="52"/>
                                      <w:szCs w:val="52"/>
                                    </w:rPr>
                                    <w:alias w:val="Società"/>
                                    <w:id w:val="38786432"/>
                                    <w:showingPlcHdr/>
                                    <w:dataBinding w:prefixMappings="xmlns:ns0='http://schemas.openxmlformats.org/officeDocument/2006/extended-properties'" w:xpath="/ns0:Properties[1]/ns0:Company[1]" w:storeItemID="{6668398D-A668-4E3E-A5EB-62B293D839F1}"/>
                                    <w:text/>
                                  </w:sdtPr>
                                  <w:sdtContent>
                                    <w:p w14:paraId="033AD199" w14:textId="10066DEF" w:rsidR="00854C1F" w:rsidRPr="00416892" w:rsidRDefault="00854C1F" w:rsidP="00854C1F">
                                      <w:pPr>
                                        <w:spacing w:after="0"/>
                                        <w:rPr>
                                          <w:b/>
                                          <w:bCs/>
                                          <w:color w:val="808080" w:themeColor="text1" w:themeTint="7F"/>
                                          <w:sz w:val="52"/>
                                          <w:szCs w:val="52"/>
                                        </w:rPr>
                                      </w:pPr>
                                      <w:r>
                                        <w:rPr>
                                          <w:b/>
                                          <w:bCs/>
                                          <w:color w:val="808080" w:themeColor="text1" w:themeTint="7F"/>
                                          <w:sz w:val="52"/>
                                          <w:szCs w:val="52"/>
                                        </w:rPr>
                                        <w:t xml:space="preserve">     </w:t>
                                      </w:r>
                                    </w:p>
                                  </w:sdtContent>
                                </w:sdt>
                                <w:p w14:paraId="028781EC" w14:textId="77777777" w:rsidR="00854C1F" w:rsidRDefault="00854C1F" w:rsidP="00854C1F">
                                  <w:pPr>
                                    <w:spacing w:after="0"/>
                                    <w:rPr>
                                      <w:b/>
                                      <w:bCs/>
                                      <w:color w:val="808080" w:themeColor="text1" w:themeTint="7F"/>
                                      <w:sz w:val="32"/>
                                      <w:szCs w:val="32"/>
                                    </w:rPr>
                                  </w:pPr>
                                </w:p>
                              </w:txbxContent>
                            </wps:txbx>
                            <wps:bodyPr rot="0" vert="horz" wrap="square" lIns="91440" tIns="45720" rIns="91440" bIns="45720" anchor="t" anchorCtr="0" upright="1">
                              <a:noAutofit/>
                            </wps:bodyPr>
                          </wps:wsp>
                          <wps:wsp>
                            <wps:cNvPr id="2081852982" name="Rectangle 15"/>
                            <wps:cNvSpPr>
                              <a:spLocks noChangeArrowheads="1"/>
                            </wps:cNvSpPr>
                            <wps:spPr bwMode="auto">
                              <a:xfrm>
                                <a:off x="6494" y="11160"/>
                                <a:ext cx="4998" cy="1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96"/>
                                      <w:szCs w:val="96"/>
                                    </w:rPr>
                                    <w:alias w:val="Anno"/>
                                    <w:id w:val="1193266059"/>
                                    <w:showingPlcHdr/>
                                    <w:dataBinding w:prefixMappings="xmlns:ns0='http://schemas.microsoft.com/office/2006/coverPageProps'" w:xpath="/ns0:CoverPageProperties[1]/ns0:PublishDate[1]" w:storeItemID="{55AF091B-3C7A-41E3-B477-F2FDAA23CFDA}"/>
                                    <w:date>
                                      <w:dateFormat w:val="yy"/>
                                      <w:lid w:val="it-IT"/>
                                      <w:storeMappedDataAs w:val="dateTime"/>
                                      <w:calendar w:val="gregorian"/>
                                    </w:date>
                                  </w:sdtPr>
                                  <w:sdtContent>
                                    <w:p w14:paraId="01534357" w14:textId="05289A96" w:rsidR="00854C1F" w:rsidRDefault="00854C1F" w:rsidP="00854C1F">
                                      <w:pPr>
                                        <w:jc w:val="right"/>
                                        <w:rPr>
                                          <w:sz w:val="96"/>
                                          <w:szCs w:val="96"/>
                                        </w:rPr>
                                      </w:pPr>
                                      <w:r>
                                        <w:rPr>
                                          <w:sz w:val="96"/>
                                          <w:szCs w:val="96"/>
                                        </w:rPr>
                                        <w:t xml:space="preserve">     </w:t>
                                      </w:r>
                                    </w:p>
                                  </w:sdtContent>
                                </w:sdt>
                              </w:txbxContent>
                            </wps:txbx>
                            <wps:bodyPr rot="0" vert="horz" wrap="square" lIns="91440" tIns="45720" rIns="91440" bIns="45720" anchor="t" anchorCtr="0" upright="1">
                              <a:noAutofit/>
                            </wps:bodyPr>
                          </wps:wsp>
                          <wps:wsp>
                            <wps:cNvPr id="1059900089" name="Rectangle 16"/>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56CAD" w14:textId="2D5ED104" w:rsidR="00854C1F" w:rsidRPr="00BF0BD9" w:rsidRDefault="00F130ED" w:rsidP="00854C1F">
                                  <w:pPr>
                                    <w:spacing w:after="0"/>
                                    <w:rPr>
                                      <w:b/>
                                      <w:bCs/>
                                      <w:color w:val="747474" w:themeColor="background2" w:themeShade="80"/>
                                      <w:sz w:val="36"/>
                                      <w:szCs w:val="36"/>
                                    </w:rPr>
                                  </w:pPr>
                                  <w:r w:rsidRPr="00BF0BD9">
                                    <w:rPr>
                                      <w:b/>
                                      <w:bCs/>
                                      <w:color w:val="747474" w:themeColor="background2" w:themeShade="80"/>
                                      <w:sz w:val="36"/>
                                      <w:szCs w:val="36"/>
                                    </w:rPr>
                                    <w:t>LICEO STATALE “G. MARCONI” PESCARA</w:t>
                                  </w:r>
                                </w:p>
                                <w:p w14:paraId="7B9B3CA0" w14:textId="77777777" w:rsidR="00F130ED" w:rsidRDefault="00F130ED" w:rsidP="00854C1F">
                                  <w:pPr>
                                    <w:spacing w:after="0"/>
                                    <w:rPr>
                                      <w:b/>
                                      <w:bCs/>
                                      <w:color w:val="0E2841" w:themeColor="text2"/>
                                      <w:sz w:val="36"/>
                                      <w:szCs w:val="36"/>
                                    </w:rPr>
                                  </w:pPr>
                                </w:p>
                                <w:p w14:paraId="5D3A7FA5" w14:textId="77777777" w:rsidR="00F130ED" w:rsidRDefault="00F130ED" w:rsidP="00854C1F">
                                  <w:pPr>
                                    <w:spacing w:after="0"/>
                                    <w:rPr>
                                      <w:b/>
                                      <w:bCs/>
                                      <w:color w:val="0E2841" w:themeColor="text2"/>
                                      <w:sz w:val="36"/>
                                      <w:szCs w:val="36"/>
                                    </w:rPr>
                                  </w:pPr>
                                </w:p>
                                <w:p w14:paraId="3275E43F" w14:textId="77777777" w:rsidR="00F130ED" w:rsidRDefault="00F130ED" w:rsidP="00854C1F">
                                  <w:pPr>
                                    <w:spacing w:after="0"/>
                                    <w:rPr>
                                      <w:b/>
                                      <w:bCs/>
                                      <w:color w:val="0E2841" w:themeColor="text2"/>
                                      <w:sz w:val="36"/>
                                      <w:szCs w:val="36"/>
                                    </w:rPr>
                                  </w:pPr>
                                </w:p>
                                <w:p w14:paraId="053B7615" w14:textId="77777777" w:rsidR="00F130ED" w:rsidRDefault="00F130ED" w:rsidP="00854C1F">
                                  <w:pPr>
                                    <w:spacing w:after="0"/>
                                    <w:rPr>
                                      <w:b/>
                                      <w:bCs/>
                                      <w:color w:val="0E2841" w:themeColor="text2"/>
                                      <w:sz w:val="36"/>
                                      <w:szCs w:val="36"/>
                                    </w:rPr>
                                  </w:pPr>
                                </w:p>
                                <w:p w14:paraId="55F8D6ED" w14:textId="77777777" w:rsidR="00F130ED" w:rsidRDefault="00F130ED" w:rsidP="00854C1F">
                                  <w:pPr>
                                    <w:spacing w:after="0"/>
                                    <w:rPr>
                                      <w:b/>
                                      <w:bCs/>
                                      <w:color w:val="0E2841" w:themeColor="text2"/>
                                      <w:sz w:val="36"/>
                                      <w:szCs w:val="36"/>
                                    </w:rPr>
                                  </w:pPr>
                                </w:p>
                                <w:p w14:paraId="0DF3A990" w14:textId="77777777" w:rsidR="00F130ED" w:rsidRDefault="00F130ED" w:rsidP="00854C1F">
                                  <w:pPr>
                                    <w:spacing w:after="0"/>
                                    <w:rPr>
                                      <w:b/>
                                      <w:bCs/>
                                      <w:color w:val="0E2841" w:themeColor="text2"/>
                                      <w:sz w:val="36"/>
                                      <w:szCs w:val="36"/>
                                    </w:rPr>
                                  </w:pPr>
                                </w:p>
                                <w:p w14:paraId="48018224" w14:textId="60880687" w:rsidR="00F130ED" w:rsidRDefault="00BF0BD9" w:rsidP="00854C1F">
                                  <w:pPr>
                                    <w:spacing w:after="0"/>
                                    <w:rPr>
                                      <w:b/>
                                      <w:bCs/>
                                      <w:color w:val="0E2841" w:themeColor="text2"/>
                                      <w:sz w:val="36"/>
                                      <w:szCs w:val="36"/>
                                    </w:rPr>
                                  </w:pPr>
                                  <w:r>
                                    <w:rPr>
                                      <w:b/>
                                      <w:bCs/>
                                      <w:color w:val="0E2841" w:themeColor="text2"/>
                                      <w:sz w:val="36"/>
                                      <w:szCs w:val="36"/>
                                    </w:rPr>
                                    <w:t>DOCUMENTO DEL 15 MAGGIO</w:t>
                                  </w:r>
                                </w:p>
                                <w:p w14:paraId="6B9B410B" w14:textId="4BF26D52" w:rsidR="00BF0BD9" w:rsidRDefault="00BF0BD9" w:rsidP="00854C1F">
                                  <w:pPr>
                                    <w:spacing w:after="0"/>
                                    <w:rPr>
                                      <w:b/>
                                      <w:bCs/>
                                      <w:color w:val="0E2841" w:themeColor="text2"/>
                                      <w:sz w:val="36"/>
                                      <w:szCs w:val="36"/>
                                    </w:rPr>
                                  </w:pPr>
                                  <w:r>
                                    <w:rPr>
                                      <w:b/>
                                      <w:bCs/>
                                      <w:color w:val="0E2841" w:themeColor="text2"/>
                                      <w:sz w:val="36"/>
                                      <w:szCs w:val="36"/>
                                    </w:rPr>
                                    <w:t>CLASSE 5 SEZ. B- IND. ECONOMICO SOCIALE</w:t>
                                  </w:r>
                                </w:p>
                                <w:p w14:paraId="03601907" w14:textId="77777777" w:rsidR="00BF0BD9" w:rsidRDefault="00BF0BD9" w:rsidP="00854C1F">
                                  <w:pPr>
                                    <w:spacing w:after="0"/>
                                    <w:rPr>
                                      <w:b/>
                                      <w:bCs/>
                                      <w:color w:val="0E2841" w:themeColor="text2"/>
                                      <w:sz w:val="36"/>
                                      <w:szCs w:val="36"/>
                                    </w:rPr>
                                  </w:pPr>
                                </w:p>
                                <w:p w14:paraId="3AEAA1AD" w14:textId="77777777" w:rsidR="00BF0BD9" w:rsidRDefault="00BF0BD9" w:rsidP="00854C1F">
                                  <w:pPr>
                                    <w:spacing w:after="0"/>
                                    <w:rPr>
                                      <w:b/>
                                      <w:bCs/>
                                      <w:color w:val="0E2841" w:themeColor="text2"/>
                                      <w:sz w:val="36"/>
                                      <w:szCs w:val="36"/>
                                    </w:rPr>
                                  </w:pPr>
                                </w:p>
                                <w:p w14:paraId="20AA773C" w14:textId="77777777" w:rsidR="00BF0BD9" w:rsidRDefault="00BF0BD9" w:rsidP="00854C1F">
                                  <w:pPr>
                                    <w:spacing w:after="0"/>
                                    <w:rPr>
                                      <w:b/>
                                      <w:bCs/>
                                      <w:color w:val="0E2841" w:themeColor="text2"/>
                                      <w:sz w:val="36"/>
                                      <w:szCs w:val="36"/>
                                    </w:rPr>
                                  </w:pPr>
                                </w:p>
                                <w:p w14:paraId="76B3FFC6" w14:textId="77777777" w:rsidR="00BF0BD9" w:rsidRPr="00F130ED" w:rsidRDefault="00BF0BD9" w:rsidP="00854C1F">
                                  <w:pPr>
                                    <w:spacing w:after="0"/>
                                    <w:rPr>
                                      <w:b/>
                                      <w:bCs/>
                                      <w:color w:val="0E2841" w:themeColor="text2"/>
                                      <w:sz w:val="36"/>
                                      <w:szCs w:val="36"/>
                                    </w:rPr>
                                  </w:pPr>
                                </w:p>
                                <w:sdt>
                                  <w:sdtPr>
                                    <w:rPr>
                                      <w:b/>
                                      <w:bCs/>
                                      <w:color w:val="156082" w:themeColor="accent1"/>
                                      <w:sz w:val="52"/>
                                      <w:szCs w:val="52"/>
                                    </w:rPr>
                                    <w:alias w:val="Sottotitolo"/>
                                    <w:id w:val="-302153174"/>
                                    <w:showingPlcHdr/>
                                    <w:dataBinding w:prefixMappings="xmlns:ns0='http://schemas.openxmlformats.org/package/2006/metadata/core-properties' xmlns:ns1='http://purl.org/dc/elements/1.1/'" w:xpath="/ns0:coreProperties[1]/ns1:subject[1]" w:storeItemID="{6C3C8BC8-F283-45AE-878A-BAB7291924A1}"/>
                                    <w:text/>
                                  </w:sdtPr>
                                  <w:sdtContent>
                                    <w:p w14:paraId="01B704B7" w14:textId="66C674B7" w:rsidR="00854C1F" w:rsidRPr="00416892" w:rsidRDefault="00854C1F" w:rsidP="00854C1F">
                                      <w:pPr>
                                        <w:rPr>
                                          <w:b/>
                                          <w:bCs/>
                                          <w:color w:val="156082" w:themeColor="accent1"/>
                                          <w:sz w:val="52"/>
                                          <w:szCs w:val="52"/>
                                        </w:rPr>
                                      </w:pPr>
                                      <w:r>
                                        <w:rPr>
                                          <w:b/>
                                          <w:bCs/>
                                          <w:color w:val="156082" w:themeColor="accent1"/>
                                          <w:sz w:val="52"/>
                                          <w:szCs w:val="52"/>
                                        </w:rPr>
                                        <w:t xml:space="preserve">     </w:t>
                                      </w:r>
                                    </w:p>
                                  </w:sdtContent>
                                </w:sdt>
                                <w:p w14:paraId="653C881E" w14:textId="25C81D28" w:rsidR="00854C1F" w:rsidRPr="00416892" w:rsidRDefault="00854C1F" w:rsidP="00854C1F">
                                  <w:pPr>
                                    <w:rPr>
                                      <w:b/>
                                      <w:bCs/>
                                      <w:color w:val="808080" w:themeColor="text1" w:themeTint="7F"/>
                                      <w:sz w:val="72"/>
                                      <w:szCs w:val="7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w14:anchorId="682A625B" id="Gruppo 1" o:spid="_x0000_s1026" style="position:absolute;margin-left:-7.5pt;margin-top:0;width:595.3pt;height:873pt;z-index:251660288;mso-width-percent:1000;mso-position-horizontal-relative:page;mso-position-vertical:top;mso-position-vertical-relative:page;mso-width-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" o:allowincell="f">
                    <v:group id="Group 3"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">
                      <v:group id="Group 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">
                        <v:shape id="Freeform 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" path="m,l17,2863,7132,2578r,-2378l,xe" fillcolor="#64bde6 [1620]"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" path="m,569l,2930r3466,620l3466,,,569xe" fillcolor="#b2def2 [820]"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" path="m,l,3550,1591,2746r,-2009l,xe" fillcolor="#64bde6 [1620]"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" path="m1,251l,2662r4120,251l4120,,1,251xe" fillcolor="#d8d8d8 [2732]"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" path="m,l,4236,3985,3349r,-2428l,xe" fillcolor="#bfbfbf [2412]"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" path="m4086,r-2,4253l,3198,,1072,4086,xe" fillcolor="#d8d8d8 [2732]"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" path="m,921l2060,r16,3851l,2981,,921xe" fillcolor="#b2def2 [820]"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" path="m,l17,3835,6011,2629r,-1390l,xe" fillcolor="#64bde6 [1620]"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" path="m,1038l,2411,4102,3432,4102,,,1038xe" fillcolor="#b2def2 [820]" stroked="f">
                        <v:fill opacity="46003f"/>
                        <v:path arrowok="t" o:connecttype="custom" o:connectlocs="0,1038;0,2411;4102,3432;4102,0;0,1038" o:connectangles="0,0,0,0,0"/>
                      </v:shape>
                    </v:group>
                    <v:rect id="Rectangle 14" o:spid="_x0000_s1038" style="position:absolute;left:1799;top:1440;width:8638;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" filled="f" stroked="f">
                      <v:textbox>
                        <w:txbxContent>
                          <w:sdt>
                            <w:sdtPr>
                              <w:rPr>
                                <w:b/>
                                <w:bCs/>
                                <w:color w:val="808080" w:themeColor="text1" w:themeTint="7F"/>
                                <w:sz w:val="52"/>
                                <w:szCs w:val="52"/>
                              </w:rPr>
                              <w:alias w:val="Società"/>
                              <w:id w:val="38786432"/>
                              <w:showingPlcHdr/>
                              <w:dataBinding w:prefixMappings="xmlns:ns0='http://schemas.openxmlformats.org/officeDocument/2006/extended-properties'" w:xpath="/ns0:Properties[1]/ns0:Company[1]" w:storeItemID="{6668398D-A668-4E3E-A5EB-62B293D839F1}"/>
                              <w:text/>
                            </w:sdtPr>
                            <w:sdtContent>
                              <w:p w14:paraId="033AD199" w14:textId="10066DEF" w:rsidR="00854C1F" w:rsidRPr="00416892" w:rsidRDefault="00854C1F" w:rsidP="00854C1F">
                                <w:pPr>
                                  <w:spacing w:after="0"/>
                                  <w:rPr>
                                    <w:b/>
                                    <w:bCs/>
                                    <w:color w:val="808080" w:themeColor="text1" w:themeTint="7F"/>
                                    <w:sz w:val="52"/>
                                    <w:szCs w:val="52"/>
                                  </w:rPr>
                                </w:pPr>
                                <w:r>
                                  <w:rPr>
                                    <w:b/>
                                    <w:bCs/>
                                    <w:color w:val="808080" w:themeColor="text1" w:themeTint="7F"/>
                                    <w:sz w:val="52"/>
                                    <w:szCs w:val="52"/>
                                  </w:rPr>
                                  <w:t xml:space="preserve">     </w:t>
                                </w:r>
                              </w:p>
                            </w:sdtContent>
                          </w:sdt>
                          <w:p w14:paraId="028781EC" w14:textId="77777777" w:rsidR="00854C1F" w:rsidRDefault="00854C1F" w:rsidP="00854C1F">
                            <w:pPr>
                              <w:spacing w:after="0"/>
                              <w:rPr>
                                <w:b/>
                                <w:bCs/>
                                <w:color w:val="808080" w:themeColor="text1" w:themeTint="7F"/>
                                <w:sz w:val="32"/>
                                <w:szCs w:val="32"/>
                              </w:rPr>
                            </w:pPr>
                          </w:p>
                        </w:txbxContent>
                      </v:textbox>
                    </v:rect>
                    <v:rect id="Rectangle 15" o:spid="_x0000_s1039" style="position:absolute;left:6494;top:11160;width:4998;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" filled="f" stroked="f">
                      <v:textbox>
                        <w:txbxContent>
                          <w:sdt>
                            <w:sdtPr>
                              <w:rPr>
                                <w:sz w:val="96"/>
                                <w:szCs w:val="96"/>
                              </w:rPr>
                              <w:alias w:val="Anno"/>
                              <w:id w:val="1193266059"/>
                              <w:showingPlcHdr/>
                              <w:dataBinding w:prefixMappings="xmlns:ns0='http://schemas.microsoft.com/office/2006/coverPageProps'" w:xpath="/ns0:CoverPageProperties[1]/ns0:PublishDate[1]" w:storeItemID="{55AF091B-3C7A-41E3-B477-F2FDAA23CFDA}"/>
                              <w:date>
                                <w:dateFormat w:val="yy"/>
                                <w:lid w:val="it-IT"/>
                                <w:storeMappedDataAs w:val="dateTime"/>
                                <w:calendar w:val="gregorian"/>
                              </w:date>
                            </w:sdtPr>
                            <w:sdtContent>
                              <w:p w14:paraId="01534357" w14:textId="05289A96" w:rsidR="00854C1F" w:rsidRDefault="00854C1F" w:rsidP="00854C1F">
                                <w:pPr>
                                  <w:jc w:val="right"/>
                                  <w:rPr>
                                    <w:sz w:val="96"/>
                                    <w:szCs w:val="96"/>
                                  </w:rPr>
                                </w:pPr>
                                <w:r>
                                  <w:rPr>
                                    <w:sz w:val="96"/>
                                    <w:szCs w:val="96"/>
                                  </w:rPr>
                                  <w:t xml:space="preserve">     </w:t>
                                </w:r>
                              </w:p>
                            </w:sdtContent>
                          </w:sdt>
                        </w:txbxContent>
                      </v:textbox>
                    </v:rect>
                    <v:rect id="Rectangle 16" o:spid="_x0000_s1040"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" filled="f" stroked="f">
                      <v:textbox>
                        <w:txbxContent>
                          <w:p w14:paraId="67D56CAD" w14:textId="2D5ED104" w:rsidR="00854C1F" w:rsidRPr="00BF0BD9" w:rsidRDefault="00F130ED" w:rsidP="00854C1F">
                            <w:pPr>
                              <w:spacing w:after="0"/>
                              <w:rPr>
                                <w:b/>
                                <w:bCs/>
                                <w:color w:val="747474" w:themeColor="background2" w:themeShade="80"/>
                                <w:sz w:val="36"/>
                                <w:szCs w:val="36"/>
                              </w:rPr>
                            </w:pPr>
                            <w:r w:rsidRPr="00BF0BD9">
                              <w:rPr>
                                <w:b/>
                                <w:bCs/>
                                <w:color w:val="747474" w:themeColor="background2" w:themeShade="80"/>
                                <w:sz w:val="36"/>
                                <w:szCs w:val="36"/>
                              </w:rPr>
                              <w:t>LICEO STATALE “G. MARCONI” PESCARA</w:t>
                            </w:r>
                          </w:p>
                          <w:p w14:paraId="7B9B3CA0" w14:textId="77777777" w:rsidR="00F130ED" w:rsidRDefault="00F130ED" w:rsidP="00854C1F">
                            <w:pPr>
                              <w:spacing w:after="0"/>
                              <w:rPr>
                                <w:b/>
                                <w:bCs/>
                                <w:color w:val="0E2841" w:themeColor="text2"/>
                                <w:sz w:val="36"/>
                                <w:szCs w:val="36"/>
                              </w:rPr>
                            </w:pPr>
                          </w:p>
                          <w:p w14:paraId="5D3A7FA5" w14:textId="77777777" w:rsidR="00F130ED" w:rsidRDefault="00F130ED" w:rsidP="00854C1F">
                            <w:pPr>
                              <w:spacing w:after="0"/>
                              <w:rPr>
                                <w:b/>
                                <w:bCs/>
                                <w:color w:val="0E2841" w:themeColor="text2"/>
                                <w:sz w:val="36"/>
                                <w:szCs w:val="36"/>
                              </w:rPr>
                            </w:pPr>
                          </w:p>
                          <w:p w14:paraId="3275E43F" w14:textId="77777777" w:rsidR="00F130ED" w:rsidRDefault="00F130ED" w:rsidP="00854C1F">
                            <w:pPr>
                              <w:spacing w:after="0"/>
                              <w:rPr>
                                <w:b/>
                                <w:bCs/>
                                <w:color w:val="0E2841" w:themeColor="text2"/>
                                <w:sz w:val="36"/>
                                <w:szCs w:val="36"/>
                              </w:rPr>
                            </w:pPr>
                          </w:p>
                          <w:p w14:paraId="053B7615" w14:textId="77777777" w:rsidR="00F130ED" w:rsidRDefault="00F130ED" w:rsidP="00854C1F">
                            <w:pPr>
                              <w:spacing w:after="0"/>
                              <w:rPr>
                                <w:b/>
                                <w:bCs/>
                                <w:color w:val="0E2841" w:themeColor="text2"/>
                                <w:sz w:val="36"/>
                                <w:szCs w:val="36"/>
                              </w:rPr>
                            </w:pPr>
                          </w:p>
                          <w:p w14:paraId="55F8D6ED" w14:textId="77777777" w:rsidR="00F130ED" w:rsidRDefault="00F130ED" w:rsidP="00854C1F">
                            <w:pPr>
                              <w:spacing w:after="0"/>
                              <w:rPr>
                                <w:b/>
                                <w:bCs/>
                                <w:color w:val="0E2841" w:themeColor="text2"/>
                                <w:sz w:val="36"/>
                                <w:szCs w:val="36"/>
                              </w:rPr>
                            </w:pPr>
                          </w:p>
                          <w:p w14:paraId="0DF3A990" w14:textId="77777777" w:rsidR="00F130ED" w:rsidRDefault="00F130ED" w:rsidP="00854C1F">
                            <w:pPr>
                              <w:spacing w:after="0"/>
                              <w:rPr>
                                <w:b/>
                                <w:bCs/>
                                <w:color w:val="0E2841" w:themeColor="text2"/>
                                <w:sz w:val="36"/>
                                <w:szCs w:val="36"/>
                              </w:rPr>
                            </w:pPr>
                          </w:p>
                          <w:p w14:paraId="48018224" w14:textId="60880687" w:rsidR="00F130ED" w:rsidRDefault="00BF0BD9" w:rsidP="00854C1F">
                            <w:pPr>
                              <w:spacing w:after="0"/>
                              <w:rPr>
                                <w:b/>
                                <w:bCs/>
                                <w:color w:val="0E2841" w:themeColor="text2"/>
                                <w:sz w:val="36"/>
                                <w:szCs w:val="36"/>
                              </w:rPr>
                            </w:pPr>
                            <w:r>
                              <w:rPr>
                                <w:b/>
                                <w:bCs/>
                                <w:color w:val="0E2841" w:themeColor="text2"/>
                                <w:sz w:val="36"/>
                                <w:szCs w:val="36"/>
                              </w:rPr>
                              <w:t>DOCUMENTO DEL 15 MAGGIO</w:t>
                            </w:r>
                          </w:p>
                          <w:p w14:paraId="6B9B410B" w14:textId="4BF26D52" w:rsidR="00BF0BD9" w:rsidRDefault="00BF0BD9" w:rsidP="00854C1F">
                            <w:pPr>
                              <w:spacing w:after="0"/>
                              <w:rPr>
                                <w:b/>
                                <w:bCs/>
                                <w:color w:val="0E2841" w:themeColor="text2"/>
                                <w:sz w:val="36"/>
                                <w:szCs w:val="36"/>
                              </w:rPr>
                            </w:pPr>
                            <w:r>
                              <w:rPr>
                                <w:b/>
                                <w:bCs/>
                                <w:color w:val="0E2841" w:themeColor="text2"/>
                                <w:sz w:val="36"/>
                                <w:szCs w:val="36"/>
                              </w:rPr>
                              <w:t>CLASSE 5 SEZ. B- IND. ECONOMICO SOCIALE</w:t>
                            </w:r>
                          </w:p>
                          <w:p w14:paraId="03601907" w14:textId="77777777" w:rsidR="00BF0BD9" w:rsidRDefault="00BF0BD9" w:rsidP="00854C1F">
                            <w:pPr>
                              <w:spacing w:after="0"/>
                              <w:rPr>
                                <w:b/>
                                <w:bCs/>
                                <w:color w:val="0E2841" w:themeColor="text2"/>
                                <w:sz w:val="36"/>
                                <w:szCs w:val="36"/>
                              </w:rPr>
                            </w:pPr>
                          </w:p>
                          <w:p w14:paraId="3AEAA1AD" w14:textId="77777777" w:rsidR="00BF0BD9" w:rsidRDefault="00BF0BD9" w:rsidP="00854C1F">
                            <w:pPr>
                              <w:spacing w:after="0"/>
                              <w:rPr>
                                <w:b/>
                                <w:bCs/>
                                <w:color w:val="0E2841" w:themeColor="text2"/>
                                <w:sz w:val="36"/>
                                <w:szCs w:val="36"/>
                              </w:rPr>
                            </w:pPr>
                          </w:p>
                          <w:p w14:paraId="20AA773C" w14:textId="77777777" w:rsidR="00BF0BD9" w:rsidRDefault="00BF0BD9" w:rsidP="00854C1F">
                            <w:pPr>
                              <w:spacing w:after="0"/>
                              <w:rPr>
                                <w:b/>
                                <w:bCs/>
                                <w:color w:val="0E2841" w:themeColor="text2"/>
                                <w:sz w:val="36"/>
                                <w:szCs w:val="36"/>
                              </w:rPr>
                            </w:pPr>
                          </w:p>
                          <w:p w14:paraId="76B3FFC6" w14:textId="77777777" w:rsidR="00BF0BD9" w:rsidRPr="00F130ED" w:rsidRDefault="00BF0BD9" w:rsidP="00854C1F">
                            <w:pPr>
                              <w:spacing w:after="0"/>
                              <w:rPr>
                                <w:b/>
                                <w:bCs/>
                                <w:color w:val="0E2841" w:themeColor="text2"/>
                                <w:sz w:val="36"/>
                                <w:szCs w:val="36"/>
                              </w:rPr>
                            </w:pPr>
                          </w:p>
                          <w:sdt>
                            <w:sdtPr>
                              <w:rPr>
                                <w:b/>
                                <w:bCs/>
                                <w:color w:val="156082" w:themeColor="accent1"/>
                                <w:sz w:val="52"/>
                                <w:szCs w:val="52"/>
                              </w:rPr>
                              <w:alias w:val="Sottotitolo"/>
                              <w:id w:val="-302153174"/>
                              <w:showingPlcHdr/>
                              <w:dataBinding w:prefixMappings="xmlns:ns0='http://schemas.openxmlformats.org/package/2006/metadata/core-properties' xmlns:ns1='http://purl.org/dc/elements/1.1/'" w:xpath="/ns0:coreProperties[1]/ns1:subject[1]" w:storeItemID="{6C3C8BC8-F283-45AE-878A-BAB7291924A1}"/>
                              <w:text/>
                            </w:sdtPr>
                            <w:sdtContent>
                              <w:p w14:paraId="01B704B7" w14:textId="66C674B7" w:rsidR="00854C1F" w:rsidRPr="00416892" w:rsidRDefault="00854C1F" w:rsidP="00854C1F">
                                <w:pPr>
                                  <w:rPr>
                                    <w:b/>
                                    <w:bCs/>
                                    <w:color w:val="156082" w:themeColor="accent1"/>
                                    <w:sz w:val="52"/>
                                    <w:szCs w:val="52"/>
                                  </w:rPr>
                                </w:pPr>
                                <w:r>
                                  <w:rPr>
                                    <w:b/>
                                    <w:bCs/>
                                    <w:color w:val="156082" w:themeColor="accent1"/>
                                    <w:sz w:val="52"/>
                                    <w:szCs w:val="52"/>
                                  </w:rPr>
                                  <w:t xml:space="preserve">     </w:t>
                                </w:r>
                              </w:p>
                            </w:sdtContent>
                          </w:sdt>
                          <w:p w14:paraId="653C881E" w14:textId="25C81D28" w:rsidR="00854C1F" w:rsidRPr="00416892" w:rsidRDefault="00854C1F" w:rsidP="00854C1F">
                            <w:pPr>
                              <w:rPr>
                                <w:b/>
                                <w:bCs/>
                                <w:color w:val="808080" w:themeColor="text1" w:themeTint="7F"/>
                                <w:sz w:val="72"/>
                                <w:szCs w:val="72"/>
                              </w:rPr>
                            </w:pPr>
                          </w:p>
                        </w:txbxContent>
                      </v:textbox>
                    </v:rect>
                    <w10:wrap anchorx="page" anchory="page"/>
                  </v:group>
                </w:pict>
              </mc:Fallback>
            </mc:AlternateContent>
          </w:r>
        </w:p>
        <w:p w14:paraId="081D62EB" w14:textId="77777777" w:rsidR="00854C1F" w:rsidRDefault="00854C1F" w:rsidP="006D7090"/>
        <w:p w14:paraId="334DFCB2" w14:textId="4016862E" w:rsidR="006D7090" w:rsidRDefault="006D7090" w:rsidP="006D7090">
          <w:r>
            <w:rPr>
              <w:noProof/>
            </w:rPr>
            <mc:AlternateContent>
              <mc:Choice Requires="wpg">
                <w:drawing>
                  <wp:anchor distT="0" distB="0" distL="114300" distR="114300" simplePos="0" relativeHeight="251659264" behindDoc="0" locked="0" layoutInCell="0" allowOverlap="1" wp14:anchorId="15F0C60A" wp14:editId="2812E68E">
                    <wp:simplePos x="0" y="0"/>
                    <wp:positionH relativeFrom="page">
                      <wp:posOffset>-95250</wp:posOffset>
                    </wp:positionH>
                    <wp:positionV relativeFrom="margin">
                      <wp:posOffset>220345</wp:posOffset>
                    </wp:positionV>
                    <wp:extent cx="7555230" cy="9068435"/>
                    <wp:effectExtent l="0" t="0" r="7620" b="3175"/>
                    <wp:wrapNone/>
                    <wp:docPr id="782902895"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230" cy="9068435"/>
                              <a:chOff x="0" y="1440"/>
                              <a:chExt cx="12239" cy="12960"/>
                            </a:xfrm>
                          </wpg:grpSpPr>
                          <wpg:grpSp>
                            <wpg:cNvPr id="1071177071" name="Group 3"/>
                            <wpg:cNvGrpSpPr>
                              <a:grpSpLocks/>
                            </wpg:cNvGrpSpPr>
                            <wpg:grpSpPr bwMode="auto">
                              <a:xfrm>
                                <a:off x="0" y="9661"/>
                                <a:ext cx="12239" cy="4739"/>
                                <a:chOff x="-6" y="3399"/>
                                <a:chExt cx="12197" cy="4253"/>
                              </a:xfrm>
                            </wpg:grpSpPr>
                            <wpg:grpSp>
                              <wpg:cNvPr id="463433448" name="Group 4"/>
                              <wpg:cNvGrpSpPr>
                                <a:grpSpLocks/>
                              </wpg:cNvGrpSpPr>
                              <wpg:grpSpPr bwMode="auto">
                                <a:xfrm>
                                  <a:off x="-6" y="3717"/>
                                  <a:ext cx="12189" cy="3550"/>
                                  <a:chOff x="18" y="7468"/>
                                  <a:chExt cx="12189" cy="3550"/>
                                </a:xfrm>
                              </wpg:grpSpPr>
                              <wps:wsp>
                                <wps:cNvPr id="1401749912"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262928"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4553436"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04841287"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5677317"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2011990"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3567059"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610372"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0040242"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16831109" name="Rectangle 14"/>
                            <wps:cNvSpPr>
                              <a:spLocks noChangeArrowheads="1"/>
                            </wps:cNvSpPr>
                            <wps:spPr bwMode="auto">
                              <a:xfrm>
                                <a:off x="1800" y="1440"/>
                                <a:ext cx="8638" cy="1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808080" w:themeColor="text1" w:themeTint="7F"/>
                                      <w:sz w:val="52"/>
                                      <w:szCs w:val="52"/>
                                    </w:rPr>
                                    <w:alias w:val="Società"/>
                                    <w:id w:val="15866524"/>
                                    <w:showingPlcHdr/>
                                    <w:dataBinding w:prefixMappings="xmlns:ns0='http://schemas.openxmlformats.org/officeDocument/2006/extended-properties'" w:xpath="/ns0:Properties[1]/ns0:Company[1]" w:storeItemID="{6668398D-A668-4E3E-A5EB-62B293D839F1}"/>
                                    <w:text/>
                                  </w:sdtPr>
                                  <w:sdtContent>
                                    <w:p w14:paraId="50EA3DBB" w14:textId="77777777" w:rsidR="006D7090" w:rsidRPr="00416892" w:rsidRDefault="006D7090" w:rsidP="006D7090">
                                      <w:pPr>
                                        <w:spacing w:after="0"/>
                                        <w:rPr>
                                          <w:b/>
                                          <w:bCs/>
                                          <w:color w:val="808080" w:themeColor="text1" w:themeTint="7F"/>
                                          <w:sz w:val="52"/>
                                          <w:szCs w:val="52"/>
                                        </w:rPr>
                                      </w:pPr>
                                      <w:r>
                                        <w:rPr>
                                          <w:b/>
                                          <w:bCs/>
                                          <w:color w:val="808080" w:themeColor="text1" w:themeTint="7F"/>
                                          <w:sz w:val="52"/>
                                          <w:szCs w:val="52"/>
                                        </w:rPr>
                                        <w:t xml:space="preserve">     </w:t>
                                      </w:r>
                                    </w:p>
                                  </w:sdtContent>
                                </w:sdt>
                                <w:p w14:paraId="454F0F71" w14:textId="77777777" w:rsidR="006D7090" w:rsidRDefault="006D7090" w:rsidP="006D7090">
                                  <w:pPr>
                                    <w:spacing w:after="0"/>
                                    <w:rPr>
                                      <w:b/>
                                      <w:bCs/>
                                      <w:color w:val="808080" w:themeColor="text1" w:themeTint="7F"/>
                                      <w:sz w:val="32"/>
                                      <w:szCs w:val="32"/>
                                    </w:rPr>
                                  </w:pPr>
                                </w:p>
                              </w:txbxContent>
                            </wps:txbx>
                            <wps:bodyPr rot="0" vert="horz" wrap="square" lIns="91440" tIns="45720" rIns="91440" bIns="45720" anchor="t" anchorCtr="0" upright="1">
                              <a:spAutoFit/>
                            </wps:bodyPr>
                          </wps:wsp>
                          <wps:wsp>
                            <wps:cNvPr id="746828860" name="Rectangle 15"/>
                            <wps:cNvSpPr>
                              <a:spLocks noChangeArrowheads="1"/>
                            </wps:cNvSpPr>
                            <wps:spPr bwMode="auto">
                              <a:xfrm>
                                <a:off x="6494" y="11160"/>
                                <a:ext cx="4998" cy="1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96"/>
                                      <w:szCs w:val="96"/>
                                    </w:rPr>
                                    <w:alias w:val="Anno"/>
                                    <w:id w:val="18366977"/>
                                    <w:showingPlcHdr/>
                                    <w:dataBinding w:prefixMappings="xmlns:ns0='http://schemas.microsoft.com/office/2006/coverPageProps'" w:xpath="/ns0:CoverPageProperties[1]/ns0:PublishDate[1]" w:storeItemID="{55AF091B-3C7A-41E3-B477-F2FDAA23CFDA}"/>
                                    <w:date>
                                      <w:dateFormat w:val="yy"/>
                                      <w:lid w:val="it-IT"/>
                                      <w:storeMappedDataAs w:val="dateTime"/>
                                      <w:calendar w:val="gregorian"/>
                                    </w:date>
                                  </w:sdtPr>
                                  <w:sdtContent>
                                    <w:p w14:paraId="5A916E9A" w14:textId="77777777" w:rsidR="006D7090" w:rsidRDefault="006D7090" w:rsidP="006D7090">
                                      <w:pPr>
                                        <w:jc w:val="right"/>
                                        <w:rPr>
                                          <w:sz w:val="96"/>
                                          <w:szCs w:val="96"/>
                                        </w:rPr>
                                      </w:pPr>
                                      <w:r>
                                        <w:rPr>
                                          <w:sz w:val="96"/>
                                          <w:szCs w:val="96"/>
                                        </w:rPr>
                                        <w:t xml:space="preserve">     </w:t>
                                      </w:r>
                                    </w:p>
                                  </w:sdtContent>
                                </w:sdt>
                              </w:txbxContent>
                            </wps:txbx>
                            <wps:bodyPr rot="0" vert="horz" wrap="square" lIns="91440" tIns="45720" rIns="91440" bIns="45720" anchor="t" anchorCtr="0" upright="1">
                              <a:spAutoFit/>
                            </wps:bodyPr>
                          </wps:wsp>
                          <wps:wsp>
                            <wps:cNvPr id="1053634003" name="Rectangle 16"/>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0E2841" w:themeColor="text2"/>
                                      <w:sz w:val="72"/>
                                      <w:szCs w:val="72"/>
                                    </w:rPr>
                                    <w:alias w:val="Titolo"/>
                                    <w:id w:val="15866532"/>
                                    <w:showingPlcHdr/>
                                    <w:dataBinding w:prefixMappings="xmlns:ns0='http://schemas.openxmlformats.org/package/2006/metadata/core-properties' xmlns:ns1='http://purl.org/dc/elements/1.1/'" w:xpath="/ns0:coreProperties[1]/ns1:title[1]" w:storeItemID="{6C3C8BC8-F283-45AE-878A-BAB7291924A1}"/>
                                    <w:text/>
                                  </w:sdtPr>
                                  <w:sdtContent>
                                    <w:p w14:paraId="5C0D022F" w14:textId="77777777" w:rsidR="006D7090" w:rsidRDefault="006D7090" w:rsidP="006D7090">
                                      <w:pPr>
                                        <w:spacing w:after="0"/>
                                        <w:rPr>
                                          <w:b/>
                                          <w:bCs/>
                                          <w:color w:val="0E2841" w:themeColor="text2"/>
                                          <w:sz w:val="72"/>
                                          <w:szCs w:val="72"/>
                                        </w:rPr>
                                      </w:pPr>
                                      <w:r>
                                        <w:rPr>
                                          <w:b/>
                                          <w:bCs/>
                                          <w:color w:val="0E2841" w:themeColor="text2"/>
                                          <w:sz w:val="72"/>
                                          <w:szCs w:val="72"/>
                                        </w:rPr>
                                        <w:t xml:space="preserve">     </w:t>
                                      </w:r>
                                    </w:p>
                                  </w:sdtContent>
                                </w:sdt>
                                <w:sdt>
                                  <w:sdtPr>
                                    <w:rPr>
                                      <w:b/>
                                      <w:bCs/>
                                      <w:color w:val="156082" w:themeColor="accent1"/>
                                      <w:sz w:val="52"/>
                                      <w:szCs w:val="52"/>
                                    </w:rPr>
                                    <w:alias w:val="Sottotitolo"/>
                                    <w:id w:val="15866538"/>
                                    <w:showingPlcHdr/>
                                    <w:dataBinding w:prefixMappings="xmlns:ns0='http://schemas.openxmlformats.org/package/2006/metadata/core-properties' xmlns:ns1='http://purl.org/dc/elements/1.1/'" w:xpath="/ns0:coreProperties[1]/ns1:subject[1]" w:storeItemID="{6C3C8BC8-F283-45AE-878A-BAB7291924A1}"/>
                                    <w:text/>
                                  </w:sdtPr>
                                  <w:sdtContent>
                                    <w:p w14:paraId="7A19BEFB" w14:textId="77777777" w:rsidR="006D7090" w:rsidRPr="00416892" w:rsidRDefault="006D7090" w:rsidP="006D7090">
                                      <w:pPr>
                                        <w:rPr>
                                          <w:b/>
                                          <w:bCs/>
                                          <w:color w:val="156082" w:themeColor="accent1"/>
                                          <w:sz w:val="52"/>
                                          <w:szCs w:val="52"/>
                                        </w:rPr>
                                      </w:pPr>
                                      <w:r>
                                        <w:rPr>
                                          <w:b/>
                                          <w:bCs/>
                                          <w:color w:val="156082" w:themeColor="accent1"/>
                                          <w:sz w:val="52"/>
                                          <w:szCs w:val="52"/>
                                        </w:rPr>
                                        <w:t xml:space="preserve">     </w:t>
                                      </w:r>
                                    </w:p>
                                  </w:sdtContent>
                                </w:sdt>
                                <w:p w14:paraId="48C09154" w14:textId="77777777" w:rsidR="006D7090" w:rsidRPr="00416892" w:rsidRDefault="006D7090" w:rsidP="006D7090">
                                  <w:pPr>
                                    <w:rPr>
                                      <w:b/>
                                      <w:bCs/>
                                      <w:color w:val="808080" w:themeColor="text1" w:themeTint="7F"/>
                                      <w:sz w:val="72"/>
                                      <w:szCs w:val="72"/>
                                    </w:rPr>
                                  </w:pPr>
                                  <w:r>
                                    <w:rPr>
                                      <w:b/>
                                      <w:bCs/>
                                      <w:color w:val="808080" w:themeColor="text1" w:themeTint="7F"/>
                                      <w:sz w:val="72"/>
                                      <w:szCs w:val="72"/>
                                    </w:rPr>
                                    <w:t>15 Maggio 2024</w:t>
                                  </w: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15F0C60A" id="_x0000_s1041" style="position:absolute;margin-left:-7.5pt;margin-top:17.35pt;width:594.9pt;height:714.05pt;z-index:251659264;mso-width-percent:1000;mso-height-percent:1000;mso-position-horizontal-relative:page;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" o:allowincell="f">
                    <v:group id="Group 3" o:spid="_x0000_s1042"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">
                      <v:group id="Group 4" o:spid="_x0000_s1043"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">
                        <v:shape id="Freeform 5" o:spid="_x0000_s1044"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" path="m,l17,2863,7132,2578r,-2378l,xe" fillcolor="#64bde6 [1620]" stroked="f">
                          <v:fill opacity="32896f"/>
                          <v:path arrowok="t" o:connecttype="custom" o:connectlocs="0,0;17,2863;7132,2578;7132,200;0,0" o:connectangles="0,0,0,0,0"/>
                        </v:shape>
                        <v:shape id="Freeform 6" o:spid="_x0000_s1045"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" path="m,569l,2930r3466,620l3466,,,569xe" fillcolor="#b2def2 [820]" stroked="f">
                          <v:fill opacity="32896f"/>
                          <v:path arrowok="t" o:connecttype="custom" o:connectlocs="0,569;0,2930;3466,3550;3466,0;0,569" o:connectangles="0,0,0,0,0"/>
                        </v:shape>
                        <v:shape id="Freeform 7" o:spid="_x0000_s1046"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" path="m,l,3550,1591,2746r,-2009l,xe" fillcolor="#64bde6 [1620]" stroked="f">
                          <v:fill opacity="32896f"/>
                          <v:path arrowok="t" o:connecttype="custom" o:connectlocs="0,0;0,3550;1591,2746;1591,737;0,0" o:connectangles="0,0,0,0,0"/>
                        </v:shape>
                      </v:group>
                      <v:shape id="Freeform 8" o:spid="_x0000_s1047"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" path="m1,251l,2662r4120,251l4120,,1,251xe" fillcolor="#d8d8d8 [2732]" stroked="f">
                        <v:path arrowok="t" o:connecttype="custom" o:connectlocs="1,251;0,2662;4120,2913;4120,0;1,251" o:connectangles="0,0,0,0,0"/>
                      </v:shape>
                      <v:shape id="Freeform 9" o:spid="_x0000_s1048"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" path="m,l,4236,3985,3349r,-2428l,xe" fillcolor="#bfbfbf [2412]" stroked="f">
                        <v:path arrowok="t" o:connecttype="custom" o:connectlocs="0,0;0,4236;3985,3349;3985,921;0,0" o:connectangles="0,0,0,0,0"/>
                      </v:shape>
                      <v:shape id="Freeform 10" o:spid="_x0000_s1049"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" path="m4086,r-2,4253l,3198,,1072,4086,xe" fillcolor="#d8d8d8 [2732]" stroked="f">
                        <v:path arrowok="t" o:connecttype="custom" o:connectlocs="4086,0;4084,4253;0,3198;0,1072;4086,0" o:connectangles="0,0,0,0,0"/>
                      </v:shape>
                      <v:shape id="Freeform 11" o:spid="_x0000_s1050"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" path="m,921l2060,r16,3851l,2981,,921xe" fillcolor="#b2def2 [820]" stroked="f">
                        <v:fill opacity="46003f"/>
                        <v:path arrowok="t" o:connecttype="custom" o:connectlocs="0,921;2060,0;2076,3851;0,2981;0,921" o:connectangles="0,0,0,0,0"/>
                      </v:shape>
                      <v:shape id="Freeform 12" o:spid="_x0000_s1051"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" path="m,l17,3835,6011,2629r,-1390l,xe" fillcolor="#64bde6 [1620]" stroked="f">
                        <v:fill opacity="46003f"/>
                        <v:path arrowok="t" o:connecttype="custom" o:connectlocs="0,0;17,3835;6011,2629;6011,1239;0,0" o:connectangles="0,0,0,0,0"/>
                      </v:shape>
                      <v:shape id="Freeform 13" o:spid="_x0000_s1052"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" path="m,1038l,2411,4102,3432,4102,,,1038xe" fillcolor="#b2def2 [820]" stroked="f">
                        <v:fill opacity="46003f"/>
                        <v:path arrowok="t" o:connecttype="custom" o:connectlocs="0,1038;0,2411;4102,3432;4102,0;0,1038" o:connectangles="0,0,0,0,0"/>
                      </v:shape>
                    </v:group>
                    <v:rect id="Rectangle 14" o:spid="_x0000_s1053" style="position:absolute;left:1800;top:1440;width:8638;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" filled="f" stroked="f">
                      <v:textbox style="mso-fit-shape-to-text:t">
                        <w:txbxContent>
                          <w:sdt>
                            <w:sdtPr>
                              <w:rPr>
                                <w:b/>
                                <w:bCs/>
                                <w:color w:val="808080" w:themeColor="text1" w:themeTint="7F"/>
                                <w:sz w:val="52"/>
                                <w:szCs w:val="52"/>
                              </w:rPr>
                              <w:alias w:val="Società"/>
                              <w:id w:val="15866524"/>
                              <w:showingPlcHdr/>
                              <w:dataBinding w:prefixMappings="xmlns:ns0='http://schemas.openxmlformats.org/officeDocument/2006/extended-properties'" w:xpath="/ns0:Properties[1]/ns0:Company[1]" w:storeItemID="{6668398D-A668-4E3E-A5EB-62B293D839F1}"/>
                              <w:text/>
                            </w:sdtPr>
                            <w:sdtContent>
                              <w:p w14:paraId="50EA3DBB" w14:textId="77777777" w:rsidR="006D7090" w:rsidRPr="00416892" w:rsidRDefault="006D7090" w:rsidP="006D7090">
                                <w:pPr>
                                  <w:spacing w:after="0"/>
                                  <w:rPr>
                                    <w:b/>
                                    <w:bCs/>
                                    <w:color w:val="808080" w:themeColor="text1" w:themeTint="7F"/>
                                    <w:sz w:val="52"/>
                                    <w:szCs w:val="52"/>
                                  </w:rPr>
                                </w:pPr>
                                <w:r>
                                  <w:rPr>
                                    <w:b/>
                                    <w:bCs/>
                                    <w:color w:val="808080" w:themeColor="text1" w:themeTint="7F"/>
                                    <w:sz w:val="52"/>
                                    <w:szCs w:val="52"/>
                                  </w:rPr>
                                  <w:t xml:space="preserve">     </w:t>
                                </w:r>
                              </w:p>
                            </w:sdtContent>
                          </w:sdt>
                          <w:p w14:paraId="454F0F71" w14:textId="77777777" w:rsidR="006D7090" w:rsidRDefault="006D7090" w:rsidP="006D7090">
                            <w:pPr>
                              <w:spacing w:after="0"/>
                              <w:rPr>
                                <w:b/>
                                <w:bCs/>
                                <w:color w:val="808080" w:themeColor="text1" w:themeTint="7F"/>
                                <w:sz w:val="32"/>
                                <w:szCs w:val="32"/>
                              </w:rPr>
                            </w:pPr>
                          </w:p>
                        </w:txbxContent>
                      </v:textbox>
                    </v:rect>
                    <v:rect id="Rectangle 15" o:spid="_x0000_s1054" style="position:absolute;left:6494;top:11160;width:4998;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" filled="f" stroked="f">
                      <v:textbox style="mso-fit-shape-to-text:t">
                        <w:txbxContent>
                          <w:sdt>
                            <w:sdtPr>
                              <w:rPr>
                                <w:sz w:val="96"/>
                                <w:szCs w:val="96"/>
                              </w:rPr>
                              <w:alias w:val="Anno"/>
                              <w:id w:val="18366977"/>
                              <w:showingPlcHdr/>
                              <w:dataBinding w:prefixMappings="xmlns:ns0='http://schemas.microsoft.com/office/2006/coverPageProps'" w:xpath="/ns0:CoverPageProperties[1]/ns0:PublishDate[1]" w:storeItemID="{55AF091B-3C7A-41E3-B477-F2FDAA23CFDA}"/>
                              <w:date>
                                <w:dateFormat w:val="yy"/>
                                <w:lid w:val="it-IT"/>
                                <w:storeMappedDataAs w:val="dateTime"/>
                                <w:calendar w:val="gregorian"/>
                              </w:date>
                            </w:sdtPr>
                            <w:sdtContent>
                              <w:p w14:paraId="5A916E9A" w14:textId="77777777" w:rsidR="006D7090" w:rsidRDefault="006D7090" w:rsidP="006D7090">
                                <w:pPr>
                                  <w:jc w:val="right"/>
                                  <w:rPr>
                                    <w:sz w:val="96"/>
                                    <w:szCs w:val="96"/>
                                  </w:rPr>
                                </w:pPr>
                                <w:r>
                                  <w:rPr>
                                    <w:sz w:val="96"/>
                                    <w:szCs w:val="96"/>
                                  </w:rPr>
                                  <w:t xml:space="preserve">     </w:t>
                                </w:r>
                              </w:p>
                            </w:sdtContent>
                          </w:sdt>
                        </w:txbxContent>
                      </v:textbox>
                    </v:rect>
                    <v:rect id="Rectangle 16" o:spid="_x0000_s1055"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" filled="f" stroked="f">
                      <v:textbox>
                        <w:txbxContent>
                          <w:sdt>
                            <w:sdtPr>
                              <w:rPr>
                                <w:b/>
                                <w:bCs/>
                                <w:color w:val="0E2841" w:themeColor="text2"/>
                                <w:sz w:val="72"/>
                                <w:szCs w:val="72"/>
                              </w:rPr>
                              <w:alias w:val="Titolo"/>
                              <w:id w:val="15866532"/>
                              <w:showingPlcHdr/>
                              <w:dataBinding w:prefixMappings="xmlns:ns0='http://schemas.openxmlformats.org/package/2006/metadata/core-properties' xmlns:ns1='http://purl.org/dc/elements/1.1/'" w:xpath="/ns0:coreProperties[1]/ns1:title[1]" w:storeItemID="{6C3C8BC8-F283-45AE-878A-BAB7291924A1}"/>
                              <w:text/>
                            </w:sdtPr>
                            <w:sdtContent>
                              <w:p w14:paraId="5C0D022F" w14:textId="77777777" w:rsidR="006D7090" w:rsidRDefault="006D7090" w:rsidP="006D7090">
                                <w:pPr>
                                  <w:spacing w:after="0"/>
                                  <w:rPr>
                                    <w:b/>
                                    <w:bCs/>
                                    <w:color w:val="0E2841" w:themeColor="text2"/>
                                    <w:sz w:val="72"/>
                                    <w:szCs w:val="72"/>
                                  </w:rPr>
                                </w:pPr>
                                <w:r>
                                  <w:rPr>
                                    <w:b/>
                                    <w:bCs/>
                                    <w:color w:val="0E2841" w:themeColor="text2"/>
                                    <w:sz w:val="72"/>
                                    <w:szCs w:val="72"/>
                                  </w:rPr>
                                  <w:t xml:space="preserve">     </w:t>
                                </w:r>
                              </w:p>
                            </w:sdtContent>
                          </w:sdt>
                          <w:sdt>
                            <w:sdtPr>
                              <w:rPr>
                                <w:b/>
                                <w:bCs/>
                                <w:color w:val="156082" w:themeColor="accent1"/>
                                <w:sz w:val="52"/>
                                <w:szCs w:val="52"/>
                              </w:rPr>
                              <w:alias w:val="Sottotitolo"/>
                              <w:id w:val="15866538"/>
                              <w:showingPlcHdr/>
                              <w:dataBinding w:prefixMappings="xmlns:ns0='http://schemas.openxmlformats.org/package/2006/metadata/core-properties' xmlns:ns1='http://purl.org/dc/elements/1.1/'" w:xpath="/ns0:coreProperties[1]/ns1:subject[1]" w:storeItemID="{6C3C8BC8-F283-45AE-878A-BAB7291924A1}"/>
                              <w:text/>
                            </w:sdtPr>
                            <w:sdtContent>
                              <w:p w14:paraId="7A19BEFB" w14:textId="77777777" w:rsidR="006D7090" w:rsidRPr="00416892" w:rsidRDefault="006D7090" w:rsidP="006D7090">
                                <w:pPr>
                                  <w:rPr>
                                    <w:b/>
                                    <w:bCs/>
                                    <w:color w:val="156082" w:themeColor="accent1"/>
                                    <w:sz w:val="52"/>
                                    <w:szCs w:val="52"/>
                                  </w:rPr>
                                </w:pPr>
                                <w:r>
                                  <w:rPr>
                                    <w:b/>
                                    <w:bCs/>
                                    <w:color w:val="156082" w:themeColor="accent1"/>
                                    <w:sz w:val="52"/>
                                    <w:szCs w:val="52"/>
                                  </w:rPr>
                                  <w:t xml:space="preserve">     </w:t>
                                </w:r>
                              </w:p>
                            </w:sdtContent>
                          </w:sdt>
                          <w:p w14:paraId="48C09154" w14:textId="77777777" w:rsidR="006D7090" w:rsidRPr="00416892" w:rsidRDefault="006D7090" w:rsidP="006D7090">
                            <w:pPr>
                              <w:rPr>
                                <w:b/>
                                <w:bCs/>
                                <w:color w:val="808080" w:themeColor="text1" w:themeTint="7F"/>
                                <w:sz w:val="72"/>
                                <w:szCs w:val="72"/>
                              </w:rPr>
                            </w:pPr>
                            <w:r>
                              <w:rPr>
                                <w:b/>
                                <w:bCs/>
                                <w:color w:val="808080" w:themeColor="text1" w:themeTint="7F"/>
                                <w:sz w:val="72"/>
                                <w:szCs w:val="72"/>
                              </w:rPr>
                              <w:t>15 Maggio 2024</w:t>
                            </w:r>
                          </w:p>
                        </w:txbxContent>
                      </v:textbox>
                    </v:rect>
                    <w10:wrap anchorx="page" anchory="margin"/>
                  </v:group>
                </w:pict>
              </mc:Fallback>
            </mc:AlternateContent>
          </w:r>
        </w:p>
        <w:p w14:paraId="51E41773" w14:textId="35C6B0B8" w:rsidR="006D7090" w:rsidRDefault="006D7090" w:rsidP="006D7090"/>
        <w:p w14:paraId="36646800" w14:textId="539A2D51" w:rsidR="006D7090" w:rsidRDefault="006D7090" w:rsidP="006D7090">
          <w:pPr>
            <w:rPr>
              <w:rFonts w:cstheme="minorHAnsi"/>
              <w:sz w:val="24"/>
              <w:szCs w:val="24"/>
            </w:rPr>
          </w:pPr>
          <w:r>
            <w:rPr>
              <w:rFonts w:cstheme="minorHAnsi"/>
              <w:sz w:val="24"/>
              <w:szCs w:val="24"/>
            </w:rPr>
            <w:br w:type="page"/>
          </w:r>
        </w:p>
      </w:sdtContent>
    </w:sdt>
    <w:p w14:paraId="44F69DF1" w14:textId="77777777" w:rsidR="006D7090" w:rsidRPr="00C87761" w:rsidRDefault="006D7090" w:rsidP="006D7090">
      <w:pPr>
        <w:jc w:val="center"/>
        <w:rPr>
          <w:b/>
          <w:color w:val="0F4761" w:themeColor="accent1" w:themeShade="BF"/>
          <w:sz w:val="52"/>
          <w:szCs w:val="52"/>
        </w:rPr>
      </w:pPr>
      <w:r w:rsidRPr="00C87761">
        <w:rPr>
          <w:b/>
          <w:color w:val="0F4761" w:themeColor="accent1" w:themeShade="BF"/>
          <w:sz w:val="52"/>
          <w:szCs w:val="52"/>
        </w:rPr>
        <w:lastRenderedPageBreak/>
        <w:t>INDICE</w:t>
      </w:r>
    </w:p>
    <w:sdt>
      <w:sdtPr>
        <w:rPr>
          <w:rFonts w:asciiTheme="minorHAnsi" w:eastAsiaTheme="minorHAnsi" w:hAnsiTheme="minorHAnsi" w:cstheme="minorBidi"/>
          <w:b w:val="0"/>
          <w:bCs w:val="0"/>
          <w:color w:val="auto"/>
          <w:sz w:val="24"/>
          <w:szCs w:val="24"/>
          <w:lang w:eastAsia="en-US"/>
        </w:rPr>
        <w:id w:val="2009785482"/>
        <w:docPartObj>
          <w:docPartGallery w:val="Table of Contents"/>
          <w:docPartUnique/>
        </w:docPartObj>
      </w:sdtPr>
      <w:sdtEndPr>
        <w:rPr>
          <w:sz w:val="22"/>
          <w:szCs w:val="22"/>
        </w:rPr>
      </w:sdtEndPr>
      <w:sdtContent>
        <w:p w14:paraId="44160D81" w14:textId="77777777" w:rsidR="006D7090" w:rsidRPr="006733FF" w:rsidRDefault="006D7090" w:rsidP="006D7090">
          <w:pPr>
            <w:pStyle w:val="Titolosommario"/>
            <w:rPr>
              <w:rFonts w:asciiTheme="minorHAnsi" w:hAnsiTheme="minorHAnsi" w:cstheme="minorHAnsi"/>
              <w:b w:val="0"/>
              <w:sz w:val="24"/>
              <w:szCs w:val="24"/>
            </w:rPr>
          </w:pPr>
          <w:r w:rsidRPr="006733FF">
            <w:rPr>
              <w:rFonts w:asciiTheme="minorHAnsi" w:hAnsiTheme="minorHAnsi" w:cstheme="minorHAnsi"/>
              <w:b w:val="0"/>
              <w:sz w:val="24"/>
              <w:szCs w:val="24"/>
            </w:rPr>
            <w:t>Sommario</w:t>
          </w:r>
        </w:p>
        <w:p w14:paraId="1D10D75F" w14:textId="77777777" w:rsidR="006D7090" w:rsidRDefault="006D7090" w:rsidP="006D7090">
          <w:pPr>
            <w:pStyle w:val="Sommario1"/>
            <w:tabs>
              <w:tab w:val="right" w:leader="dot" w:pos="9628"/>
            </w:tabs>
            <w:rPr>
              <w:rFonts w:eastAsiaTheme="minorEastAsia"/>
              <w:noProof/>
              <w:lang w:eastAsia="it-IT"/>
            </w:rPr>
          </w:pPr>
          <w:r w:rsidRPr="006733FF">
            <w:rPr>
              <w:rFonts w:cstheme="minorHAnsi"/>
              <w:color w:val="0F4761" w:themeColor="accent1" w:themeShade="BF"/>
              <w:sz w:val="24"/>
              <w:szCs w:val="24"/>
            </w:rPr>
            <w:fldChar w:fldCharType="begin"/>
          </w:r>
          <w:r w:rsidRPr="006733FF">
            <w:rPr>
              <w:rFonts w:cstheme="minorHAnsi"/>
              <w:color w:val="0F4761" w:themeColor="accent1" w:themeShade="BF"/>
              <w:sz w:val="24"/>
              <w:szCs w:val="24"/>
            </w:rPr>
            <w:instrText xml:space="preserve"> TOC \o "1-3" \h \z \u </w:instrText>
          </w:r>
          <w:r w:rsidRPr="006733FF">
            <w:rPr>
              <w:rFonts w:cstheme="minorHAnsi"/>
              <w:color w:val="0F4761" w:themeColor="accent1" w:themeShade="BF"/>
              <w:sz w:val="24"/>
              <w:szCs w:val="24"/>
            </w:rPr>
            <w:fldChar w:fldCharType="separate"/>
          </w:r>
          <w:hyperlink w:anchor="_Toc101251667" w:history="1">
            <w:r w:rsidRPr="007015E8">
              <w:rPr>
                <w:rStyle w:val="Collegamentoipertestuale"/>
                <w:rFonts w:cstheme="minorHAnsi"/>
                <w:noProof/>
              </w:rPr>
              <w:t>DESCRIZIONE DEL CONTESTO GENERALE</w:t>
            </w:r>
            <w:r>
              <w:rPr>
                <w:noProof/>
                <w:webHidden/>
              </w:rPr>
              <w:tab/>
            </w:r>
            <w:r>
              <w:rPr>
                <w:noProof/>
                <w:webHidden/>
              </w:rPr>
              <w:fldChar w:fldCharType="begin"/>
            </w:r>
            <w:r>
              <w:rPr>
                <w:noProof/>
                <w:webHidden/>
              </w:rPr>
              <w:instrText xml:space="preserve"> PAGEREF _Toc101251667 \h </w:instrText>
            </w:r>
            <w:r>
              <w:rPr>
                <w:noProof/>
                <w:webHidden/>
              </w:rPr>
            </w:r>
            <w:r>
              <w:rPr>
                <w:noProof/>
                <w:webHidden/>
              </w:rPr>
              <w:fldChar w:fldCharType="separate"/>
            </w:r>
            <w:r>
              <w:rPr>
                <w:noProof/>
                <w:webHidden/>
              </w:rPr>
              <w:t>5</w:t>
            </w:r>
            <w:r>
              <w:rPr>
                <w:noProof/>
                <w:webHidden/>
              </w:rPr>
              <w:fldChar w:fldCharType="end"/>
            </w:r>
          </w:hyperlink>
        </w:p>
        <w:p w14:paraId="2A231242" w14:textId="77777777" w:rsidR="006D7090" w:rsidRDefault="00000000" w:rsidP="006D7090">
          <w:pPr>
            <w:pStyle w:val="Sommario2"/>
            <w:tabs>
              <w:tab w:val="right" w:leader="dot" w:pos="9628"/>
            </w:tabs>
            <w:rPr>
              <w:rFonts w:eastAsiaTheme="minorEastAsia"/>
              <w:noProof/>
              <w:lang w:eastAsia="it-IT"/>
            </w:rPr>
          </w:pPr>
          <w:hyperlink w:anchor="_Toc101251668" w:history="1">
            <w:r w:rsidR="006D7090" w:rsidRPr="007015E8">
              <w:rPr>
                <w:rStyle w:val="Collegamentoipertestuale"/>
                <w:rFonts w:cstheme="minorHAnsi"/>
                <w:noProof/>
              </w:rPr>
              <w:t>BREVE DESCRIZIONE DEL CONTESTO</w:t>
            </w:r>
            <w:r w:rsidR="006D7090">
              <w:rPr>
                <w:noProof/>
                <w:webHidden/>
              </w:rPr>
              <w:tab/>
            </w:r>
            <w:r w:rsidR="006D7090">
              <w:rPr>
                <w:noProof/>
                <w:webHidden/>
              </w:rPr>
              <w:fldChar w:fldCharType="begin"/>
            </w:r>
            <w:r w:rsidR="006D7090">
              <w:rPr>
                <w:noProof/>
                <w:webHidden/>
              </w:rPr>
              <w:instrText xml:space="preserve"> PAGEREF _Toc101251668 \h </w:instrText>
            </w:r>
            <w:r w:rsidR="006D7090">
              <w:rPr>
                <w:noProof/>
                <w:webHidden/>
              </w:rPr>
            </w:r>
            <w:r w:rsidR="006D7090">
              <w:rPr>
                <w:noProof/>
                <w:webHidden/>
              </w:rPr>
              <w:fldChar w:fldCharType="separate"/>
            </w:r>
            <w:r w:rsidR="006D7090">
              <w:rPr>
                <w:noProof/>
                <w:webHidden/>
              </w:rPr>
              <w:t>5</w:t>
            </w:r>
            <w:r w:rsidR="006D7090">
              <w:rPr>
                <w:noProof/>
                <w:webHidden/>
              </w:rPr>
              <w:fldChar w:fldCharType="end"/>
            </w:r>
          </w:hyperlink>
        </w:p>
        <w:p w14:paraId="1E80310A" w14:textId="77777777" w:rsidR="006D7090" w:rsidRDefault="00000000" w:rsidP="006D7090">
          <w:pPr>
            <w:pStyle w:val="Sommario2"/>
            <w:tabs>
              <w:tab w:val="right" w:leader="dot" w:pos="9628"/>
            </w:tabs>
            <w:rPr>
              <w:rFonts w:eastAsiaTheme="minorEastAsia"/>
              <w:noProof/>
              <w:lang w:eastAsia="it-IT"/>
            </w:rPr>
          </w:pPr>
          <w:hyperlink w:anchor="_Toc101251669" w:history="1">
            <w:r w:rsidR="006D7090" w:rsidRPr="007015E8">
              <w:rPr>
                <w:rStyle w:val="Collegamentoipertestuale"/>
                <w:rFonts w:cstheme="minorHAnsi"/>
                <w:noProof/>
              </w:rPr>
              <w:t>PRESENTAZIONE DELL’ISTITUTO</w:t>
            </w:r>
            <w:r w:rsidR="006D7090">
              <w:rPr>
                <w:noProof/>
                <w:webHidden/>
              </w:rPr>
              <w:tab/>
            </w:r>
            <w:r w:rsidR="006D7090">
              <w:rPr>
                <w:noProof/>
                <w:webHidden/>
              </w:rPr>
              <w:fldChar w:fldCharType="begin"/>
            </w:r>
            <w:r w:rsidR="006D7090">
              <w:rPr>
                <w:noProof/>
                <w:webHidden/>
              </w:rPr>
              <w:instrText xml:space="preserve"> PAGEREF _Toc101251669 \h </w:instrText>
            </w:r>
            <w:r w:rsidR="006D7090">
              <w:rPr>
                <w:noProof/>
                <w:webHidden/>
              </w:rPr>
            </w:r>
            <w:r w:rsidR="006D7090">
              <w:rPr>
                <w:noProof/>
                <w:webHidden/>
              </w:rPr>
              <w:fldChar w:fldCharType="separate"/>
            </w:r>
            <w:r w:rsidR="006D7090">
              <w:rPr>
                <w:noProof/>
                <w:webHidden/>
              </w:rPr>
              <w:t>5</w:t>
            </w:r>
            <w:r w:rsidR="006D7090">
              <w:rPr>
                <w:noProof/>
                <w:webHidden/>
              </w:rPr>
              <w:fldChar w:fldCharType="end"/>
            </w:r>
          </w:hyperlink>
        </w:p>
        <w:p w14:paraId="36E615EA" w14:textId="77777777" w:rsidR="006D7090" w:rsidRDefault="00000000" w:rsidP="006D7090">
          <w:pPr>
            <w:pStyle w:val="Sommario1"/>
            <w:tabs>
              <w:tab w:val="right" w:leader="dot" w:pos="9628"/>
            </w:tabs>
            <w:rPr>
              <w:rFonts w:eastAsiaTheme="minorEastAsia"/>
              <w:noProof/>
              <w:lang w:eastAsia="it-IT"/>
            </w:rPr>
          </w:pPr>
          <w:hyperlink w:anchor="_Toc101251670" w:history="1">
            <w:r w:rsidR="006D7090" w:rsidRPr="007015E8">
              <w:rPr>
                <w:rStyle w:val="Collegamentoipertestuale"/>
                <w:rFonts w:cstheme="minorHAnsi"/>
                <w:noProof/>
              </w:rPr>
              <w:t>INFORMAZIONI SUL CURRICOLO</w:t>
            </w:r>
            <w:r w:rsidR="006D7090">
              <w:rPr>
                <w:noProof/>
                <w:webHidden/>
              </w:rPr>
              <w:tab/>
            </w:r>
            <w:r w:rsidR="006D7090">
              <w:rPr>
                <w:noProof/>
                <w:webHidden/>
              </w:rPr>
              <w:fldChar w:fldCharType="begin"/>
            </w:r>
            <w:r w:rsidR="006D7090">
              <w:rPr>
                <w:noProof/>
                <w:webHidden/>
              </w:rPr>
              <w:instrText xml:space="preserve"> PAGEREF _Toc101251670 \h </w:instrText>
            </w:r>
            <w:r w:rsidR="006D7090">
              <w:rPr>
                <w:noProof/>
                <w:webHidden/>
              </w:rPr>
            </w:r>
            <w:r w:rsidR="006D7090">
              <w:rPr>
                <w:noProof/>
                <w:webHidden/>
              </w:rPr>
              <w:fldChar w:fldCharType="separate"/>
            </w:r>
            <w:r w:rsidR="006D7090">
              <w:rPr>
                <w:noProof/>
                <w:webHidden/>
              </w:rPr>
              <w:t>8</w:t>
            </w:r>
            <w:r w:rsidR="006D7090">
              <w:rPr>
                <w:noProof/>
                <w:webHidden/>
              </w:rPr>
              <w:fldChar w:fldCharType="end"/>
            </w:r>
          </w:hyperlink>
        </w:p>
        <w:p w14:paraId="33E37E36" w14:textId="77777777" w:rsidR="006D7090" w:rsidRDefault="00000000" w:rsidP="006D7090">
          <w:pPr>
            <w:pStyle w:val="Sommario2"/>
            <w:tabs>
              <w:tab w:val="right" w:leader="dot" w:pos="9628"/>
            </w:tabs>
            <w:rPr>
              <w:rFonts w:eastAsiaTheme="minorEastAsia"/>
              <w:noProof/>
              <w:lang w:eastAsia="it-IT"/>
            </w:rPr>
          </w:pPr>
          <w:hyperlink w:anchor="_Toc101251671" w:history="1">
            <w:r w:rsidR="006D7090" w:rsidRPr="007015E8">
              <w:rPr>
                <w:rStyle w:val="Collegamentoipertestuale"/>
                <w:rFonts w:cstheme="minorHAnsi"/>
                <w:noProof/>
              </w:rPr>
              <w:t>PROFILO IN USCITA DEL LICEO LINGUISTICO E PECUP</w:t>
            </w:r>
            <w:r w:rsidR="006D7090">
              <w:rPr>
                <w:noProof/>
                <w:webHidden/>
              </w:rPr>
              <w:tab/>
            </w:r>
            <w:r w:rsidR="006D7090">
              <w:rPr>
                <w:noProof/>
                <w:webHidden/>
              </w:rPr>
              <w:fldChar w:fldCharType="begin"/>
            </w:r>
            <w:r w:rsidR="006D7090">
              <w:rPr>
                <w:noProof/>
                <w:webHidden/>
              </w:rPr>
              <w:instrText xml:space="preserve"> PAGEREF _Toc101251671 \h </w:instrText>
            </w:r>
            <w:r w:rsidR="006D7090">
              <w:rPr>
                <w:noProof/>
                <w:webHidden/>
              </w:rPr>
            </w:r>
            <w:r w:rsidR="006D7090">
              <w:rPr>
                <w:noProof/>
                <w:webHidden/>
              </w:rPr>
              <w:fldChar w:fldCharType="separate"/>
            </w:r>
            <w:r w:rsidR="006D7090">
              <w:rPr>
                <w:noProof/>
                <w:webHidden/>
              </w:rPr>
              <w:t>8</w:t>
            </w:r>
            <w:r w:rsidR="006D7090">
              <w:rPr>
                <w:noProof/>
                <w:webHidden/>
              </w:rPr>
              <w:fldChar w:fldCharType="end"/>
            </w:r>
          </w:hyperlink>
        </w:p>
        <w:p w14:paraId="396DAD0B" w14:textId="77777777" w:rsidR="006D7090" w:rsidRDefault="00000000" w:rsidP="006D7090">
          <w:pPr>
            <w:pStyle w:val="Sommario2"/>
            <w:tabs>
              <w:tab w:val="right" w:leader="dot" w:pos="9628"/>
            </w:tabs>
            <w:rPr>
              <w:rFonts w:eastAsiaTheme="minorEastAsia"/>
              <w:noProof/>
              <w:lang w:eastAsia="it-IT"/>
            </w:rPr>
          </w:pPr>
          <w:hyperlink w:anchor="_Toc101251672" w:history="1">
            <w:r w:rsidR="006D7090" w:rsidRPr="007015E8">
              <w:rPr>
                <w:rStyle w:val="Collegamentoipertestuale"/>
                <w:rFonts w:cstheme="minorHAnsi"/>
                <w:noProof/>
              </w:rPr>
              <w:t>PROFILO IN USCITA DEL LICEO DELLE SCIENZE UMANE E PECUP</w:t>
            </w:r>
            <w:r w:rsidR="006D7090">
              <w:rPr>
                <w:noProof/>
                <w:webHidden/>
              </w:rPr>
              <w:tab/>
            </w:r>
            <w:r w:rsidR="006D7090">
              <w:rPr>
                <w:noProof/>
                <w:webHidden/>
              </w:rPr>
              <w:fldChar w:fldCharType="begin"/>
            </w:r>
            <w:r w:rsidR="006D7090">
              <w:rPr>
                <w:noProof/>
                <w:webHidden/>
              </w:rPr>
              <w:instrText xml:space="preserve"> PAGEREF _Toc101251672 \h </w:instrText>
            </w:r>
            <w:r w:rsidR="006D7090">
              <w:rPr>
                <w:noProof/>
                <w:webHidden/>
              </w:rPr>
            </w:r>
            <w:r w:rsidR="006D7090">
              <w:rPr>
                <w:noProof/>
                <w:webHidden/>
              </w:rPr>
              <w:fldChar w:fldCharType="separate"/>
            </w:r>
            <w:r w:rsidR="006D7090">
              <w:rPr>
                <w:noProof/>
                <w:webHidden/>
              </w:rPr>
              <w:t>9</w:t>
            </w:r>
            <w:r w:rsidR="006D7090">
              <w:rPr>
                <w:noProof/>
                <w:webHidden/>
              </w:rPr>
              <w:fldChar w:fldCharType="end"/>
            </w:r>
          </w:hyperlink>
        </w:p>
        <w:p w14:paraId="3F944727" w14:textId="77777777" w:rsidR="006D7090" w:rsidRDefault="00000000" w:rsidP="006D7090">
          <w:pPr>
            <w:pStyle w:val="Sommario2"/>
            <w:tabs>
              <w:tab w:val="right" w:leader="dot" w:pos="9628"/>
            </w:tabs>
            <w:rPr>
              <w:rFonts w:eastAsiaTheme="minorEastAsia"/>
              <w:noProof/>
              <w:lang w:eastAsia="it-IT"/>
            </w:rPr>
          </w:pPr>
          <w:hyperlink w:anchor="_Toc101251673" w:history="1">
            <w:r w:rsidR="006D7090" w:rsidRPr="007015E8">
              <w:rPr>
                <w:rStyle w:val="Collegamentoipertestuale"/>
                <w:rFonts w:cstheme="minorHAnsi"/>
                <w:noProof/>
              </w:rPr>
              <w:t>PROFILO IN USCITA DEL LICEO DELLE SCIENZE UMANE OPZIONE ECONOMICO-SOCIALE E PECUP</w:t>
            </w:r>
            <w:r w:rsidR="006D7090">
              <w:rPr>
                <w:noProof/>
                <w:webHidden/>
              </w:rPr>
              <w:tab/>
            </w:r>
            <w:r w:rsidR="006D7090">
              <w:rPr>
                <w:noProof/>
                <w:webHidden/>
              </w:rPr>
              <w:fldChar w:fldCharType="begin"/>
            </w:r>
            <w:r w:rsidR="006D7090">
              <w:rPr>
                <w:noProof/>
                <w:webHidden/>
              </w:rPr>
              <w:instrText xml:space="preserve"> PAGEREF _Toc101251673 \h </w:instrText>
            </w:r>
            <w:r w:rsidR="006D7090">
              <w:rPr>
                <w:noProof/>
                <w:webHidden/>
              </w:rPr>
            </w:r>
            <w:r w:rsidR="006D7090">
              <w:rPr>
                <w:noProof/>
                <w:webHidden/>
              </w:rPr>
              <w:fldChar w:fldCharType="separate"/>
            </w:r>
            <w:r w:rsidR="006D7090">
              <w:rPr>
                <w:noProof/>
                <w:webHidden/>
              </w:rPr>
              <w:t>9</w:t>
            </w:r>
            <w:r w:rsidR="006D7090">
              <w:rPr>
                <w:noProof/>
                <w:webHidden/>
              </w:rPr>
              <w:fldChar w:fldCharType="end"/>
            </w:r>
          </w:hyperlink>
        </w:p>
        <w:p w14:paraId="367A79F0" w14:textId="77777777" w:rsidR="006D7090" w:rsidRDefault="00000000" w:rsidP="006D7090">
          <w:pPr>
            <w:pStyle w:val="Sommario2"/>
            <w:tabs>
              <w:tab w:val="right" w:leader="dot" w:pos="9628"/>
            </w:tabs>
            <w:rPr>
              <w:rFonts w:eastAsiaTheme="minorEastAsia"/>
              <w:noProof/>
              <w:lang w:eastAsia="it-IT"/>
            </w:rPr>
          </w:pPr>
          <w:hyperlink w:anchor="_Toc101251674" w:history="1">
            <w:r w:rsidR="006D7090" w:rsidRPr="007015E8">
              <w:rPr>
                <w:rStyle w:val="Collegamentoipertestuale"/>
                <w:rFonts w:cstheme="minorHAnsi"/>
                <w:b/>
                <w:noProof/>
              </w:rPr>
              <w:t>QUADRO ORARIO SETTIMANALE DEL LICEO LINGUISTICO</w:t>
            </w:r>
            <w:r w:rsidR="006D7090">
              <w:rPr>
                <w:noProof/>
                <w:webHidden/>
              </w:rPr>
              <w:tab/>
            </w:r>
            <w:r w:rsidR="006D7090">
              <w:rPr>
                <w:noProof/>
                <w:webHidden/>
              </w:rPr>
              <w:fldChar w:fldCharType="begin"/>
            </w:r>
            <w:r w:rsidR="006D7090">
              <w:rPr>
                <w:noProof/>
                <w:webHidden/>
              </w:rPr>
              <w:instrText xml:space="preserve"> PAGEREF _Toc101251674 \h </w:instrText>
            </w:r>
            <w:r w:rsidR="006D7090">
              <w:rPr>
                <w:noProof/>
                <w:webHidden/>
              </w:rPr>
            </w:r>
            <w:r w:rsidR="006D7090">
              <w:rPr>
                <w:noProof/>
                <w:webHidden/>
              </w:rPr>
              <w:fldChar w:fldCharType="separate"/>
            </w:r>
            <w:r w:rsidR="006D7090">
              <w:rPr>
                <w:noProof/>
                <w:webHidden/>
              </w:rPr>
              <w:t>11</w:t>
            </w:r>
            <w:r w:rsidR="006D7090">
              <w:rPr>
                <w:noProof/>
                <w:webHidden/>
              </w:rPr>
              <w:fldChar w:fldCharType="end"/>
            </w:r>
          </w:hyperlink>
        </w:p>
        <w:p w14:paraId="13A4ACB4" w14:textId="77777777" w:rsidR="006D7090" w:rsidRDefault="00000000" w:rsidP="006D7090">
          <w:pPr>
            <w:pStyle w:val="Sommario2"/>
            <w:tabs>
              <w:tab w:val="right" w:leader="dot" w:pos="9628"/>
            </w:tabs>
            <w:rPr>
              <w:rFonts w:eastAsiaTheme="minorEastAsia"/>
              <w:noProof/>
              <w:lang w:eastAsia="it-IT"/>
            </w:rPr>
          </w:pPr>
          <w:hyperlink w:anchor="_Toc101251675" w:history="1">
            <w:r w:rsidR="006D7090" w:rsidRPr="007015E8">
              <w:rPr>
                <w:rStyle w:val="Collegamentoipertestuale"/>
                <w:rFonts w:cstheme="minorHAnsi"/>
                <w:b/>
                <w:noProof/>
              </w:rPr>
              <w:t>QUADRO ORARIO SETTIMANALE DEL LICEO DELLE SCIENZE UMANE</w:t>
            </w:r>
            <w:r w:rsidR="006D7090">
              <w:rPr>
                <w:noProof/>
                <w:webHidden/>
              </w:rPr>
              <w:tab/>
            </w:r>
            <w:r w:rsidR="006D7090">
              <w:rPr>
                <w:noProof/>
                <w:webHidden/>
              </w:rPr>
              <w:fldChar w:fldCharType="begin"/>
            </w:r>
            <w:r w:rsidR="006D7090">
              <w:rPr>
                <w:noProof/>
                <w:webHidden/>
              </w:rPr>
              <w:instrText xml:space="preserve"> PAGEREF _Toc101251675 \h </w:instrText>
            </w:r>
            <w:r w:rsidR="006D7090">
              <w:rPr>
                <w:noProof/>
                <w:webHidden/>
              </w:rPr>
            </w:r>
            <w:r w:rsidR="006D7090">
              <w:rPr>
                <w:noProof/>
                <w:webHidden/>
              </w:rPr>
              <w:fldChar w:fldCharType="separate"/>
            </w:r>
            <w:r w:rsidR="006D7090">
              <w:rPr>
                <w:noProof/>
                <w:webHidden/>
              </w:rPr>
              <w:t>11</w:t>
            </w:r>
            <w:r w:rsidR="006D7090">
              <w:rPr>
                <w:noProof/>
                <w:webHidden/>
              </w:rPr>
              <w:fldChar w:fldCharType="end"/>
            </w:r>
          </w:hyperlink>
        </w:p>
        <w:p w14:paraId="2F8237EE" w14:textId="77777777" w:rsidR="006D7090" w:rsidRDefault="00000000" w:rsidP="006D7090">
          <w:pPr>
            <w:pStyle w:val="Sommario2"/>
            <w:tabs>
              <w:tab w:val="right" w:leader="dot" w:pos="9628"/>
            </w:tabs>
            <w:rPr>
              <w:rFonts w:eastAsiaTheme="minorEastAsia"/>
              <w:noProof/>
              <w:lang w:eastAsia="it-IT"/>
            </w:rPr>
          </w:pPr>
          <w:hyperlink w:anchor="_Toc101251676" w:history="1">
            <w:r w:rsidR="006D7090" w:rsidRPr="007015E8">
              <w:rPr>
                <w:rStyle w:val="Collegamentoipertestuale"/>
                <w:rFonts w:cstheme="minorHAnsi"/>
                <w:b/>
                <w:noProof/>
              </w:rPr>
              <w:t>QUADRO ORARIO SETTIMANALE DEL LICEO DELLE SCIENZE UMANE OPZ. ECONOMICO SOCIALE</w:t>
            </w:r>
            <w:r w:rsidR="006D7090">
              <w:rPr>
                <w:noProof/>
                <w:webHidden/>
              </w:rPr>
              <w:tab/>
            </w:r>
            <w:r w:rsidR="006D7090">
              <w:rPr>
                <w:noProof/>
                <w:webHidden/>
              </w:rPr>
              <w:fldChar w:fldCharType="begin"/>
            </w:r>
            <w:r w:rsidR="006D7090">
              <w:rPr>
                <w:noProof/>
                <w:webHidden/>
              </w:rPr>
              <w:instrText xml:space="preserve"> PAGEREF _Toc101251676 \h </w:instrText>
            </w:r>
            <w:r w:rsidR="006D7090">
              <w:rPr>
                <w:noProof/>
                <w:webHidden/>
              </w:rPr>
            </w:r>
            <w:r w:rsidR="006D7090">
              <w:rPr>
                <w:noProof/>
                <w:webHidden/>
              </w:rPr>
              <w:fldChar w:fldCharType="separate"/>
            </w:r>
            <w:r w:rsidR="006D7090">
              <w:rPr>
                <w:noProof/>
                <w:webHidden/>
              </w:rPr>
              <w:t>12</w:t>
            </w:r>
            <w:r w:rsidR="006D7090">
              <w:rPr>
                <w:noProof/>
                <w:webHidden/>
              </w:rPr>
              <w:fldChar w:fldCharType="end"/>
            </w:r>
          </w:hyperlink>
        </w:p>
        <w:p w14:paraId="31A86454" w14:textId="77777777" w:rsidR="006D7090" w:rsidRDefault="00000000" w:rsidP="006D7090">
          <w:pPr>
            <w:pStyle w:val="Sommario1"/>
            <w:tabs>
              <w:tab w:val="right" w:leader="dot" w:pos="9628"/>
            </w:tabs>
            <w:rPr>
              <w:rFonts w:eastAsiaTheme="minorEastAsia"/>
              <w:noProof/>
              <w:lang w:eastAsia="it-IT"/>
            </w:rPr>
          </w:pPr>
          <w:hyperlink w:anchor="_Toc101251677" w:history="1">
            <w:r w:rsidR="006D7090" w:rsidRPr="007015E8">
              <w:rPr>
                <w:rStyle w:val="Collegamentoipertestuale"/>
                <w:rFonts w:cstheme="minorHAnsi"/>
                <w:b/>
                <w:noProof/>
              </w:rPr>
              <w:t>DESCRIZIONE DELLA CLASSE: EVOLUZIONE STORICA DELLA CLASSE</w:t>
            </w:r>
            <w:r w:rsidR="006D7090">
              <w:rPr>
                <w:noProof/>
                <w:webHidden/>
              </w:rPr>
              <w:tab/>
            </w:r>
            <w:r w:rsidR="006D7090">
              <w:rPr>
                <w:noProof/>
                <w:webHidden/>
              </w:rPr>
              <w:fldChar w:fldCharType="begin"/>
            </w:r>
            <w:r w:rsidR="006D7090">
              <w:rPr>
                <w:noProof/>
                <w:webHidden/>
              </w:rPr>
              <w:instrText xml:space="preserve"> PAGEREF _Toc101251677 \h </w:instrText>
            </w:r>
            <w:r w:rsidR="006D7090">
              <w:rPr>
                <w:noProof/>
                <w:webHidden/>
              </w:rPr>
            </w:r>
            <w:r w:rsidR="006D7090">
              <w:rPr>
                <w:noProof/>
                <w:webHidden/>
              </w:rPr>
              <w:fldChar w:fldCharType="separate"/>
            </w:r>
            <w:r w:rsidR="006D7090">
              <w:rPr>
                <w:noProof/>
                <w:webHidden/>
              </w:rPr>
              <w:t>13</w:t>
            </w:r>
            <w:r w:rsidR="006D7090">
              <w:rPr>
                <w:noProof/>
                <w:webHidden/>
              </w:rPr>
              <w:fldChar w:fldCharType="end"/>
            </w:r>
          </w:hyperlink>
        </w:p>
        <w:p w14:paraId="241DAD34" w14:textId="77777777" w:rsidR="006D7090" w:rsidRDefault="00000000" w:rsidP="006D7090">
          <w:pPr>
            <w:pStyle w:val="Sommario2"/>
            <w:tabs>
              <w:tab w:val="right" w:leader="dot" w:pos="9628"/>
            </w:tabs>
            <w:rPr>
              <w:rFonts w:eastAsiaTheme="minorEastAsia"/>
              <w:noProof/>
              <w:lang w:eastAsia="it-IT"/>
            </w:rPr>
          </w:pPr>
          <w:hyperlink w:anchor="_Toc101251678" w:history="1">
            <w:r w:rsidR="006D7090" w:rsidRPr="007015E8">
              <w:rPr>
                <w:rStyle w:val="Collegamentoipertestuale"/>
                <w:rFonts w:cstheme="minorHAnsi"/>
                <w:b/>
                <w:noProof/>
              </w:rPr>
              <w:t>LA COMPOSIZIONE DELLA CLASSE NEL TRIENNIO</w:t>
            </w:r>
            <w:r w:rsidR="006D7090">
              <w:rPr>
                <w:noProof/>
                <w:webHidden/>
              </w:rPr>
              <w:tab/>
            </w:r>
            <w:r w:rsidR="006D7090">
              <w:rPr>
                <w:noProof/>
                <w:webHidden/>
              </w:rPr>
              <w:fldChar w:fldCharType="begin"/>
            </w:r>
            <w:r w:rsidR="006D7090">
              <w:rPr>
                <w:noProof/>
                <w:webHidden/>
              </w:rPr>
              <w:instrText xml:space="preserve"> PAGEREF _Toc101251678 \h </w:instrText>
            </w:r>
            <w:r w:rsidR="006D7090">
              <w:rPr>
                <w:noProof/>
                <w:webHidden/>
              </w:rPr>
            </w:r>
            <w:r w:rsidR="006D7090">
              <w:rPr>
                <w:noProof/>
                <w:webHidden/>
              </w:rPr>
              <w:fldChar w:fldCharType="separate"/>
            </w:r>
            <w:r w:rsidR="006D7090">
              <w:rPr>
                <w:noProof/>
                <w:webHidden/>
              </w:rPr>
              <w:t>13</w:t>
            </w:r>
            <w:r w:rsidR="006D7090">
              <w:rPr>
                <w:noProof/>
                <w:webHidden/>
              </w:rPr>
              <w:fldChar w:fldCharType="end"/>
            </w:r>
          </w:hyperlink>
        </w:p>
        <w:p w14:paraId="218A70B2" w14:textId="77777777" w:rsidR="006D7090" w:rsidRDefault="00000000" w:rsidP="006D7090">
          <w:pPr>
            <w:pStyle w:val="Sommario2"/>
            <w:tabs>
              <w:tab w:val="right" w:leader="dot" w:pos="9628"/>
            </w:tabs>
            <w:rPr>
              <w:rFonts w:eastAsiaTheme="minorEastAsia"/>
              <w:noProof/>
              <w:lang w:eastAsia="it-IT"/>
            </w:rPr>
          </w:pPr>
          <w:hyperlink w:anchor="_Toc101251679" w:history="1">
            <w:r w:rsidR="006D7090" w:rsidRPr="007015E8">
              <w:rPr>
                <w:rStyle w:val="Collegamentoipertestuale"/>
                <w:rFonts w:cstheme="minorHAnsi"/>
                <w:b/>
                <w:noProof/>
              </w:rPr>
              <w:t>PRESENZA DI ALUNNI CON DSA O BES: (SPECIFICARE)</w:t>
            </w:r>
            <w:r w:rsidR="006D7090">
              <w:rPr>
                <w:noProof/>
                <w:webHidden/>
              </w:rPr>
              <w:tab/>
            </w:r>
            <w:r w:rsidR="006D7090">
              <w:rPr>
                <w:noProof/>
                <w:webHidden/>
              </w:rPr>
              <w:fldChar w:fldCharType="begin"/>
            </w:r>
            <w:r w:rsidR="006D7090">
              <w:rPr>
                <w:noProof/>
                <w:webHidden/>
              </w:rPr>
              <w:instrText xml:space="preserve"> PAGEREF _Toc101251679 \h </w:instrText>
            </w:r>
            <w:r w:rsidR="006D7090">
              <w:rPr>
                <w:noProof/>
                <w:webHidden/>
              </w:rPr>
            </w:r>
            <w:r w:rsidR="006D7090">
              <w:rPr>
                <w:noProof/>
                <w:webHidden/>
              </w:rPr>
              <w:fldChar w:fldCharType="separate"/>
            </w:r>
            <w:r w:rsidR="006D7090">
              <w:rPr>
                <w:noProof/>
                <w:webHidden/>
              </w:rPr>
              <w:t>13</w:t>
            </w:r>
            <w:r w:rsidR="006D7090">
              <w:rPr>
                <w:noProof/>
                <w:webHidden/>
              </w:rPr>
              <w:fldChar w:fldCharType="end"/>
            </w:r>
          </w:hyperlink>
        </w:p>
        <w:p w14:paraId="5712171B" w14:textId="77777777" w:rsidR="006D7090" w:rsidRDefault="00000000" w:rsidP="006D7090">
          <w:pPr>
            <w:pStyle w:val="Sommario2"/>
            <w:tabs>
              <w:tab w:val="right" w:leader="dot" w:pos="9628"/>
            </w:tabs>
            <w:rPr>
              <w:rFonts w:eastAsiaTheme="minorEastAsia"/>
              <w:noProof/>
              <w:lang w:eastAsia="it-IT"/>
            </w:rPr>
          </w:pPr>
          <w:hyperlink w:anchor="_Toc101251680" w:history="1">
            <w:r w:rsidR="006D7090" w:rsidRPr="007015E8">
              <w:rPr>
                <w:rStyle w:val="Collegamentoipertestuale"/>
                <w:rFonts w:cstheme="minorHAnsi"/>
                <w:b/>
                <w:noProof/>
              </w:rPr>
              <w:t>COMPOSIZIONE DELLA CLASSE: ALUNNI</w:t>
            </w:r>
            <w:r w:rsidR="006D7090">
              <w:rPr>
                <w:noProof/>
                <w:webHidden/>
              </w:rPr>
              <w:tab/>
            </w:r>
            <w:r w:rsidR="006D7090">
              <w:rPr>
                <w:noProof/>
                <w:webHidden/>
              </w:rPr>
              <w:fldChar w:fldCharType="begin"/>
            </w:r>
            <w:r w:rsidR="006D7090">
              <w:rPr>
                <w:noProof/>
                <w:webHidden/>
              </w:rPr>
              <w:instrText xml:space="preserve"> PAGEREF _Toc101251680 \h </w:instrText>
            </w:r>
            <w:r w:rsidR="006D7090">
              <w:rPr>
                <w:noProof/>
                <w:webHidden/>
              </w:rPr>
            </w:r>
            <w:r w:rsidR="006D7090">
              <w:rPr>
                <w:noProof/>
                <w:webHidden/>
              </w:rPr>
              <w:fldChar w:fldCharType="separate"/>
            </w:r>
            <w:r w:rsidR="006D7090">
              <w:rPr>
                <w:noProof/>
                <w:webHidden/>
              </w:rPr>
              <w:t>13</w:t>
            </w:r>
            <w:r w:rsidR="006D7090">
              <w:rPr>
                <w:noProof/>
                <w:webHidden/>
              </w:rPr>
              <w:fldChar w:fldCharType="end"/>
            </w:r>
          </w:hyperlink>
        </w:p>
        <w:p w14:paraId="6C0D5AB8" w14:textId="77777777" w:rsidR="006D7090" w:rsidRDefault="00000000" w:rsidP="006D7090">
          <w:pPr>
            <w:pStyle w:val="Sommario2"/>
            <w:tabs>
              <w:tab w:val="right" w:leader="dot" w:pos="9628"/>
            </w:tabs>
            <w:rPr>
              <w:rFonts w:eastAsiaTheme="minorEastAsia"/>
              <w:noProof/>
              <w:lang w:eastAsia="it-IT"/>
            </w:rPr>
          </w:pPr>
          <w:hyperlink w:anchor="_Toc101251681" w:history="1">
            <w:r w:rsidR="006D7090" w:rsidRPr="007015E8">
              <w:rPr>
                <w:rStyle w:val="Collegamentoipertestuale"/>
                <w:rFonts w:cstheme="minorHAnsi"/>
                <w:b/>
                <w:noProof/>
              </w:rPr>
              <w:t>COMPOSIZIONE DELLA CLASSE: IL CONSIGLIO DI CLASSE</w:t>
            </w:r>
            <w:r w:rsidR="006D7090">
              <w:rPr>
                <w:noProof/>
                <w:webHidden/>
              </w:rPr>
              <w:tab/>
            </w:r>
            <w:r w:rsidR="006D7090">
              <w:rPr>
                <w:noProof/>
                <w:webHidden/>
              </w:rPr>
              <w:fldChar w:fldCharType="begin"/>
            </w:r>
            <w:r w:rsidR="006D7090">
              <w:rPr>
                <w:noProof/>
                <w:webHidden/>
              </w:rPr>
              <w:instrText xml:space="preserve"> PAGEREF _Toc101251681 \h </w:instrText>
            </w:r>
            <w:r w:rsidR="006D7090">
              <w:rPr>
                <w:noProof/>
                <w:webHidden/>
              </w:rPr>
            </w:r>
            <w:r w:rsidR="006D7090">
              <w:rPr>
                <w:noProof/>
                <w:webHidden/>
              </w:rPr>
              <w:fldChar w:fldCharType="separate"/>
            </w:r>
            <w:r w:rsidR="006D7090">
              <w:rPr>
                <w:noProof/>
                <w:webHidden/>
              </w:rPr>
              <w:t>14</w:t>
            </w:r>
            <w:r w:rsidR="006D7090">
              <w:rPr>
                <w:noProof/>
                <w:webHidden/>
              </w:rPr>
              <w:fldChar w:fldCharType="end"/>
            </w:r>
          </w:hyperlink>
        </w:p>
        <w:p w14:paraId="575E44F8" w14:textId="77777777" w:rsidR="006D7090" w:rsidRDefault="00000000" w:rsidP="006D7090">
          <w:pPr>
            <w:pStyle w:val="Sommario1"/>
            <w:tabs>
              <w:tab w:val="right" w:leader="dot" w:pos="9628"/>
            </w:tabs>
            <w:rPr>
              <w:rFonts w:eastAsiaTheme="minorEastAsia"/>
              <w:noProof/>
              <w:lang w:eastAsia="it-IT"/>
            </w:rPr>
          </w:pPr>
          <w:hyperlink w:anchor="_Toc101251682" w:history="1">
            <w:r w:rsidR="006D7090" w:rsidRPr="007015E8">
              <w:rPr>
                <w:rStyle w:val="Collegamentoipertestuale"/>
                <w:rFonts w:cstheme="minorHAnsi"/>
                <w:noProof/>
              </w:rPr>
              <w:t>INDICAZIONI SU STRATEGIE E METODI PER L’INCLUSIONE</w:t>
            </w:r>
            <w:r w:rsidR="006D7090">
              <w:rPr>
                <w:noProof/>
                <w:webHidden/>
              </w:rPr>
              <w:tab/>
            </w:r>
            <w:r w:rsidR="006D7090">
              <w:rPr>
                <w:noProof/>
                <w:webHidden/>
              </w:rPr>
              <w:fldChar w:fldCharType="begin"/>
            </w:r>
            <w:r w:rsidR="006D7090">
              <w:rPr>
                <w:noProof/>
                <w:webHidden/>
              </w:rPr>
              <w:instrText xml:space="preserve"> PAGEREF _Toc101251682 \h </w:instrText>
            </w:r>
            <w:r w:rsidR="006D7090">
              <w:rPr>
                <w:noProof/>
                <w:webHidden/>
              </w:rPr>
            </w:r>
            <w:r w:rsidR="006D7090">
              <w:rPr>
                <w:noProof/>
                <w:webHidden/>
              </w:rPr>
              <w:fldChar w:fldCharType="separate"/>
            </w:r>
            <w:r w:rsidR="006D7090">
              <w:rPr>
                <w:noProof/>
                <w:webHidden/>
              </w:rPr>
              <w:t>16</w:t>
            </w:r>
            <w:r w:rsidR="006D7090">
              <w:rPr>
                <w:noProof/>
                <w:webHidden/>
              </w:rPr>
              <w:fldChar w:fldCharType="end"/>
            </w:r>
          </w:hyperlink>
        </w:p>
        <w:p w14:paraId="5688CF4F" w14:textId="77777777" w:rsidR="006D7090" w:rsidRDefault="00000000" w:rsidP="006D7090">
          <w:pPr>
            <w:pStyle w:val="Sommario1"/>
            <w:tabs>
              <w:tab w:val="right" w:leader="dot" w:pos="9628"/>
            </w:tabs>
            <w:rPr>
              <w:rFonts w:eastAsiaTheme="minorEastAsia"/>
              <w:noProof/>
              <w:lang w:eastAsia="it-IT"/>
            </w:rPr>
          </w:pPr>
          <w:hyperlink w:anchor="_Toc101251683" w:history="1">
            <w:r w:rsidR="006D7090" w:rsidRPr="007015E8">
              <w:rPr>
                <w:rStyle w:val="Collegamentoipertestuale"/>
                <w:rFonts w:cstheme="minorHAnsi"/>
                <w:b/>
                <w:noProof/>
              </w:rPr>
              <w:t>INDICAZIONI GENERALI SULL’ATTIVITA’ DIDATTICA</w:t>
            </w:r>
            <w:r w:rsidR="006D7090">
              <w:rPr>
                <w:noProof/>
                <w:webHidden/>
              </w:rPr>
              <w:tab/>
            </w:r>
            <w:r w:rsidR="006D7090">
              <w:rPr>
                <w:noProof/>
                <w:webHidden/>
              </w:rPr>
              <w:fldChar w:fldCharType="begin"/>
            </w:r>
            <w:r w:rsidR="006D7090">
              <w:rPr>
                <w:noProof/>
                <w:webHidden/>
              </w:rPr>
              <w:instrText xml:space="preserve"> PAGEREF _Toc101251683 \h </w:instrText>
            </w:r>
            <w:r w:rsidR="006D7090">
              <w:rPr>
                <w:noProof/>
                <w:webHidden/>
              </w:rPr>
            </w:r>
            <w:r w:rsidR="006D7090">
              <w:rPr>
                <w:noProof/>
                <w:webHidden/>
              </w:rPr>
              <w:fldChar w:fldCharType="separate"/>
            </w:r>
            <w:r w:rsidR="006D7090">
              <w:rPr>
                <w:noProof/>
                <w:webHidden/>
              </w:rPr>
              <w:t>18</w:t>
            </w:r>
            <w:r w:rsidR="006D7090">
              <w:rPr>
                <w:noProof/>
                <w:webHidden/>
              </w:rPr>
              <w:fldChar w:fldCharType="end"/>
            </w:r>
          </w:hyperlink>
        </w:p>
        <w:p w14:paraId="5985F525" w14:textId="77777777" w:rsidR="006D7090" w:rsidRDefault="00000000" w:rsidP="006D7090">
          <w:pPr>
            <w:pStyle w:val="Sommario2"/>
            <w:tabs>
              <w:tab w:val="right" w:leader="dot" w:pos="9628"/>
            </w:tabs>
            <w:rPr>
              <w:rFonts w:eastAsiaTheme="minorEastAsia"/>
              <w:noProof/>
              <w:lang w:eastAsia="it-IT"/>
            </w:rPr>
          </w:pPr>
          <w:hyperlink w:anchor="_Toc101251684" w:history="1">
            <w:r w:rsidR="006D7090" w:rsidRPr="007015E8">
              <w:rPr>
                <w:rStyle w:val="Collegamentoipertestuale"/>
                <w:rFonts w:cstheme="minorHAnsi"/>
                <w:b/>
                <w:noProof/>
              </w:rPr>
              <w:t>METODOLOGIE E STRATEGIE DIDATTICHE (SPECIFICARE QUALI)</w:t>
            </w:r>
            <w:r w:rsidR="006D7090">
              <w:rPr>
                <w:noProof/>
                <w:webHidden/>
              </w:rPr>
              <w:tab/>
            </w:r>
            <w:r w:rsidR="006D7090">
              <w:rPr>
                <w:noProof/>
                <w:webHidden/>
              </w:rPr>
              <w:fldChar w:fldCharType="begin"/>
            </w:r>
            <w:r w:rsidR="006D7090">
              <w:rPr>
                <w:noProof/>
                <w:webHidden/>
              </w:rPr>
              <w:instrText xml:space="preserve"> PAGEREF _Toc101251684 \h </w:instrText>
            </w:r>
            <w:r w:rsidR="006D7090">
              <w:rPr>
                <w:noProof/>
                <w:webHidden/>
              </w:rPr>
            </w:r>
            <w:r w:rsidR="006D7090">
              <w:rPr>
                <w:noProof/>
                <w:webHidden/>
              </w:rPr>
              <w:fldChar w:fldCharType="separate"/>
            </w:r>
            <w:r w:rsidR="006D7090">
              <w:rPr>
                <w:noProof/>
                <w:webHidden/>
              </w:rPr>
              <w:t>18</w:t>
            </w:r>
            <w:r w:rsidR="006D7090">
              <w:rPr>
                <w:noProof/>
                <w:webHidden/>
              </w:rPr>
              <w:fldChar w:fldCharType="end"/>
            </w:r>
          </w:hyperlink>
        </w:p>
        <w:p w14:paraId="031A786B" w14:textId="77777777" w:rsidR="006D7090" w:rsidRDefault="00000000" w:rsidP="006D7090">
          <w:pPr>
            <w:pStyle w:val="Sommario2"/>
            <w:tabs>
              <w:tab w:val="right" w:leader="dot" w:pos="9628"/>
            </w:tabs>
            <w:rPr>
              <w:rFonts w:eastAsiaTheme="minorEastAsia"/>
              <w:noProof/>
              <w:lang w:eastAsia="it-IT"/>
            </w:rPr>
          </w:pPr>
          <w:hyperlink w:anchor="_Toc101251685" w:history="1">
            <w:r w:rsidR="006D7090" w:rsidRPr="007015E8">
              <w:rPr>
                <w:rStyle w:val="Collegamentoipertestuale"/>
                <w:rFonts w:cstheme="minorHAnsi"/>
                <w:b/>
                <w:noProof/>
              </w:rPr>
              <w:t>OBIETTIVI DIDATTICI (SPECIFICARE)</w:t>
            </w:r>
            <w:r w:rsidR="006D7090">
              <w:rPr>
                <w:noProof/>
                <w:webHidden/>
              </w:rPr>
              <w:tab/>
            </w:r>
            <w:r w:rsidR="006D7090">
              <w:rPr>
                <w:noProof/>
                <w:webHidden/>
              </w:rPr>
              <w:fldChar w:fldCharType="begin"/>
            </w:r>
            <w:r w:rsidR="006D7090">
              <w:rPr>
                <w:noProof/>
                <w:webHidden/>
              </w:rPr>
              <w:instrText xml:space="preserve"> PAGEREF _Toc101251685 \h </w:instrText>
            </w:r>
            <w:r w:rsidR="006D7090">
              <w:rPr>
                <w:noProof/>
                <w:webHidden/>
              </w:rPr>
            </w:r>
            <w:r w:rsidR="006D7090">
              <w:rPr>
                <w:noProof/>
                <w:webHidden/>
              </w:rPr>
              <w:fldChar w:fldCharType="separate"/>
            </w:r>
            <w:r w:rsidR="006D7090">
              <w:rPr>
                <w:noProof/>
                <w:webHidden/>
              </w:rPr>
              <w:t>18</w:t>
            </w:r>
            <w:r w:rsidR="006D7090">
              <w:rPr>
                <w:noProof/>
                <w:webHidden/>
              </w:rPr>
              <w:fldChar w:fldCharType="end"/>
            </w:r>
          </w:hyperlink>
        </w:p>
        <w:p w14:paraId="298A4A88" w14:textId="77777777" w:rsidR="006D7090" w:rsidRDefault="00000000" w:rsidP="006D7090">
          <w:pPr>
            <w:pStyle w:val="Sommario2"/>
            <w:tabs>
              <w:tab w:val="right" w:leader="dot" w:pos="9628"/>
            </w:tabs>
            <w:rPr>
              <w:rFonts w:eastAsiaTheme="minorEastAsia"/>
              <w:noProof/>
              <w:lang w:eastAsia="it-IT"/>
            </w:rPr>
          </w:pPr>
          <w:hyperlink w:anchor="_Toc101251686" w:history="1">
            <w:r w:rsidR="006D7090" w:rsidRPr="007015E8">
              <w:rPr>
                <w:rStyle w:val="Collegamentoipertestuale"/>
                <w:rFonts w:cstheme="minorHAnsi"/>
                <w:b/>
                <w:noProof/>
              </w:rPr>
              <w:t>METODOLOGIE E STRATEGIE DIDATTICHE IN SEGUITO ALLE DISPOSIZIONI NAZIONALI PER IL CONTENIMENTO DELL’EMERGENZA SANITARIA: LA DIDATTICA A DISTANZA (DAD) E DIDATTICA DIGITALE INTEGRATA (DDI)</w:t>
            </w:r>
            <w:r w:rsidR="006D7090">
              <w:rPr>
                <w:noProof/>
                <w:webHidden/>
              </w:rPr>
              <w:tab/>
            </w:r>
            <w:r w:rsidR="006D7090">
              <w:rPr>
                <w:noProof/>
                <w:webHidden/>
              </w:rPr>
              <w:fldChar w:fldCharType="begin"/>
            </w:r>
            <w:r w:rsidR="006D7090">
              <w:rPr>
                <w:noProof/>
                <w:webHidden/>
              </w:rPr>
              <w:instrText xml:space="preserve"> PAGEREF _Toc101251686 \h </w:instrText>
            </w:r>
            <w:r w:rsidR="006D7090">
              <w:rPr>
                <w:noProof/>
                <w:webHidden/>
              </w:rPr>
            </w:r>
            <w:r w:rsidR="006D7090">
              <w:rPr>
                <w:noProof/>
                <w:webHidden/>
              </w:rPr>
              <w:fldChar w:fldCharType="separate"/>
            </w:r>
            <w:r w:rsidR="006D7090">
              <w:rPr>
                <w:noProof/>
                <w:webHidden/>
              </w:rPr>
              <w:t>19</w:t>
            </w:r>
            <w:r w:rsidR="006D7090">
              <w:rPr>
                <w:noProof/>
                <w:webHidden/>
              </w:rPr>
              <w:fldChar w:fldCharType="end"/>
            </w:r>
          </w:hyperlink>
        </w:p>
        <w:p w14:paraId="395A1CF3" w14:textId="77777777" w:rsidR="006D7090" w:rsidRDefault="00000000" w:rsidP="006D7090">
          <w:pPr>
            <w:pStyle w:val="Sommario2"/>
            <w:tabs>
              <w:tab w:val="right" w:leader="dot" w:pos="9628"/>
            </w:tabs>
            <w:rPr>
              <w:rFonts w:eastAsiaTheme="minorEastAsia"/>
              <w:noProof/>
              <w:lang w:eastAsia="it-IT"/>
            </w:rPr>
          </w:pPr>
          <w:hyperlink w:anchor="_Toc101251687" w:history="1">
            <w:r w:rsidR="006D7090" w:rsidRPr="007015E8">
              <w:rPr>
                <w:rStyle w:val="Collegamentoipertestuale"/>
                <w:rFonts w:cstheme="minorHAnsi"/>
                <w:b/>
                <w:noProof/>
              </w:rPr>
              <w:t>PERCORSI PER LE COMPETENZE TRASVERSALI E PER L’ORIENTAMENTO (PCTO)</w:t>
            </w:r>
            <w:r w:rsidR="006D7090">
              <w:rPr>
                <w:noProof/>
                <w:webHidden/>
              </w:rPr>
              <w:tab/>
            </w:r>
            <w:r w:rsidR="006D7090">
              <w:rPr>
                <w:noProof/>
                <w:webHidden/>
              </w:rPr>
              <w:fldChar w:fldCharType="begin"/>
            </w:r>
            <w:r w:rsidR="006D7090">
              <w:rPr>
                <w:noProof/>
                <w:webHidden/>
              </w:rPr>
              <w:instrText xml:space="preserve"> PAGEREF _Toc101251687 \h </w:instrText>
            </w:r>
            <w:r w:rsidR="006D7090">
              <w:rPr>
                <w:noProof/>
                <w:webHidden/>
              </w:rPr>
            </w:r>
            <w:r w:rsidR="006D7090">
              <w:rPr>
                <w:noProof/>
                <w:webHidden/>
              </w:rPr>
              <w:fldChar w:fldCharType="separate"/>
            </w:r>
            <w:r w:rsidR="006D7090">
              <w:rPr>
                <w:noProof/>
                <w:webHidden/>
              </w:rPr>
              <w:t>22</w:t>
            </w:r>
            <w:r w:rsidR="006D7090">
              <w:rPr>
                <w:noProof/>
                <w:webHidden/>
              </w:rPr>
              <w:fldChar w:fldCharType="end"/>
            </w:r>
          </w:hyperlink>
        </w:p>
        <w:p w14:paraId="51156314" w14:textId="77777777" w:rsidR="006D7090" w:rsidRDefault="00000000" w:rsidP="006D7090">
          <w:pPr>
            <w:pStyle w:val="Sommario2"/>
            <w:tabs>
              <w:tab w:val="right" w:leader="dot" w:pos="9628"/>
            </w:tabs>
            <w:rPr>
              <w:rFonts w:eastAsiaTheme="minorEastAsia"/>
              <w:noProof/>
              <w:lang w:eastAsia="it-IT"/>
            </w:rPr>
          </w:pPr>
          <w:hyperlink w:anchor="_Toc101251688" w:history="1">
            <w:r w:rsidR="006D7090" w:rsidRPr="007015E8">
              <w:rPr>
                <w:rStyle w:val="Collegamentoipertestuale"/>
                <w:rFonts w:cstheme="minorHAnsi"/>
                <w:b/>
                <w:noProof/>
              </w:rPr>
              <w:t>PCTO: LE ESPERIENZE DELLA CLASSE NEL TRIENNIO</w:t>
            </w:r>
            <w:r w:rsidR="006D7090">
              <w:rPr>
                <w:noProof/>
                <w:webHidden/>
              </w:rPr>
              <w:tab/>
            </w:r>
            <w:r w:rsidR="006D7090">
              <w:rPr>
                <w:noProof/>
                <w:webHidden/>
              </w:rPr>
              <w:fldChar w:fldCharType="begin"/>
            </w:r>
            <w:r w:rsidR="006D7090">
              <w:rPr>
                <w:noProof/>
                <w:webHidden/>
              </w:rPr>
              <w:instrText xml:space="preserve"> PAGEREF _Toc101251688 \h </w:instrText>
            </w:r>
            <w:r w:rsidR="006D7090">
              <w:rPr>
                <w:noProof/>
                <w:webHidden/>
              </w:rPr>
            </w:r>
            <w:r w:rsidR="006D7090">
              <w:rPr>
                <w:noProof/>
                <w:webHidden/>
              </w:rPr>
              <w:fldChar w:fldCharType="separate"/>
            </w:r>
            <w:r w:rsidR="006D7090">
              <w:rPr>
                <w:noProof/>
                <w:webHidden/>
              </w:rPr>
              <w:t>23</w:t>
            </w:r>
            <w:r w:rsidR="006D7090">
              <w:rPr>
                <w:noProof/>
                <w:webHidden/>
              </w:rPr>
              <w:fldChar w:fldCharType="end"/>
            </w:r>
          </w:hyperlink>
        </w:p>
        <w:p w14:paraId="3C86D713" w14:textId="77777777" w:rsidR="006D7090" w:rsidRDefault="00000000" w:rsidP="006D7090">
          <w:pPr>
            <w:pStyle w:val="Sommario2"/>
            <w:tabs>
              <w:tab w:val="right" w:leader="dot" w:pos="9628"/>
            </w:tabs>
            <w:rPr>
              <w:rFonts w:eastAsiaTheme="minorEastAsia"/>
              <w:noProof/>
              <w:lang w:eastAsia="it-IT"/>
            </w:rPr>
          </w:pPr>
          <w:hyperlink w:anchor="_Toc101251689" w:history="1">
            <w:r w:rsidR="006D7090" w:rsidRPr="007015E8">
              <w:rPr>
                <w:rStyle w:val="Collegamentoipertestuale"/>
                <w:rFonts w:cstheme="minorHAnsi"/>
                <w:b/>
                <w:noProof/>
              </w:rPr>
              <w:t>AMBIENTI DI APPRENDIMENTO: STRUMENTI - MEZZI – SPAZI - TEMPI DEL PERCORSO FORMATIVO:</w:t>
            </w:r>
            <w:r w:rsidR="006D7090">
              <w:rPr>
                <w:noProof/>
                <w:webHidden/>
              </w:rPr>
              <w:tab/>
            </w:r>
            <w:r w:rsidR="006D7090">
              <w:rPr>
                <w:noProof/>
                <w:webHidden/>
              </w:rPr>
              <w:fldChar w:fldCharType="begin"/>
            </w:r>
            <w:r w:rsidR="006D7090">
              <w:rPr>
                <w:noProof/>
                <w:webHidden/>
              </w:rPr>
              <w:instrText xml:space="preserve"> PAGEREF _Toc101251689 \h </w:instrText>
            </w:r>
            <w:r w:rsidR="006D7090">
              <w:rPr>
                <w:noProof/>
                <w:webHidden/>
              </w:rPr>
            </w:r>
            <w:r w:rsidR="006D7090">
              <w:rPr>
                <w:noProof/>
                <w:webHidden/>
              </w:rPr>
              <w:fldChar w:fldCharType="separate"/>
            </w:r>
            <w:r w:rsidR="006D7090">
              <w:rPr>
                <w:noProof/>
                <w:webHidden/>
              </w:rPr>
              <w:t>26</w:t>
            </w:r>
            <w:r w:rsidR="006D7090">
              <w:rPr>
                <w:noProof/>
                <w:webHidden/>
              </w:rPr>
              <w:fldChar w:fldCharType="end"/>
            </w:r>
          </w:hyperlink>
        </w:p>
        <w:p w14:paraId="1BF5C175" w14:textId="77777777" w:rsidR="006D7090" w:rsidRDefault="00000000" w:rsidP="006D7090">
          <w:pPr>
            <w:pStyle w:val="Sommario2"/>
            <w:tabs>
              <w:tab w:val="right" w:leader="dot" w:pos="9628"/>
            </w:tabs>
            <w:rPr>
              <w:rFonts w:eastAsiaTheme="minorEastAsia"/>
              <w:noProof/>
              <w:lang w:eastAsia="it-IT"/>
            </w:rPr>
          </w:pPr>
          <w:hyperlink w:anchor="_Toc101251690" w:history="1">
            <w:r w:rsidR="006D7090" w:rsidRPr="007015E8">
              <w:rPr>
                <w:rStyle w:val="Collegamentoipertestuale"/>
                <w:rFonts w:cstheme="minorHAnsi"/>
                <w:b/>
                <w:noProof/>
              </w:rPr>
              <w:t>STRUMENTI DI VERIFICA E VALUTAZIONE</w:t>
            </w:r>
            <w:r w:rsidR="006D7090">
              <w:rPr>
                <w:noProof/>
                <w:webHidden/>
              </w:rPr>
              <w:tab/>
            </w:r>
            <w:r w:rsidR="006D7090">
              <w:rPr>
                <w:noProof/>
                <w:webHidden/>
              </w:rPr>
              <w:fldChar w:fldCharType="begin"/>
            </w:r>
            <w:r w:rsidR="006D7090">
              <w:rPr>
                <w:noProof/>
                <w:webHidden/>
              </w:rPr>
              <w:instrText xml:space="preserve"> PAGEREF _Toc101251690 \h </w:instrText>
            </w:r>
            <w:r w:rsidR="006D7090">
              <w:rPr>
                <w:noProof/>
                <w:webHidden/>
              </w:rPr>
            </w:r>
            <w:r w:rsidR="006D7090">
              <w:rPr>
                <w:noProof/>
                <w:webHidden/>
              </w:rPr>
              <w:fldChar w:fldCharType="separate"/>
            </w:r>
            <w:r w:rsidR="006D7090">
              <w:rPr>
                <w:noProof/>
                <w:webHidden/>
              </w:rPr>
              <w:t>26</w:t>
            </w:r>
            <w:r w:rsidR="006D7090">
              <w:rPr>
                <w:noProof/>
                <w:webHidden/>
              </w:rPr>
              <w:fldChar w:fldCharType="end"/>
            </w:r>
          </w:hyperlink>
        </w:p>
        <w:p w14:paraId="3E0B58E8" w14:textId="77777777" w:rsidR="006D7090" w:rsidRDefault="00000000" w:rsidP="006D7090">
          <w:pPr>
            <w:pStyle w:val="Sommario1"/>
            <w:tabs>
              <w:tab w:val="right" w:leader="dot" w:pos="9628"/>
            </w:tabs>
            <w:rPr>
              <w:rFonts w:eastAsiaTheme="minorEastAsia"/>
              <w:noProof/>
              <w:lang w:eastAsia="it-IT"/>
            </w:rPr>
          </w:pPr>
          <w:hyperlink w:anchor="_Toc101251691" w:history="1">
            <w:r w:rsidR="006D7090" w:rsidRPr="007015E8">
              <w:rPr>
                <w:rStyle w:val="Collegamentoipertestuale"/>
                <w:rFonts w:cstheme="minorHAnsi"/>
                <w:noProof/>
              </w:rPr>
              <w:t>ATTIVITA’ E PROGETTI: AMPLIAMENTO DELL’OFFERTA FORMATIVA</w:t>
            </w:r>
            <w:r w:rsidR="006D7090">
              <w:rPr>
                <w:noProof/>
                <w:webHidden/>
              </w:rPr>
              <w:tab/>
            </w:r>
            <w:r w:rsidR="006D7090">
              <w:rPr>
                <w:noProof/>
                <w:webHidden/>
              </w:rPr>
              <w:fldChar w:fldCharType="begin"/>
            </w:r>
            <w:r w:rsidR="006D7090">
              <w:rPr>
                <w:noProof/>
                <w:webHidden/>
              </w:rPr>
              <w:instrText xml:space="preserve"> PAGEREF _Toc101251691 \h </w:instrText>
            </w:r>
            <w:r w:rsidR="006D7090">
              <w:rPr>
                <w:noProof/>
                <w:webHidden/>
              </w:rPr>
            </w:r>
            <w:r w:rsidR="006D7090">
              <w:rPr>
                <w:noProof/>
                <w:webHidden/>
              </w:rPr>
              <w:fldChar w:fldCharType="separate"/>
            </w:r>
            <w:r w:rsidR="006D7090">
              <w:rPr>
                <w:noProof/>
                <w:webHidden/>
              </w:rPr>
              <w:t>28</w:t>
            </w:r>
            <w:r w:rsidR="006D7090">
              <w:rPr>
                <w:noProof/>
                <w:webHidden/>
              </w:rPr>
              <w:fldChar w:fldCharType="end"/>
            </w:r>
          </w:hyperlink>
        </w:p>
        <w:p w14:paraId="545E86FC" w14:textId="77777777" w:rsidR="006D7090" w:rsidRDefault="00000000" w:rsidP="006D7090">
          <w:pPr>
            <w:pStyle w:val="Sommario2"/>
            <w:tabs>
              <w:tab w:val="right" w:leader="dot" w:pos="9628"/>
            </w:tabs>
            <w:rPr>
              <w:rFonts w:eastAsiaTheme="minorEastAsia"/>
              <w:noProof/>
              <w:lang w:eastAsia="it-IT"/>
            </w:rPr>
          </w:pPr>
          <w:hyperlink w:anchor="_Toc101251692" w:history="1">
            <w:r w:rsidR="006D7090" w:rsidRPr="007015E8">
              <w:rPr>
                <w:rStyle w:val="Collegamentoipertestuale"/>
                <w:rFonts w:cstheme="minorHAnsi"/>
                <w:b/>
                <w:noProof/>
              </w:rPr>
              <w:t>ATTIVITÀ DI RECUPERO E POTENZIAMENTO</w:t>
            </w:r>
            <w:r w:rsidR="006D7090">
              <w:rPr>
                <w:noProof/>
                <w:webHidden/>
              </w:rPr>
              <w:tab/>
            </w:r>
            <w:r w:rsidR="006D7090">
              <w:rPr>
                <w:noProof/>
                <w:webHidden/>
              </w:rPr>
              <w:fldChar w:fldCharType="begin"/>
            </w:r>
            <w:r w:rsidR="006D7090">
              <w:rPr>
                <w:noProof/>
                <w:webHidden/>
              </w:rPr>
              <w:instrText xml:space="preserve"> PAGEREF _Toc101251692 \h </w:instrText>
            </w:r>
            <w:r w:rsidR="006D7090">
              <w:rPr>
                <w:noProof/>
                <w:webHidden/>
              </w:rPr>
            </w:r>
            <w:r w:rsidR="006D7090">
              <w:rPr>
                <w:noProof/>
                <w:webHidden/>
              </w:rPr>
              <w:fldChar w:fldCharType="separate"/>
            </w:r>
            <w:r w:rsidR="006D7090">
              <w:rPr>
                <w:noProof/>
                <w:webHidden/>
              </w:rPr>
              <w:t>28</w:t>
            </w:r>
            <w:r w:rsidR="006D7090">
              <w:rPr>
                <w:noProof/>
                <w:webHidden/>
              </w:rPr>
              <w:fldChar w:fldCharType="end"/>
            </w:r>
          </w:hyperlink>
        </w:p>
        <w:p w14:paraId="496D4F0F" w14:textId="77777777" w:rsidR="006D7090" w:rsidRDefault="00000000" w:rsidP="006D7090">
          <w:pPr>
            <w:pStyle w:val="Sommario2"/>
            <w:tabs>
              <w:tab w:val="right" w:leader="dot" w:pos="9628"/>
            </w:tabs>
            <w:rPr>
              <w:rFonts w:eastAsiaTheme="minorEastAsia"/>
              <w:noProof/>
              <w:lang w:eastAsia="it-IT"/>
            </w:rPr>
          </w:pPr>
          <w:hyperlink w:anchor="_Toc101251693" w:history="1">
            <w:r w:rsidR="006D7090" w:rsidRPr="007015E8">
              <w:rPr>
                <w:rStyle w:val="Collegamentoipertestuale"/>
                <w:rFonts w:cstheme="minorHAnsi"/>
                <w:b/>
                <w:noProof/>
              </w:rPr>
              <w:t>PARTECIPAZIONE A PROGETTI FORMATIVI ED EDUCATIVI</w:t>
            </w:r>
            <w:r w:rsidR="006D7090">
              <w:rPr>
                <w:noProof/>
                <w:webHidden/>
              </w:rPr>
              <w:tab/>
            </w:r>
            <w:r w:rsidR="006D7090">
              <w:rPr>
                <w:noProof/>
                <w:webHidden/>
              </w:rPr>
              <w:fldChar w:fldCharType="begin"/>
            </w:r>
            <w:r w:rsidR="006D7090">
              <w:rPr>
                <w:noProof/>
                <w:webHidden/>
              </w:rPr>
              <w:instrText xml:space="preserve"> PAGEREF _Toc101251693 \h </w:instrText>
            </w:r>
            <w:r w:rsidR="006D7090">
              <w:rPr>
                <w:noProof/>
                <w:webHidden/>
              </w:rPr>
            </w:r>
            <w:r w:rsidR="006D7090">
              <w:rPr>
                <w:noProof/>
                <w:webHidden/>
              </w:rPr>
              <w:fldChar w:fldCharType="separate"/>
            </w:r>
            <w:r w:rsidR="006D7090">
              <w:rPr>
                <w:noProof/>
                <w:webHidden/>
              </w:rPr>
              <w:t>28</w:t>
            </w:r>
            <w:r w:rsidR="006D7090">
              <w:rPr>
                <w:noProof/>
                <w:webHidden/>
              </w:rPr>
              <w:fldChar w:fldCharType="end"/>
            </w:r>
          </w:hyperlink>
        </w:p>
        <w:p w14:paraId="017EC04E" w14:textId="77777777" w:rsidR="006D7090" w:rsidRDefault="00000000" w:rsidP="006D7090">
          <w:pPr>
            <w:pStyle w:val="Sommario2"/>
            <w:tabs>
              <w:tab w:val="right" w:leader="dot" w:pos="9628"/>
            </w:tabs>
            <w:rPr>
              <w:rFonts w:eastAsiaTheme="minorEastAsia"/>
              <w:noProof/>
              <w:lang w:eastAsia="it-IT"/>
            </w:rPr>
          </w:pPr>
          <w:hyperlink w:anchor="_Toc101251694" w:history="1">
            <w:r w:rsidR="006D7090" w:rsidRPr="007015E8">
              <w:rPr>
                <w:rStyle w:val="Collegamentoipertestuale"/>
                <w:rFonts w:cstheme="minorHAnsi"/>
                <w:b/>
                <w:noProof/>
              </w:rPr>
              <w:t>ATTIVITÀ INERENTI ALL’EDUCAZIONE CIVICA</w:t>
            </w:r>
            <w:r w:rsidR="006D7090">
              <w:rPr>
                <w:noProof/>
                <w:webHidden/>
              </w:rPr>
              <w:tab/>
            </w:r>
            <w:r w:rsidR="006D7090">
              <w:rPr>
                <w:noProof/>
                <w:webHidden/>
              </w:rPr>
              <w:fldChar w:fldCharType="begin"/>
            </w:r>
            <w:r w:rsidR="006D7090">
              <w:rPr>
                <w:noProof/>
                <w:webHidden/>
              </w:rPr>
              <w:instrText xml:space="preserve"> PAGEREF _Toc101251694 \h </w:instrText>
            </w:r>
            <w:r w:rsidR="006D7090">
              <w:rPr>
                <w:noProof/>
                <w:webHidden/>
              </w:rPr>
            </w:r>
            <w:r w:rsidR="006D7090">
              <w:rPr>
                <w:noProof/>
                <w:webHidden/>
              </w:rPr>
              <w:fldChar w:fldCharType="separate"/>
            </w:r>
            <w:r w:rsidR="006D7090">
              <w:rPr>
                <w:noProof/>
                <w:webHidden/>
              </w:rPr>
              <w:t>29</w:t>
            </w:r>
            <w:r w:rsidR="006D7090">
              <w:rPr>
                <w:noProof/>
                <w:webHidden/>
              </w:rPr>
              <w:fldChar w:fldCharType="end"/>
            </w:r>
          </w:hyperlink>
        </w:p>
        <w:p w14:paraId="76A4193E" w14:textId="77777777" w:rsidR="006D7090" w:rsidRDefault="00000000" w:rsidP="006D7090">
          <w:pPr>
            <w:pStyle w:val="Sommario2"/>
            <w:tabs>
              <w:tab w:val="right" w:leader="dot" w:pos="9628"/>
            </w:tabs>
            <w:rPr>
              <w:rFonts w:eastAsiaTheme="minorEastAsia"/>
              <w:noProof/>
              <w:lang w:eastAsia="it-IT"/>
            </w:rPr>
          </w:pPr>
          <w:hyperlink w:anchor="_Toc101251695" w:history="1">
            <w:r w:rsidR="006D7090" w:rsidRPr="007015E8">
              <w:rPr>
                <w:rStyle w:val="Collegamentoipertestuale"/>
                <w:rFonts w:cstheme="minorHAnsi"/>
                <w:b/>
                <w:noProof/>
              </w:rPr>
              <w:t>METODOLOGIA:  (INTEGRARE SE SI RITIENE OPPORTUNO)</w:t>
            </w:r>
            <w:r w:rsidR="006D7090">
              <w:rPr>
                <w:noProof/>
                <w:webHidden/>
              </w:rPr>
              <w:tab/>
            </w:r>
            <w:r w:rsidR="006D7090">
              <w:rPr>
                <w:noProof/>
                <w:webHidden/>
              </w:rPr>
              <w:fldChar w:fldCharType="begin"/>
            </w:r>
            <w:r w:rsidR="006D7090">
              <w:rPr>
                <w:noProof/>
                <w:webHidden/>
              </w:rPr>
              <w:instrText xml:space="preserve"> PAGEREF _Toc101251695 \h </w:instrText>
            </w:r>
            <w:r w:rsidR="006D7090">
              <w:rPr>
                <w:noProof/>
                <w:webHidden/>
              </w:rPr>
            </w:r>
            <w:r w:rsidR="006D7090">
              <w:rPr>
                <w:noProof/>
                <w:webHidden/>
              </w:rPr>
              <w:fldChar w:fldCharType="separate"/>
            </w:r>
            <w:r w:rsidR="006D7090">
              <w:rPr>
                <w:noProof/>
                <w:webHidden/>
              </w:rPr>
              <w:t>32</w:t>
            </w:r>
            <w:r w:rsidR="006D7090">
              <w:rPr>
                <w:noProof/>
                <w:webHidden/>
              </w:rPr>
              <w:fldChar w:fldCharType="end"/>
            </w:r>
          </w:hyperlink>
        </w:p>
        <w:p w14:paraId="10696679" w14:textId="77777777" w:rsidR="006D7090" w:rsidRDefault="00000000" w:rsidP="006D7090">
          <w:pPr>
            <w:pStyle w:val="Sommario2"/>
            <w:tabs>
              <w:tab w:val="right" w:leader="dot" w:pos="9628"/>
            </w:tabs>
            <w:rPr>
              <w:rFonts w:eastAsiaTheme="minorEastAsia"/>
              <w:noProof/>
              <w:lang w:eastAsia="it-IT"/>
            </w:rPr>
          </w:pPr>
          <w:hyperlink w:anchor="_Toc101251696" w:history="1">
            <w:r w:rsidR="006D7090" w:rsidRPr="007015E8">
              <w:rPr>
                <w:rStyle w:val="Collegamentoipertestuale"/>
                <w:rFonts w:cstheme="minorHAnsi"/>
                <w:noProof/>
              </w:rPr>
              <w:t>Pertanto data la forte dimensione esperienziale dell’educazione civica, le metodologie utilizzate non sono indifferenti; occorre privilegiare metodologie quali: il Service learning, il Learning by doing, Il Cooperative learning.</w:t>
            </w:r>
            <w:r w:rsidR="006D7090">
              <w:rPr>
                <w:noProof/>
                <w:webHidden/>
              </w:rPr>
              <w:tab/>
            </w:r>
            <w:r w:rsidR="006D7090">
              <w:rPr>
                <w:noProof/>
                <w:webHidden/>
              </w:rPr>
              <w:fldChar w:fldCharType="begin"/>
            </w:r>
            <w:r w:rsidR="006D7090">
              <w:rPr>
                <w:noProof/>
                <w:webHidden/>
              </w:rPr>
              <w:instrText xml:space="preserve"> PAGEREF _Toc101251696 \h </w:instrText>
            </w:r>
            <w:r w:rsidR="006D7090">
              <w:rPr>
                <w:noProof/>
                <w:webHidden/>
              </w:rPr>
            </w:r>
            <w:r w:rsidR="006D7090">
              <w:rPr>
                <w:noProof/>
                <w:webHidden/>
              </w:rPr>
              <w:fldChar w:fldCharType="separate"/>
            </w:r>
            <w:r w:rsidR="006D7090">
              <w:rPr>
                <w:noProof/>
                <w:webHidden/>
              </w:rPr>
              <w:t>32</w:t>
            </w:r>
            <w:r w:rsidR="006D7090">
              <w:rPr>
                <w:noProof/>
                <w:webHidden/>
              </w:rPr>
              <w:fldChar w:fldCharType="end"/>
            </w:r>
          </w:hyperlink>
        </w:p>
        <w:p w14:paraId="368CF438" w14:textId="77777777" w:rsidR="006D7090" w:rsidRDefault="00000000" w:rsidP="006D7090">
          <w:pPr>
            <w:pStyle w:val="Sommario2"/>
            <w:tabs>
              <w:tab w:val="right" w:leader="dot" w:pos="9628"/>
            </w:tabs>
            <w:rPr>
              <w:rFonts w:eastAsiaTheme="minorEastAsia"/>
              <w:noProof/>
              <w:lang w:eastAsia="it-IT"/>
            </w:rPr>
          </w:pPr>
          <w:hyperlink w:anchor="_Toc101251697" w:history="1">
            <w:r w:rsidR="006D7090" w:rsidRPr="007015E8">
              <w:rPr>
                <w:rStyle w:val="Collegamentoipertestuale"/>
                <w:rFonts w:cstheme="minorHAnsi"/>
                <w:b/>
                <w:noProof/>
              </w:rPr>
              <w:t>CRITERI E STRUMENTI DI VERIFICA E VALUTAZIONE: (INTEGRARE SE SI RITIENE OPPORTUNO)</w:t>
            </w:r>
            <w:r w:rsidR="006D7090">
              <w:rPr>
                <w:noProof/>
                <w:webHidden/>
              </w:rPr>
              <w:tab/>
            </w:r>
            <w:r w:rsidR="006D7090">
              <w:rPr>
                <w:noProof/>
                <w:webHidden/>
              </w:rPr>
              <w:fldChar w:fldCharType="begin"/>
            </w:r>
            <w:r w:rsidR="006D7090">
              <w:rPr>
                <w:noProof/>
                <w:webHidden/>
              </w:rPr>
              <w:instrText xml:space="preserve"> PAGEREF _Toc101251697 \h </w:instrText>
            </w:r>
            <w:r w:rsidR="006D7090">
              <w:rPr>
                <w:noProof/>
                <w:webHidden/>
              </w:rPr>
            </w:r>
            <w:r w:rsidR="006D7090">
              <w:rPr>
                <w:noProof/>
                <w:webHidden/>
              </w:rPr>
              <w:fldChar w:fldCharType="separate"/>
            </w:r>
            <w:r w:rsidR="006D7090">
              <w:rPr>
                <w:noProof/>
                <w:webHidden/>
              </w:rPr>
              <w:t>32</w:t>
            </w:r>
            <w:r w:rsidR="006D7090">
              <w:rPr>
                <w:noProof/>
                <w:webHidden/>
              </w:rPr>
              <w:fldChar w:fldCharType="end"/>
            </w:r>
          </w:hyperlink>
        </w:p>
        <w:p w14:paraId="5881CE07" w14:textId="77777777" w:rsidR="006D7090" w:rsidRDefault="00000000" w:rsidP="006D7090">
          <w:pPr>
            <w:pStyle w:val="Sommario1"/>
            <w:tabs>
              <w:tab w:val="right" w:leader="dot" w:pos="9628"/>
            </w:tabs>
            <w:rPr>
              <w:rFonts w:eastAsiaTheme="minorEastAsia"/>
              <w:noProof/>
              <w:lang w:eastAsia="it-IT"/>
            </w:rPr>
          </w:pPr>
          <w:hyperlink w:anchor="_Toc101251698" w:history="1">
            <w:r w:rsidR="006D7090" w:rsidRPr="007015E8">
              <w:rPr>
                <w:rStyle w:val="Collegamentoipertestuale"/>
                <w:rFonts w:cstheme="minorHAnsi"/>
                <w:noProof/>
              </w:rPr>
              <w:t>INDICAZIONI SU DISCIPLINE: LE COMPETENZE RAGGIUNTE ALLA FINE DELL’ANNO SCOLASTICO</w:t>
            </w:r>
            <w:r w:rsidR="006D7090">
              <w:rPr>
                <w:noProof/>
                <w:webHidden/>
              </w:rPr>
              <w:tab/>
            </w:r>
            <w:r w:rsidR="006D7090">
              <w:rPr>
                <w:noProof/>
                <w:webHidden/>
              </w:rPr>
              <w:fldChar w:fldCharType="begin"/>
            </w:r>
            <w:r w:rsidR="006D7090">
              <w:rPr>
                <w:noProof/>
                <w:webHidden/>
              </w:rPr>
              <w:instrText xml:space="preserve"> PAGEREF _Toc101251698 \h </w:instrText>
            </w:r>
            <w:r w:rsidR="006D7090">
              <w:rPr>
                <w:noProof/>
                <w:webHidden/>
              </w:rPr>
            </w:r>
            <w:r w:rsidR="006D7090">
              <w:rPr>
                <w:noProof/>
                <w:webHidden/>
              </w:rPr>
              <w:fldChar w:fldCharType="separate"/>
            </w:r>
            <w:r w:rsidR="006D7090">
              <w:rPr>
                <w:noProof/>
                <w:webHidden/>
              </w:rPr>
              <w:t>34</w:t>
            </w:r>
            <w:r w:rsidR="006D7090">
              <w:rPr>
                <w:noProof/>
                <w:webHidden/>
              </w:rPr>
              <w:fldChar w:fldCharType="end"/>
            </w:r>
          </w:hyperlink>
        </w:p>
        <w:p w14:paraId="06C9B98A" w14:textId="77777777" w:rsidR="006D7090" w:rsidRDefault="00000000" w:rsidP="006D7090">
          <w:pPr>
            <w:pStyle w:val="Sommario1"/>
            <w:tabs>
              <w:tab w:val="right" w:leader="dot" w:pos="9628"/>
            </w:tabs>
            <w:rPr>
              <w:rFonts w:eastAsiaTheme="minorEastAsia"/>
              <w:noProof/>
              <w:lang w:eastAsia="it-IT"/>
            </w:rPr>
          </w:pPr>
          <w:hyperlink w:anchor="_Toc101251699" w:history="1">
            <w:r w:rsidR="006D7090" w:rsidRPr="007015E8">
              <w:rPr>
                <w:rStyle w:val="Collegamentoipertestuale"/>
                <w:rFonts w:cstheme="minorHAnsi"/>
                <w:b/>
                <w:noProof/>
              </w:rPr>
              <w:t>VALUTAZIONE DEGLI APPRENDIMENTI</w:t>
            </w:r>
            <w:r w:rsidR="006D7090">
              <w:rPr>
                <w:noProof/>
                <w:webHidden/>
              </w:rPr>
              <w:tab/>
            </w:r>
            <w:r w:rsidR="006D7090">
              <w:rPr>
                <w:noProof/>
                <w:webHidden/>
              </w:rPr>
              <w:fldChar w:fldCharType="begin"/>
            </w:r>
            <w:r w:rsidR="006D7090">
              <w:rPr>
                <w:noProof/>
                <w:webHidden/>
              </w:rPr>
              <w:instrText xml:space="preserve"> PAGEREF _Toc101251699 \h </w:instrText>
            </w:r>
            <w:r w:rsidR="006D7090">
              <w:rPr>
                <w:noProof/>
                <w:webHidden/>
              </w:rPr>
            </w:r>
            <w:r w:rsidR="006D7090">
              <w:rPr>
                <w:noProof/>
                <w:webHidden/>
              </w:rPr>
              <w:fldChar w:fldCharType="separate"/>
            </w:r>
            <w:r w:rsidR="006D7090">
              <w:rPr>
                <w:noProof/>
                <w:webHidden/>
              </w:rPr>
              <w:t>35</w:t>
            </w:r>
            <w:r w:rsidR="006D7090">
              <w:rPr>
                <w:noProof/>
                <w:webHidden/>
              </w:rPr>
              <w:fldChar w:fldCharType="end"/>
            </w:r>
          </w:hyperlink>
        </w:p>
        <w:p w14:paraId="03DF9231" w14:textId="77777777" w:rsidR="006D7090" w:rsidRDefault="00000000" w:rsidP="006D7090">
          <w:pPr>
            <w:pStyle w:val="Sommario2"/>
            <w:tabs>
              <w:tab w:val="right" w:leader="dot" w:pos="9628"/>
            </w:tabs>
            <w:rPr>
              <w:rFonts w:eastAsiaTheme="minorEastAsia"/>
              <w:noProof/>
              <w:lang w:eastAsia="it-IT"/>
            </w:rPr>
          </w:pPr>
          <w:hyperlink w:anchor="_Toc101251700" w:history="1">
            <w:r w:rsidR="006D7090" w:rsidRPr="007015E8">
              <w:rPr>
                <w:rStyle w:val="Collegamentoipertestuale"/>
                <w:rFonts w:cstheme="minorHAnsi"/>
                <w:b/>
                <w:noProof/>
              </w:rPr>
              <w:t>STRUMENTI E CRITERI DI VERIFICA: (INDICARE QUALI)</w:t>
            </w:r>
            <w:r w:rsidR="006D7090">
              <w:rPr>
                <w:noProof/>
                <w:webHidden/>
              </w:rPr>
              <w:tab/>
            </w:r>
            <w:r w:rsidR="006D7090">
              <w:rPr>
                <w:noProof/>
                <w:webHidden/>
              </w:rPr>
              <w:fldChar w:fldCharType="begin"/>
            </w:r>
            <w:r w:rsidR="006D7090">
              <w:rPr>
                <w:noProof/>
                <w:webHidden/>
              </w:rPr>
              <w:instrText xml:space="preserve"> PAGEREF _Toc101251700 \h </w:instrText>
            </w:r>
            <w:r w:rsidR="006D7090">
              <w:rPr>
                <w:noProof/>
                <w:webHidden/>
              </w:rPr>
            </w:r>
            <w:r w:rsidR="006D7090">
              <w:rPr>
                <w:noProof/>
                <w:webHidden/>
              </w:rPr>
              <w:fldChar w:fldCharType="separate"/>
            </w:r>
            <w:r w:rsidR="006D7090">
              <w:rPr>
                <w:noProof/>
                <w:webHidden/>
              </w:rPr>
              <w:t>35</w:t>
            </w:r>
            <w:r w:rsidR="006D7090">
              <w:rPr>
                <w:noProof/>
                <w:webHidden/>
              </w:rPr>
              <w:fldChar w:fldCharType="end"/>
            </w:r>
          </w:hyperlink>
        </w:p>
        <w:p w14:paraId="32F817FA" w14:textId="77777777" w:rsidR="006D7090" w:rsidRDefault="00000000" w:rsidP="006D7090">
          <w:pPr>
            <w:pStyle w:val="Sommario2"/>
            <w:tabs>
              <w:tab w:val="right" w:leader="dot" w:pos="9628"/>
            </w:tabs>
            <w:rPr>
              <w:rFonts w:eastAsiaTheme="minorEastAsia"/>
              <w:noProof/>
              <w:lang w:eastAsia="it-IT"/>
            </w:rPr>
          </w:pPr>
          <w:hyperlink w:anchor="_Toc101251701" w:history="1">
            <w:r w:rsidR="006D7090" w:rsidRPr="007015E8">
              <w:rPr>
                <w:rStyle w:val="Collegamentoipertestuale"/>
                <w:rFonts w:cstheme="minorHAnsi"/>
                <w:b/>
                <w:noProof/>
              </w:rPr>
              <w:t>LA VALUTAZIONE NELLA DIDATTICA A DISTANZA (DAD) O NELLA DIDATTICA DIGITALE INTEGRATA (DDI)</w:t>
            </w:r>
            <w:r w:rsidR="006D7090">
              <w:rPr>
                <w:noProof/>
                <w:webHidden/>
              </w:rPr>
              <w:tab/>
            </w:r>
            <w:r w:rsidR="006D7090">
              <w:rPr>
                <w:noProof/>
                <w:webHidden/>
              </w:rPr>
              <w:fldChar w:fldCharType="begin"/>
            </w:r>
            <w:r w:rsidR="006D7090">
              <w:rPr>
                <w:noProof/>
                <w:webHidden/>
              </w:rPr>
              <w:instrText xml:space="preserve"> PAGEREF _Toc101251701 \h </w:instrText>
            </w:r>
            <w:r w:rsidR="006D7090">
              <w:rPr>
                <w:noProof/>
                <w:webHidden/>
              </w:rPr>
            </w:r>
            <w:r w:rsidR="006D7090">
              <w:rPr>
                <w:noProof/>
                <w:webHidden/>
              </w:rPr>
              <w:fldChar w:fldCharType="separate"/>
            </w:r>
            <w:r w:rsidR="006D7090">
              <w:rPr>
                <w:noProof/>
                <w:webHidden/>
              </w:rPr>
              <w:t>35</w:t>
            </w:r>
            <w:r w:rsidR="006D7090">
              <w:rPr>
                <w:noProof/>
                <w:webHidden/>
              </w:rPr>
              <w:fldChar w:fldCharType="end"/>
            </w:r>
          </w:hyperlink>
        </w:p>
        <w:p w14:paraId="72BC91CE" w14:textId="77777777" w:rsidR="006D7090" w:rsidRDefault="00000000" w:rsidP="006D7090">
          <w:pPr>
            <w:pStyle w:val="Sommario2"/>
            <w:tabs>
              <w:tab w:val="right" w:leader="dot" w:pos="9628"/>
            </w:tabs>
            <w:rPr>
              <w:rFonts w:eastAsiaTheme="minorEastAsia"/>
              <w:noProof/>
              <w:lang w:eastAsia="it-IT"/>
            </w:rPr>
          </w:pPr>
          <w:hyperlink w:anchor="_Toc101251702" w:history="1">
            <w:r w:rsidR="006D7090" w:rsidRPr="007015E8">
              <w:rPr>
                <w:rStyle w:val="Collegamentoipertestuale"/>
                <w:rFonts w:cstheme="minorHAnsi"/>
                <w:b/>
                <w:noProof/>
              </w:rPr>
              <w:t>CRITERI PER L’ATTRIBUZIONE DEL CREDITO SCOLASTICO</w:t>
            </w:r>
            <w:r w:rsidR="006D7090">
              <w:rPr>
                <w:noProof/>
                <w:webHidden/>
              </w:rPr>
              <w:tab/>
            </w:r>
            <w:r w:rsidR="006D7090">
              <w:rPr>
                <w:noProof/>
                <w:webHidden/>
              </w:rPr>
              <w:fldChar w:fldCharType="begin"/>
            </w:r>
            <w:r w:rsidR="006D7090">
              <w:rPr>
                <w:noProof/>
                <w:webHidden/>
              </w:rPr>
              <w:instrText xml:space="preserve"> PAGEREF _Toc101251702 \h </w:instrText>
            </w:r>
            <w:r w:rsidR="006D7090">
              <w:rPr>
                <w:noProof/>
                <w:webHidden/>
              </w:rPr>
            </w:r>
            <w:r w:rsidR="006D7090">
              <w:rPr>
                <w:noProof/>
                <w:webHidden/>
              </w:rPr>
              <w:fldChar w:fldCharType="separate"/>
            </w:r>
            <w:r w:rsidR="006D7090">
              <w:rPr>
                <w:noProof/>
                <w:webHidden/>
              </w:rPr>
              <w:t>36</w:t>
            </w:r>
            <w:r w:rsidR="006D7090">
              <w:rPr>
                <w:noProof/>
                <w:webHidden/>
              </w:rPr>
              <w:fldChar w:fldCharType="end"/>
            </w:r>
          </w:hyperlink>
        </w:p>
        <w:p w14:paraId="473290AF" w14:textId="77777777" w:rsidR="006D7090" w:rsidRDefault="00000000" w:rsidP="006D7090">
          <w:pPr>
            <w:pStyle w:val="Sommario2"/>
            <w:tabs>
              <w:tab w:val="right" w:leader="dot" w:pos="9628"/>
            </w:tabs>
            <w:rPr>
              <w:rFonts w:eastAsiaTheme="minorEastAsia"/>
              <w:noProof/>
              <w:lang w:eastAsia="it-IT"/>
            </w:rPr>
          </w:pPr>
          <w:hyperlink w:anchor="_Toc101251703" w:history="1">
            <w:r w:rsidR="006D7090" w:rsidRPr="007015E8">
              <w:rPr>
                <w:rStyle w:val="Collegamentoipertestuale"/>
                <w:rFonts w:cstheme="minorHAnsi"/>
                <w:b/>
                <w:noProof/>
              </w:rPr>
              <w:t>TEBELLE DI CONVERSIONE DEL PUNTEGGIO DELLA PRIMA E SECONDA PROVA SCRITTA</w:t>
            </w:r>
            <w:r w:rsidR="006D7090">
              <w:rPr>
                <w:noProof/>
                <w:webHidden/>
              </w:rPr>
              <w:tab/>
            </w:r>
            <w:r w:rsidR="006D7090">
              <w:rPr>
                <w:noProof/>
                <w:webHidden/>
              </w:rPr>
              <w:fldChar w:fldCharType="begin"/>
            </w:r>
            <w:r w:rsidR="006D7090">
              <w:rPr>
                <w:noProof/>
                <w:webHidden/>
              </w:rPr>
              <w:instrText xml:space="preserve"> PAGEREF _Toc101251703 \h </w:instrText>
            </w:r>
            <w:r w:rsidR="006D7090">
              <w:rPr>
                <w:noProof/>
                <w:webHidden/>
              </w:rPr>
            </w:r>
            <w:r w:rsidR="006D7090">
              <w:rPr>
                <w:noProof/>
                <w:webHidden/>
              </w:rPr>
              <w:fldChar w:fldCharType="separate"/>
            </w:r>
            <w:r w:rsidR="006D7090">
              <w:rPr>
                <w:noProof/>
                <w:webHidden/>
              </w:rPr>
              <w:t>38</w:t>
            </w:r>
            <w:r w:rsidR="006D7090">
              <w:rPr>
                <w:noProof/>
                <w:webHidden/>
              </w:rPr>
              <w:fldChar w:fldCharType="end"/>
            </w:r>
          </w:hyperlink>
        </w:p>
        <w:p w14:paraId="79E5655C" w14:textId="77777777" w:rsidR="006D7090" w:rsidRDefault="00000000" w:rsidP="006D7090">
          <w:pPr>
            <w:pStyle w:val="Sommario1"/>
            <w:tabs>
              <w:tab w:val="right" w:leader="dot" w:pos="9628"/>
            </w:tabs>
            <w:rPr>
              <w:rFonts w:eastAsiaTheme="minorEastAsia"/>
              <w:noProof/>
              <w:lang w:eastAsia="it-IT"/>
            </w:rPr>
          </w:pPr>
          <w:hyperlink w:anchor="_Toc101251704" w:history="1">
            <w:r w:rsidR="006D7090" w:rsidRPr="007015E8">
              <w:rPr>
                <w:rStyle w:val="Collegamentoipertestuale"/>
                <w:rFonts w:cstheme="minorHAnsi"/>
                <w:noProof/>
              </w:rPr>
              <w:t>ALLEGATO 1</w:t>
            </w:r>
            <w:r w:rsidR="006D7090">
              <w:rPr>
                <w:noProof/>
                <w:webHidden/>
              </w:rPr>
              <w:tab/>
            </w:r>
            <w:r w:rsidR="006D7090">
              <w:rPr>
                <w:noProof/>
                <w:webHidden/>
              </w:rPr>
              <w:fldChar w:fldCharType="begin"/>
            </w:r>
            <w:r w:rsidR="006D7090">
              <w:rPr>
                <w:noProof/>
                <w:webHidden/>
              </w:rPr>
              <w:instrText xml:space="preserve"> PAGEREF _Toc101251704 \h </w:instrText>
            </w:r>
            <w:r w:rsidR="006D7090">
              <w:rPr>
                <w:noProof/>
                <w:webHidden/>
              </w:rPr>
            </w:r>
            <w:r w:rsidR="006D7090">
              <w:rPr>
                <w:noProof/>
                <w:webHidden/>
              </w:rPr>
              <w:fldChar w:fldCharType="separate"/>
            </w:r>
            <w:r w:rsidR="006D7090">
              <w:rPr>
                <w:noProof/>
                <w:webHidden/>
              </w:rPr>
              <w:t>42</w:t>
            </w:r>
            <w:r w:rsidR="006D7090">
              <w:rPr>
                <w:noProof/>
                <w:webHidden/>
              </w:rPr>
              <w:fldChar w:fldCharType="end"/>
            </w:r>
          </w:hyperlink>
        </w:p>
        <w:p w14:paraId="706E67D1" w14:textId="77777777" w:rsidR="006D7090" w:rsidRDefault="00000000" w:rsidP="006D7090">
          <w:pPr>
            <w:pStyle w:val="Sommario2"/>
            <w:tabs>
              <w:tab w:val="right" w:leader="dot" w:pos="9628"/>
            </w:tabs>
            <w:rPr>
              <w:rFonts w:eastAsiaTheme="minorEastAsia"/>
              <w:noProof/>
              <w:lang w:eastAsia="it-IT"/>
            </w:rPr>
          </w:pPr>
          <w:hyperlink w:anchor="_Toc101251705" w:history="1">
            <w:r w:rsidR="006D7090" w:rsidRPr="007015E8">
              <w:rPr>
                <w:rStyle w:val="Collegamentoipertestuale"/>
                <w:rFonts w:cstheme="minorHAnsi"/>
                <w:noProof/>
              </w:rPr>
              <w:t>INDICAZIONI SU DISCIPLINE: SCHEDE INFORMATIVE SU SINGOLE DISCIPLINE E PROGRAMMI SVOLTI (specificare tutte le discipline)</w:t>
            </w:r>
            <w:r w:rsidR="006D7090">
              <w:rPr>
                <w:noProof/>
                <w:webHidden/>
              </w:rPr>
              <w:tab/>
            </w:r>
            <w:r w:rsidR="006D7090">
              <w:rPr>
                <w:noProof/>
                <w:webHidden/>
              </w:rPr>
              <w:fldChar w:fldCharType="begin"/>
            </w:r>
            <w:r w:rsidR="006D7090">
              <w:rPr>
                <w:noProof/>
                <w:webHidden/>
              </w:rPr>
              <w:instrText xml:space="preserve"> PAGEREF _Toc101251705 \h </w:instrText>
            </w:r>
            <w:r w:rsidR="006D7090">
              <w:rPr>
                <w:noProof/>
                <w:webHidden/>
              </w:rPr>
            </w:r>
            <w:r w:rsidR="006D7090">
              <w:rPr>
                <w:noProof/>
                <w:webHidden/>
              </w:rPr>
              <w:fldChar w:fldCharType="separate"/>
            </w:r>
            <w:r w:rsidR="006D7090">
              <w:rPr>
                <w:noProof/>
                <w:webHidden/>
              </w:rPr>
              <w:t>42</w:t>
            </w:r>
            <w:r w:rsidR="006D7090">
              <w:rPr>
                <w:noProof/>
                <w:webHidden/>
              </w:rPr>
              <w:fldChar w:fldCharType="end"/>
            </w:r>
          </w:hyperlink>
        </w:p>
        <w:p w14:paraId="56919E42" w14:textId="77777777" w:rsidR="006D7090" w:rsidRDefault="00000000" w:rsidP="006D7090">
          <w:pPr>
            <w:pStyle w:val="Sommario1"/>
            <w:tabs>
              <w:tab w:val="right" w:leader="dot" w:pos="9628"/>
            </w:tabs>
            <w:rPr>
              <w:rFonts w:eastAsiaTheme="minorEastAsia"/>
              <w:noProof/>
              <w:lang w:eastAsia="it-IT"/>
            </w:rPr>
          </w:pPr>
          <w:hyperlink w:anchor="_Toc101251706" w:history="1">
            <w:r w:rsidR="006D7090" w:rsidRPr="007015E8">
              <w:rPr>
                <w:rStyle w:val="Collegamentoipertestuale"/>
                <w:rFonts w:cstheme="minorHAnsi"/>
                <w:noProof/>
              </w:rPr>
              <w:t>ALLEGATO 2</w:t>
            </w:r>
            <w:r w:rsidR="006D7090">
              <w:rPr>
                <w:noProof/>
                <w:webHidden/>
              </w:rPr>
              <w:tab/>
            </w:r>
            <w:r w:rsidR="006D7090">
              <w:rPr>
                <w:noProof/>
                <w:webHidden/>
              </w:rPr>
              <w:fldChar w:fldCharType="begin"/>
            </w:r>
            <w:r w:rsidR="006D7090">
              <w:rPr>
                <w:noProof/>
                <w:webHidden/>
              </w:rPr>
              <w:instrText xml:space="preserve"> PAGEREF _Toc101251706 \h </w:instrText>
            </w:r>
            <w:r w:rsidR="006D7090">
              <w:rPr>
                <w:noProof/>
                <w:webHidden/>
              </w:rPr>
            </w:r>
            <w:r w:rsidR="006D7090">
              <w:rPr>
                <w:noProof/>
                <w:webHidden/>
              </w:rPr>
              <w:fldChar w:fldCharType="separate"/>
            </w:r>
            <w:r w:rsidR="006D7090">
              <w:rPr>
                <w:noProof/>
                <w:webHidden/>
              </w:rPr>
              <w:t>43</w:t>
            </w:r>
            <w:r w:rsidR="006D7090">
              <w:rPr>
                <w:noProof/>
                <w:webHidden/>
              </w:rPr>
              <w:fldChar w:fldCharType="end"/>
            </w:r>
          </w:hyperlink>
        </w:p>
        <w:p w14:paraId="2B712205" w14:textId="77777777" w:rsidR="006D7090" w:rsidRDefault="00000000" w:rsidP="006D7090">
          <w:pPr>
            <w:pStyle w:val="Sommario2"/>
            <w:tabs>
              <w:tab w:val="right" w:leader="dot" w:pos="9628"/>
            </w:tabs>
            <w:rPr>
              <w:rFonts w:eastAsiaTheme="minorEastAsia"/>
              <w:noProof/>
              <w:lang w:eastAsia="it-IT"/>
            </w:rPr>
          </w:pPr>
          <w:hyperlink w:anchor="_Toc101251707" w:history="1">
            <w:r w:rsidR="006D7090" w:rsidRPr="007015E8">
              <w:rPr>
                <w:rStyle w:val="Collegamentoipertestuale"/>
                <w:rFonts w:cstheme="minorHAnsi"/>
                <w:noProof/>
              </w:rPr>
              <w:t>La Griglia di Valutazione Nazionale per la prima prova scritta (inserire)</w:t>
            </w:r>
            <w:r w:rsidR="006D7090">
              <w:rPr>
                <w:noProof/>
                <w:webHidden/>
              </w:rPr>
              <w:tab/>
            </w:r>
            <w:r w:rsidR="006D7090">
              <w:rPr>
                <w:noProof/>
                <w:webHidden/>
              </w:rPr>
              <w:fldChar w:fldCharType="begin"/>
            </w:r>
            <w:r w:rsidR="006D7090">
              <w:rPr>
                <w:noProof/>
                <w:webHidden/>
              </w:rPr>
              <w:instrText xml:space="preserve"> PAGEREF _Toc101251707 \h </w:instrText>
            </w:r>
            <w:r w:rsidR="006D7090">
              <w:rPr>
                <w:noProof/>
                <w:webHidden/>
              </w:rPr>
            </w:r>
            <w:r w:rsidR="006D7090">
              <w:rPr>
                <w:noProof/>
                <w:webHidden/>
              </w:rPr>
              <w:fldChar w:fldCharType="separate"/>
            </w:r>
            <w:r w:rsidR="006D7090">
              <w:rPr>
                <w:noProof/>
                <w:webHidden/>
              </w:rPr>
              <w:t>43</w:t>
            </w:r>
            <w:r w:rsidR="006D7090">
              <w:rPr>
                <w:noProof/>
                <w:webHidden/>
              </w:rPr>
              <w:fldChar w:fldCharType="end"/>
            </w:r>
          </w:hyperlink>
        </w:p>
        <w:p w14:paraId="2E32DDB4" w14:textId="77777777" w:rsidR="006D7090" w:rsidRDefault="00000000" w:rsidP="006D7090">
          <w:pPr>
            <w:pStyle w:val="Sommario2"/>
            <w:tabs>
              <w:tab w:val="right" w:leader="dot" w:pos="9628"/>
            </w:tabs>
            <w:rPr>
              <w:rFonts w:eastAsiaTheme="minorEastAsia"/>
              <w:noProof/>
              <w:lang w:eastAsia="it-IT"/>
            </w:rPr>
          </w:pPr>
          <w:hyperlink w:anchor="_Toc101251708" w:history="1">
            <w:r w:rsidR="006D7090" w:rsidRPr="007015E8">
              <w:rPr>
                <w:rStyle w:val="Collegamentoipertestuale"/>
                <w:rFonts w:cstheme="minorHAnsi"/>
                <w:noProof/>
              </w:rPr>
              <w:t>La Griglia di Valutazione Nazionale per il colloquio orale</w:t>
            </w:r>
            <w:r w:rsidR="006D7090">
              <w:rPr>
                <w:noProof/>
                <w:webHidden/>
              </w:rPr>
              <w:tab/>
            </w:r>
            <w:r w:rsidR="006D7090">
              <w:rPr>
                <w:noProof/>
                <w:webHidden/>
              </w:rPr>
              <w:fldChar w:fldCharType="begin"/>
            </w:r>
            <w:r w:rsidR="006D7090">
              <w:rPr>
                <w:noProof/>
                <w:webHidden/>
              </w:rPr>
              <w:instrText xml:space="preserve"> PAGEREF _Toc101251708 \h </w:instrText>
            </w:r>
            <w:r w:rsidR="006D7090">
              <w:rPr>
                <w:noProof/>
                <w:webHidden/>
              </w:rPr>
            </w:r>
            <w:r w:rsidR="006D7090">
              <w:rPr>
                <w:noProof/>
                <w:webHidden/>
              </w:rPr>
              <w:fldChar w:fldCharType="separate"/>
            </w:r>
            <w:r w:rsidR="006D7090">
              <w:rPr>
                <w:noProof/>
                <w:webHidden/>
              </w:rPr>
              <w:t>43</w:t>
            </w:r>
            <w:r w:rsidR="006D7090">
              <w:rPr>
                <w:noProof/>
                <w:webHidden/>
              </w:rPr>
              <w:fldChar w:fldCharType="end"/>
            </w:r>
          </w:hyperlink>
        </w:p>
        <w:p w14:paraId="70700B98" w14:textId="77777777" w:rsidR="006D7090" w:rsidRPr="00BB580B" w:rsidRDefault="006D7090" w:rsidP="006D7090">
          <w:r w:rsidRPr="006733FF">
            <w:rPr>
              <w:rFonts w:cstheme="minorHAnsi"/>
              <w:bCs/>
              <w:color w:val="0F4761" w:themeColor="accent1" w:themeShade="BF"/>
              <w:sz w:val="24"/>
              <w:szCs w:val="24"/>
            </w:rPr>
            <w:fldChar w:fldCharType="end"/>
          </w:r>
        </w:p>
      </w:sdtContent>
    </w:sdt>
    <w:p w14:paraId="1579B1D2" w14:textId="77777777" w:rsidR="006D7090" w:rsidRPr="00BB580B" w:rsidRDefault="006D7090" w:rsidP="006D7090">
      <w:pPr>
        <w:jc w:val="center"/>
        <w:rPr>
          <w:sz w:val="52"/>
          <w:szCs w:val="52"/>
        </w:rPr>
      </w:pPr>
    </w:p>
    <w:p w14:paraId="78A77278" w14:textId="77777777" w:rsidR="006D7090" w:rsidRPr="00BB580B" w:rsidRDefault="006D7090" w:rsidP="006D7090">
      <w:pPr>
        <w:jc w:val="center"/>
        <w:rPr>
          <w:sz w:val="52"/>
          <w:szCs w:val="52"/>
        </w:rPr>
      </w:pPr>
    </w:p>
    <w:p w14:paraId="4ADF53BD" w14:textId="77777777" w:rsidR="006D7090" w:rsidRPr="00BB580B" w:rsidRDefault="006D7090" w:rsidP="006D7090">
      <w:pPr>
        <w:jc w:val="center"/>
        <w:rPr>
          <w:sz w:val="52"/>
          <w:szCs w:val="52"/>
        </w:rPr>
      </w:pPr>
    </w:p>
    <w:p w14:paraId="749C5419" w14:textId="77777777" w:rsidR="006D7090" w:rsidRPr="00BB580B" w:rsidRDefault="006D7090" w:rsidP="006D7090">
      <w:pPr>
        <w:jc w:val="center"/>
        <w:rPr>
          <w:sz w:val="52"/>
          <w:szCs w:val="52"/>
        </w:rPr>
      </w:pPr>
    </w:p>
    <w:p w14:paraId="2C532624" w14:textId="77777777" w:rsidR="006D7090" w:rsidRPr="00BB580B" w:rsidRDefault="006D7090" w:rsidP="006D7090">
      <w:pPr>
        <w:jc w:val="center"/>
        <w:rPr>
          <w:sz w:val="52"/>
          <w:szCs w:val="52"/>
        </w:rPr>
      </w:pPr>
    </w:p>
    <w:p w14:paraId="0CEAEBA7" w14:textId="77777777" w:rsidR="006D7090" w:rsidRPr="00BB580B" w:rsidRDefault="006D7090" w:rsidP="006D7090">
      <w:pPr>
        <w:rPr>
          <w:sz w:val="52"/>
          <w:szCs w:val="52"/>
        </w:rPr>
      </w:pPr>
      <w:r w:rsidRPr="00BB580B">
        <w:rPr>
          <w:sz w:val="52"/>
          <w:szCs w:val="52"/>
        </w:rPr>
        <w:br w:type="page"/>
      </w:r>
    </w:p>
    <w:p w14:paraId="2B5F1E77" w14:textId="77777777" w:rsidR="006D7090" w:rsidRPr="00146276" w:rsidRDefault="006D7090" w:rsidP="006D7090">
      <w:pPr>
        <w:pStyle w:val="Titolo1"/>
        <w:rPr>
          <w:rFonts w:asciiTheme="minorHAnsi" w:hAnsiTheme="minorHAnsi" w:cstheme="minorHAnsi"/>
          <w:b/>
        </w:rPr>
      </w:pPr>
      <w:bookmarkStart w:id="0" w:name="_Toc101251667"/>
      <w:r w:rsidRPr="00146276">
        <w:rPr>
          <w:rFonts w:asciiTheme="minorHAnsi" w:hAnsiTheme="minorHAnsi" w:cstheme="minorHAnsi"/>
        </w:rPr>
        <w:lastRenderedPageBreak/>
        <w:t>DESCRIZIONE DEL CONTESTO GENERALE</w:t>
      </w:r>
      <w:bookmarkEnd w:id="0"/>
    </w:p>
    <w:p w14:paraId="2A31FA2A" w14:textId="77777777" w:rsidR="006D7090" w:rsidRDefault="006D7090" w:rsidP="006D7090">
      <w:pPr>
        <w:autoSpaceDE w:val="0"/>
        <w:autoSpaceDN w:val="0"/>
        <w:adjustRightInd w:val="0"/>
        <w:spacing w:after="0"/>
        <w:jc w:val="both"/>
        <w:rPr>
          <w:rFonts w:cstheme="minorHAnsi"/>
          <w:sz w:val="24"/>
          <w:szCs w:val="24"/>
        </w:rPr>
      </w:pPr>
    </w:p>
    <w:p w14:paraId="5A56DFB8" w14:textId="77777777" w:rsidR="006D7090" w:rsidRPr="00840E85" w:rsidRDefault="006D7090" w:rsidP="006D7090">
      <w:pPr>
        <w:autoSpaceDE w:val="0"/>
        <w:autoSpaceDN w:val="0"/>
        <w:adjustRightInd w:val="0"/>
        <w:spacing w:after="0"/>
        <w:jc w:val="both"/>
        <w:rPr>
          <w:rFonts w:cstheme="minorHAnsi"/>
          <w:sz w:val="24"/>
          <w:szCs w:val="24"/>
        </w:rPr>
      </w:pPr>
      <w:r w:rsidRPr="00840E85">
        <w:rPr>
          <w:rFonts w:cstheme="minorHAnsi"/>
          <w:sz w:val="24"/>
          <w:szCs w:val="24"/>
        </w:rPr>
        <w:t>Il Liceo Statale “G. Marconi”, situato nel centro della città di Pescara, risulta ben inserito in un contesto sociale e culturale in grado di offrire significative sollecitazioni formative. Il Liceo ha un bacino di utenza che comprende l’intera provincia, i comuni della fascia costiera nord della provincia di Chieti e sud di Teramo, dove si registra un'alta densità di popolazione che negli ultimi anni vede una crescente presenza di migranti.</w:t>
      </w:r>
    </w:p>
    <w:p w14:paraId="51D1741A" w14:textId="77777777" w:rsidR="006D7090" w:rsidRPr="00840E85" w:rsidRDefault="006D7090" w:rsidP="006D7090">
      <w:pPr>
        <w:autoSpaceDE w:val="0"/>
        <w:autoSpaceDN w:val="0"/>
        <w:adjustRightInd w:val="0"/>
        <w:spacing w:after="0"/>
        <w:jc w:val="both"/>
        <w:rPr>
          <w:rFonts w:cstheme="minorHAnsi"/>
          <w:sz w:val="24"/>
          <w:szCs w:val="24"/>
        </w:rPr>
      </w:pPr>
      <w:r w:rsidRPr="00840E85">
        <w:rPr>
          <w:rFonts w:cstheme="minorHAnsi"/>
          <w:sz w:val="24"/>
          <w:szCs w:val="24"/>
        </w:rPr>
        <w:t>Nello spirito dell'innovazione e coerentemente con il proprio indirizzo di studi, il Liceo è solito progettare la propria offerta formativa in un dialogo costante con il territorio, traendo e trasmettendo stimoli che consentano di aderire sempre più alle attuali istanze di formazione. La lunga storia formativa dell’Istituto, resa illustre da valide figure di educatori e docenti alternatisi nel tempo, costituisce per la città di Pescara un significativo patrimonio culturale e pedagogico, nella varietà degli istituti d’istruzione secondaria della città. Il Liceo Statale “G. Marconi” si propone sul territorio con un’offerta formativa di alto livello, capace di coniugare, con equilibrio ed efficacia didattica, tradizione classica e conoscenza dei moderni saperi, aprendosi alle richieste della società e del mondo del lavoro rapportandosi, anche in rete con le altre scuole, con enti locali, associazioni culturali, università e mondo produttivo mediante la stipula di convenzioni e protocolli d’intesa.</w:t>
      </w:r>
    </w:p>
    <w:p w14:paraId="6B5FF69D" w14:textId="77777777" w:rsidR="006D7090" w:rsidRPr="00840E85" w:rsidRDefault="006D7090" w:rsidP="006D7090">
      <w:pPr>
        <w:autoSpaceDE w:val="0"/>
        <w:autoSpaceDN w:val="0"/>
        <w:adjustRightInd w:val="0"/>
        <w:spacing w:after="0"/>
        <w:jc w:val="both"/>
        <w:rPr>
          <w:rFonts w:cstheme="minorHAnsi"/>
          <w:sz w:val="24"/>
          <w:szCs w:val="24"/>
        </w:rPr>
      </w:pPr>
      <w:r w:rsidRPr="00840E85">
        <w:rPr>
          <w:rFonts w:cstheme="minorHAnsi"/>
          <w:sz w:val="24"/>
          <w:szCs w:val="24"/>
        </w:rPr>
        <w:t>Proficua è, in questo senso, la collaborazione con le Universit</w:t>
      </w:r>
      <w:r>
        <w:rPr>
          <w:rFonts w:cstheme="minorHAnsi"/>
          <w:sz w:val="24"/>
          <w:szCs w:val="24"/>
        </w:rPr>
        <w:t>à di Pescara e Chieti, con gli e</w:t>
      </w:r>
      <w:r w:rsidRPr="00840E85">
        <w:rPr>
          <w:rFonts w:cstheme="minorHAnsi"/>
          <w:sz w:val="24"/>
          <w:szCs w:val="24"/>
        </w:rPr>
        <w:t>nti</w:t>
      </w:r>
      <w:r>
        <w:rPr>
          <w:rFonts w:cstheme="minorHAnsi"/>
          <w:sz w:val="24"/>
          <w:szCs w:val="24"/>
        </w:rPr>
        <w:t xml:space="preserve"> l</w:t>
      </w:r>
      <w:r w:rsidRPr="00840E85">
        <w:rPr>
          <w:rFonts w:cstheme="minorHAnsi"/>
          <w:sz w:val="24"/>
          <w:szCs w:val="24"/>
        </w:rPr>
        <w:t>ocali e con altri enti nel territorio, per la realizzazione di progetti di PCTO, convegni, attività di</w:t>
      </w:r>
      <w:r>
        <w:rPr>
          <w:rFonts w:cstheme="minorHAnsi"/>
          <w:sz w:val="24"/>
          <w:szCs w:val="24"/>
        </w:rPr>
        <w:t xml:space="preserve"> </w:t>
      </w:r>
      <w:r w:rsidRPr="00840E85">
        <w:rPr>
          <w:rFonts w:cstheme="minorHAnsi"/>
          <w:sz w:val="24"/>
          <w:szCs w:val="24"/>
        </w:rPr>
        <w:t>approfondimento e di orientame</w:t>
      </w:r>
      <w:r>
        <w:rPr>
          <w:rFonts w:cstheme="minorHAnsi"/>
          <w:sz w:val="24"/>
          <w:szCs w:val="24"/>
        </w:rPr>
        <w:t xml:space="preserve">nto, come indicato nel PTOF. </w:t>
      </w:r>
      <w:r w:rsidRPr="00840E85">
        <w:rPr>
          <w:rFonts w:cstheme="minorHAnsi"/>
          <w:sz w:val="24"/>
          <w:szCs w:val="24"/>
        </w:rPr>
        <w:t>Da evidenziare è anche l'apertura della scuola al contesto europeo, che si è realizzata, negli anni, in un proficuo scambio di esperienze didattiche e culturali tra alunni del nostro Istituto e studenti di scuole di altri paesi europei.</w:t>
      </w:r>
      <w:r>
        <w:rPr>
          <w:rFonts w:cstheme="minorHAnsi"/>
          <w:sz w:val="24"/>
          <w:szCs w:val="24"/>
        </w:rPr>
        <w:t xml:space="preserve"> Stessa considerazione va fatta per la p</w:t>
      </w:r>
      <w:r w:rsidRPr="00840E85">
        <w:rPr>
          <w:rFonts w:cstheme="minorHAnsi"/>
          <w:sz w:val="24"/>
          <w:szCs w:val="24"/>
        </w:rPr>
        <w:t xml:space="preserve">ossibilità di conseguire </w:t>
      </w:r>
      <w:r>
        <w:rPr>
          <w:rFonts w:cstheme="minorHAnsi"/>
          <w:sz w:val="24"/>
          <w:szCs w:val="24"/>
        </w:rPr>
        <w:t>il doppio diploma (</w:t>
      </w:r>
      <w:r w:rsidRPr="00840E85">
        <w:rPr>
          <w:rFonts w:cstheme="minorHAnsi"/>
          <w:sz w:val="24"/>
          <w:szCs w:val="24"/>
        </w:rPr>
        <w:t>Italia-Francia) nelle sezioni ESABAC.</w:t>
      </w:r>
      <w:r>
        <w:rPr>
          <w:rFonts w:cstheme="minorHAnsi"/>
          <w:sz w:val="24"/>
          <w:szCs w:val="24"/>
        </w:rPr>
        <w:t xml:space="preserve"> Inoltre, </w:t>
      </w:r>
      <w:proofErr w:type="spellStart"/>
      <w:r>
        <w:rPr>
          <w:rFonts w:cstheme="minorHAnsi"/>
          <w:sz w:val="24"/>
          <w:szCs w:val="24"/>
        </w:rPr>
        <w:t>d</w:t>
      </w:r>
      <w:r w:rsidRPr="00840E85">
        <w:rPr>
          <w:rFonts w:cstheme="minorHAnsi"/>
          <w:sz w:val="24"/>
          <w:szCs w:val="24"/>
        </w:rPr>
        <w:t>all'a.s.</w:t>
      </w:r>
      <w:proofErr w:type="spellEnd"/>
      <w:r w:rsidRPr="00840E85">
        <w:rPr>
          <w:rFonts w:cstheme="minorHAnsi"/>
          <w:sz w:val="24"/>
          <w:szCs w:val="24"/>
        </w:rPr>
        <w:t xml:space="preserve"> 2020/21</w:t>
      </w:r>
      <w:r>
        <w:rPr>
          <w:rFonts w:cstheme="minorHAnsi"/>
          <w:sz w:val="24"/>
          <w:szCs w:val="24"/>
        </w:rPr>
        <w:t>,</w:t>
      </w:r>
      <w:r w:rsidRPr="00840E85">
        <w:rPr>
          <w:rFonts w:cstheme="minorHAnsi"/>
          <w:sz w:val="24"/>
          <w:szCs w:val="24"/>
        </w:rPr>
        <w:t xml:space="preserve"> il Liceo Marconi ha attivato con la Mater Academy di Miami </w:t>
      </w:r>
      <w:r>
        <w:rPr>
          <w:rFonts w:cstheme="minorHAnsi"/>
          <w:sz w:val="24"/>
          <w:szCs w:val="24"/>
        </w:rPr>
        <w:t>una convenzione in esclusiva con il Programma "DOPPIO DIPLOMA"</w:t>
      </w:r>
      <w:r w:rsidRPr="00840E85">
        <w:rPr>
          <w:rFonts w:cstheme="minorHAnsi"/>
          <w:sz w:val="24"/>
          <w:szCs w:val="24"/>
        </w:rPr>
        <w:t xml:space="preserve"> finalizzata al conseguimento del diploma di High School</w:t>
      </w:r>
      <w:r>
        <w:rPr>
          <w:rFonts w:cstheme="minorHAnsi"/>
          <w:sz w:val="24"/>
          <w:szCs w:val="24"/>
        </w:rPr>
        <w:t xml:space="preserve"> </w:t>
      </w:r>
      <w:r w:rsidRPr="00840E85">
        <w:rPr>
          <w:rFonts w:cstheme="minorHAnsi"/>
          <w:sz w:val="24"/>
          <w:szCs w:val="24"/>
        </w:rPr>
        <w:t>statunitense in abbinamento al diploma italiano.</w:t>
      </w:r>
    </w:p>
    <w:p w14:paraId="5B84D7D3" w14:textId="77777777" w:rsidR="006D7090" w:rsidRPr="003B7118" w:rsidRDefault="006D7090" w:rsidP="006D7090">
      <w:pPr>
        <w:pStyle w:val="Titolo2"/>
        <w:rPr>
          <w:rFonts w:asciiTheme="minorHAnsi" w:hAnsiTheme="minorHAnsi" w:cstheme="minorHAnsi"/>
          <w:sz w:val="24"/>
          <w:szCs w:val="24"/>
        </w:rPr>
      </w:pPr>
      <w:bookmarkStart w:id="1" w:name="_Toc101251669"/>
      <w:r w:rsidRPr="003B7118">
        <w:rPr>
          <w:rFonts w:asciiTheme="minorHAnsi" w:hAnsiTheme="minorHAnsi" w:cstheme="minorHAnsi"/>
          <w:sz w:val="24"/>
          <w:szCs w:val="24"/>
        </w:rPr>
        <w:t>PRESENTAZIONE DELL’ISTITUTO</w:t>
      </w:r>
      <w:bookmarkEnd w:id="1"/>
    </w:p>
    <w:p w14:paraId="12589DFC" w14:textId="77777777" w:rsidR="006D7090" w:rsidRPr="00D00C01" w:rsidRDefault="006D7090" w:rsidP="006D7090">
      <w:pPr>
        <w:autoSpaceDE w:val="0"/>
        <w:autoSpaceDN w:val="0"/>
        <w:adjustRightInd w:val="0"/>
        <w:spacing w:after="0"/>
        <w:ind w:left="360"/>
        <w:jc w:val="both"/>
        <w:rPr>
          <w:rFonts w:cstheme="minorHAnsi"/>
          <w:b/>
          <w:sz w:val="24"/>
          <w:szCs w:val="24"/>
        </w:rPr>
      </w:pPr>
    </w:p>
    <w:p w14:paraId="6CB18856" w14:textId="77777777" w:rsidR="006D7090" w:rsidRPr="00840E85" w:rsidRDefault="006D7090" w:rsidP="006D7090">
      <w:pPr>
        <w:pStyle w:val="Default"/>
        <w:spacing w:line="276" w:lineRule="auto"/>
        <w:jc w:val="both"/>
        <w:rPr>
          <w:rFonts w:asciiTheme="minorHAnsi" w:hAnsiTheme="minorHAnsi" w:cstheme="minorHAnsi"/>
        </w:rPr>
      </w:pPr>
      <w:r w:rsidRPr="00840E85">
        <w:rPr>
          <w:rFonts w:asciiTheme="minorHAnsi" w:hAnsiTheme="minorHAnsi" w:cstheme="minorHAnsi"/>
        </w:rPr>
        <w:t xml:space="preserve">Il Liceo Statale “G. Marconi” di Pescara ha una lunga tradizione nel campo educativo e </w:t>
      </w:r>
      <w:r>
        <w:rPr>
          <w:rFonts w:asciiTheme="minorHAnsi" w:hAnsiTheme="minorHAnsi" w:cstheme="minorHAnsi"/>
        </w:rPr>
        <w:t>d</w:t>
      </w:r>
      <w:r w:rsidRPr="00840E85">
        <w:rPr>
          <w:rFonts w:asciiTheme="minorHAnsi" w:hAnsiTheme="minorHAnsi" w:cstheme="minorHAnsi"/>
        </w:rPr>
        <w:t xml:space="preserve">ell’insegnamento. </w:t>
      </w:r>
      <w:proofErr w:type="spellStart"/>
      <w:r w:rsidRPr="00840E85">
        <w:rPr>
          <w:rFonts w:asciiTheme="minorHAnsi" w:hAnsiTheme="minorHAnsi" w:cstheme="minorHAnsi"/>
        </w:rPr>
        <w:t>E’nato</w:t>
      </w:r>
      <w:proofErr w:type="spellEnd"/>
      <w:r w:rsidRPr="00840E85">
        <w:rPr>
          <w:rFonts w:asciiTheme="minorHAnsi" w:hAnsiTheme="minorHAnsi" w:cstheme="minorHAnsi"/>
        </w:rPr>
        <w:t xml:space="preserve"> nel 1935 come Istituto Magistrale e nel 1938 è stato intitolato a </w:t>
      </w:r>
      <w:r w:rsidRPr="00840E85">
        <w:rPr>
          <w:rFonts w:asciiTheme="minorHAnsi" w:hAnsiTheme="minorHAnsi" w:cstheme="minorHAnsi"/>
        </w:rPr>
        <w:lastRenderedPageBreak/>
        <w:t xml:space="preserve">Guglielmo Marconi. Avviato come Istituto e Scuola Magistrale per la formazione degli insegnanti, nel corso degli anni ha modificato la sua fisionomia per rispondere in modo adeguato alle esigenze di famiglie e studenti che nel corso degli anni si andavano diversificando e caratterizzando. In seguito del D.D. n.419/74 ha avviato una serie di percorsi sperimentali: nel 1985-86 la sperimentazione autonoma quinquennale ad indirizzo Socio-Psico-pedagogico, nel 1987/88 quella ad indirizzo Linguistico, nel 1995/96 il Liceo Scientifico Tecnologico e nel 1998/99 il Liceo delle Scienze Sociali. </w:t>
      </w:r>
    </w:p>
    <w:p w14:paraId="71C8497E" w14:textId="77777777" w:rsidR="006D7090" w:rsidRPr="00840E85" w:rsidRDefault="006D7090" w:rsidP="006D7090">
      <w:pPr>
        <w:pStyle w:val="Default"/>
        <w:spacing w:line="276" w:lineRule="auto"/>
        <w:jc w:val="both"/>
        <w:rPr>
          <w:rFonts w:asciiTheme="minorHAnsi" w:hAnsiTheme="minorHAnsi" w:cstheme="minorHAnsi"/>
        </w:rPr>
      </w:pPr>
      <w:r w:rsidRPr="00840E85">
        <w:rPr>
          <w:rFonts w:asciiTheme="minorHAnsi" w:hAnsiTheme="minorHAnsi" w:cstheme="minorHAnsi"/>
        </w:rPr>
        <w:t>L’attenzione ai cambiamenti in atto nella società ha trasformato l’antico Istituto in “Polo liceale”, con curricoli differenti per ciascuno dei quattro indirizzi, idonei a garantire una solida formazione umana e culturale, articolata e flessibile, nei vari ambiti. Attualmente l’Istituto presenta scelte educative finalizzate al consolidamento della dimensione critica e storica del sapere, facendo dialogare aree disciplinari diverse: umanistica, sociale, linguistica e scientifica.</w:t>
      </w:r>
    </w:p>
    <w:p w14:paraId="2BB86986" w14:textId="77777777" w:rsidR="006D7090" w:rsidRPr="00840E85" w:rsidRDefault="006D7090" w:rsidP="006D7090">
      <w:pPr>
        <w:pStyle w:val="Default"/>
        <w:spacing w:line="276" w:lineRule="auto"/>
        <w:jc w:val="both"/>
        <w:rPr>
          <w:rFonts w:asciiTheme="minorHAnsi" w:hAnsiTheme="minorHAnsi" w:cstheme="minorHAnsi"/>
        </w:rPr>
      </w:pPr>
    </w:p>
    <w:p w14:paraId="5CB5122B" w14:textId="77777777" w:rsidR="006D7090" w:rsidRPr="00840E85" w:rsidRDefault="006D7090" w:rsidP="006D7090">
      <w:pPr>
        <w:pStyle w:val="Default"/>
        <w:spacing w:line="276" w:lineRule="auto"/>
        <w:jc w:val="both"/>
        <w:rPr>
          <w:rFonts w:asciiTheme="minorHAnsi" w:hAnsiTheme="minorHAnsi" w:cstheme="minorHAnsi"/>
        </w:rPr>
      </w:pPr>
      <w:r w:rsidRPr="00840E85">
        <w:rPr>
          <w:rFonts w:asciiTheme="minorHAnsi" w:hAnsiTheme="minorHAnsi" w:cstheme="minorHAnsi"/>
        </w:rPr>
        <w:t>Il corso di studi del Liceo Marconi consente la scelta tra i seguenti indirizzi:</w:t>
      </w:r>
    </w:p>
    <w:p w14:paraId="2986E951" w14:textId="77777777" w:rsidR="006D7090" w:rsidRPr="00840E85" w:rsidRDefault="006D7090" w:rsidP="006D7090">
      <w:pPr>
        <w:pStyle w:val="Default"/>
        <w:spacing w:line="276" w:lineRule="auto"/>
        <w:jc w:val="both"/>
        <w:rPr>
          <w:rFonts w:asciiTheme="minorHAnsi" w:hAnsiTheme="minorHAnsi" w:cstheme="minorHAnsi"/>
        </w:rPr>
      </w:pPr>
    </w:p>
    <w:p w14:paraId="37B19F45" w14:textId="77777777" w:rsidR="006D7090" w:rsidRPr="00840E85" w:rsidRDefault="006D7090" w:rsidP="006D7090">
      <w:pPr>
        <w:pStyle w:val="Paragrafoelenco"/>
        <w:numPr>
          <w:ilvl w:val="0"/>
          <w:numId w:val="2"/>
        </w:numPr>
        <w:autoSpaceDE w:val="0"/>
        <w:autoSpaceDN w:val="0"/>
        <w:adjustRightInd w:val="0"/>
        <w:spacing w:after="0"/>
        <w:jc w:val="both"/>
        <w:rPr>
          <w:rFonts w:cstheme="minorHAnsi"/>
          <w:sz w:val="24"/>
          <w:szCs w:val="24"/>
        </w:rPr>
      </w:pPr>
      <w:r w:rsidRPr="00840E85">
        <w:rPr>
          <w:rFonts w:cstheme="minorHAnsi"/>
          <w:sz w:val="24"/>
          <w:szCs w:val="24"/>
        </w:rPr>
        <w:t>Liceo Linguistico</w:t>
      </w:r>
    </w:p>
    <w:p w14:paraId="3437E18D" w14:textId="77777777" w:rsidR="006D7090" w:rsidRPr="00840E85" w:rsidRDefault="006D7090" w:rsidP="006D7090">
      <w:pPr>
        <w:pStyle w:val="Paragrafoelenco"/>
        <w:numPr>
          <w:ilvl w:val="0"/>
          <w:numId w:val="2"/>
        </w:numPr>
        <w:autoSpaceDE w:val="0"/>
        <w:autoSpaceDN w:val="0"/>
        <w:adjustRightInd w:val="0"/>
        <w:spacing w:after="0"/>
        <w:jc w:val="both"/>
        <w:rPr>
          <w:rFonts w:cstheme="minorHAnsi"/>
          <w:sz w:val="24"/>
          <w:szCs w:val="24"/>
        </w:rPr>
      </w:pPr>
      <w:r w:rsidRPr="00840E85">
        <w:rPr>
          <w:rFonts w:cstheme="minorHAnsi"/>
          <w:sz w:val="24"/>
          <w:szCs w:val="24"/>
        </w:rPr>
        <w:t>Liceo Linguistico ESABAC</w:t>
      </w:r>
    </w:p>
    <w:p w14:paraId="5ED49CA3" w14:textId="77777777" w:rsidR="006D7090" w:rsidRPr="00840E85" w:rsidRDefault="006D7090" w:rsidP="006D7090">
      <w:pPr>
        <w:pStyle w:val="Paragrafoelenco"/>
        <w:numPr>
          <w:ilvl w:val="0"/>
          <w:numId w:val="2"/>
        </w:numPr>
        <w:autoSpaceDE w:val="0"/>
        <w:autoSpaceDN w:val="0"/>
        <w:adjustRightInd w:val="0"/>
        <w:spacing w:after="0"/>
        <w:jc w:val="both"/>
        <w:rPr>
          <w:rFonts w:cstheme="minorHAnsi"/>
          <w:sz w:val="24"/>
          <w:szCs w:val="24"/>
        </w:rPr>
      </w:pPr>
      <w:r w:rsidRPr="00840E85">
        <w:rPr>
          <w:rFonts w:cstheme="minorHAnsi"/>
          <w:sz w:val="24"/>
          <w:szCs w:val="24"/>
        </w:rPr>
        <w:t>Liceo delle Scienze Umane</w:t>
      </w:r>
    </w:p>
    <w:p w14:paraId="1D89FED2" w14:textId="77777777" w:rsidR="006D7090" w:rsidRPr="00840E85" w:rsidRDefault="006D7090" w:rsidP="006D7090">
      <w:pPr>
        <w:pStyle w:val="Paragrafoelenco"/>
        <w:numPr>
          <w:ilvl w:val="0"/>
          <w:numId w:val="2"/>
        </w:numPr>
        <w:autoSpaceDE w:val="0"/>
        <w:autoSpaceDN w:val="0"/>
        <w:adjustRightInd w:val="0"/>
        <w:spacing w:after="0"/>
        <w:jc w:val="both"/>
        <w:rPr>
          <w:rFonts w:cstheme="minorHAnsi"/>
          <w:sz w:val="24"/>
          <w:szCs w:val="24"/>
        </w:rPr>
      </w:pPr>
      <w:r w:rsidRPr="00840E85">
        <w:rPr>
          <w:rFonts w:cstheme="minorHAnsi"/>
          <w:sz w:val="24"/>
          <w:szCs w:val="24"/>
        </w:rPr>
        <w:t>Liceo delle Scienze Umane, opzione Economico-Sociale</w:t>
      </w:r>
    </w:p>
    <w:p w14:paraId="52017D74" w14:textId="77777777" w:rsidR="006D7090" w:rsidRPr="00840E85" w:rsidRDefault="006D7090" w:rsidP="006D7090">
      <w:pPr>
        <w:autoSpaceDE w:val="0"/>
        <w:autoSpaceDN w:val="0"/>
        <w:adjustRightInd w:val="0"/>
        <w:spacing w:after="0"/>
        <w:jc w:val="both"/>
        <w:rPr>
          <w:rFonts w:cstheme="minorHAnsi"/>
          <w:sz w:val="24"/>
          <w:szCs w:val="24"/>
        </w:rPr>
      </w:pPr>
    </w:p>
    <w:p w14:paraId="1E36A9B4" w14:textId="77777777" w:rsidR="006D7090" w:rsidRDefault="006D7090" w:rsidP="006D7090">
      <w:pPr>
        <w:autoSpaceDE w:val="0"/>
        <w:autoSpaceDN w:val="0"/>
        <w:adjustRightInd w:val="0"/>
        <w:spacing w:after="0"/>
        <w:jc w:val="both"/>
        <w:rPr>
          <w:rFonts w:cstheme="minorHAnsi"/>
          <w:sz w:val="24"/>
          <w:szCs w:val="24"/>
        </w:rPr>
      </w:pPr>
      <w:r>
        <w:rPr>
          <w:rFonts w:cstheme="minorHAnsi"/>
          <w:sz w:val="24"/>
          <w:szCs w:val="24"/>
        </w:rPr>
        <w:t xml:space="preserve">La scuola è, inoltre, </w:t>
      </w:r>
      <w:r w:rsidRPr="00840E85">
        <w:rPr>
          <w:rFonts w:cstheme="minorHAnsi"/>
          <w:sz w:val="24"/>
          <w:szCs w:val="24"/>
        </w:rPr>
        <w:t xml:space="preserve">sede </w:t>
      </w:r>
      <w:r>
        <w:rPr>
          <w:rFonts w:cstheme="minorHAnsi"/>
          <w:sz w:val="24"/>
          <w:szCs w:val="24"/>
        </w:rPr>
        <w:t>di diversi esami e qualificazioni, quali:</w:t>
      </w:r>
    </w:p>
    <w:p w14:paraId="32191AB6" w14:textId="77777777" w:rsidR="006D7090" w:rsidRDefault="006D7090" w:rsidP="006D7090">
      <w:pPr>
        <w:pStyle w:val="Paragrafoelenco"/>
        <w:numPr>
          <w:ilvl w:val="0"/>
          <w:numId w:val="17"/>
        </w:numPr>
        <w:autoSpaceDE w:val="0"/>
        <w:autoSpaceDN w:val="0"/>
        <w:adjustRightInd w:val="0"/>
        <w:spacing w:after="0"/>
        <w:jc w:val="both"/>
        <w:rPr>
          <w:rFonts w:cstheme="minorHAnsi"/>
          <w:sz w:val="24"/>
          <w:szCs w:val="24"/>
        </w:rPr>
      </w:pPr>
      <w:r>
        <w:rPr>
          <w:rFonts w:cstheme="minorHAnsi"/>
          <w:sz w:val="24"/>
          <w:szCs w:val="24"/>
        </w:rPr>
        <w:t xml:space="preserve">Esame </w:t>
      </w:r>
      <w:r w:rsidRPr="007A5C19">
        <w:rPr>
          <w:rFonts w:cstheme="minorHAnsi"/>
          <w:sz w:val="24"/>
          <w:szCs w:val="24"/>
        </w:rPr>
        <w:t>CILS (Certificazione di Italiano come Lingua Straniera) in collaborazione con l'Università di Siena</w:t>
      </w:r>
    </w:p>
    <w:p w14:paraId="08227410" w14:textId="77777777" w:rsidR="006D7090" w:rsidRDefault="006D7090" w:rsidP="006D7090">
      <w:pPr>
        <w:pStyle w:val="Paragrafoelenco"/>
        <w:numPr>
          <w:ilvl w:val="0"/>
          <w:numId w:val="17"/>
        </w:numPr>
        <w:autoSpaceDE w:val="0"/>
        <w:autoSpaceDN w:val="0"/>
        <w:adjustRightInd w:val="0"/>
        <w:spacing w:after="0"/>
        <w:jc w:val="both"/>
        <w:rPr>
          <w:rFonts w:cstheme="minorHAnsi"/>
          <w:sz w:val="24"/>
          <w:szCs w:val="24"/>
        </w:rPr>
      </w:pPr>
      <w:r>
        <w:rPr>
          <w:rFonts w:cstheme="minorHAnsi"/>
          <w:sz w:val="24"/>
          <w:szCs w:val="24"/>
        </w:rPr>
        <w:t xml:space="preserve">È </w:t>
      </w:r>
      <w:r w:rsidRPr="007A5C19">
        <w:rPr>
          <w:rFonts w:cstheme="minorHAnsi"/>
          <w:sz w:val="24"/>
          <w:szCs w:val="24"/>
        </w:rPr>
        <w:t xml:space="preserve">Centro di certificazione internazionale di lingua </w:t>
      </w:r>
      <w:r>
        <w:rPr>
          <w:rFonts w:cstheme="minorHAnsi"/>
          <w:sz w:val="24"/>
          <w:szCs w:val="24"/>
        </w:rPr>
        <w:t>russa</w:t>
      </w:r>
      <w:r w:rsidRPr="007A5C19">
        <w:rPr>
          <w:rFonts w:cstheme="minorHAnsi"/>
          <w:sz w:val="24"/>
          <w:szCs w:val="24"/>
        </w:rPr>
        <w:t xml:space="preserve"> in accordo con l'Accademia Umanistica Moderna di Business di Togliatti (Russia)</w:t>
      </w:r>
    </w:p>
    <w:p w14:paraId="2CCB4947" w14:textId="77777777" w:rsidR="006D7090" w:rsidRDefault="006D7090" w:rsidP="006D7090">
      <w:pPr>
        <w:pStyle w:val="Paragrafoelenco"/>
        <w:numPr>
          <w:ilvl w:val="0"/>
          <w:numId w:val="17"/>
        </w:numPr>
        <w:autoSpaceDE w:val="0"/>
        <w:autoSpaceDN w:val="0"/>
        <w:adjustRightInd w:val="0"/>
        <w:spacing w:after="0"/>
        <w:jc w:val="both"/>
        <w:rPr>
          <w:rFonts w:cstheme="minorHAnsi"/>
          <w:sz w:val="24"/>
          <w:szCs w:val="24"/>
        </w:rPr>
      </w:pPr>
      <w:r>
        <w:rPr>
          <w:rFonts w:cstheme="minorHAnsi"/>
          <w:sz w:val="24"/>
          <w:szCs w:val="24"/>
        </w:rPr>
        <w:t>C</w:t>
      </w:r>
      <w:r w:rsidRPr="007A5C19">
        <w:rPr>
          <w:rFonts w:cstheme="minorHAnsi"/>
          <w:sz w:val="24"/>
          <w:szCs w:val="24"/>
        </w:rPr>
        <w:t>entro esame per le certificazioni DELE, DELF, GOETHE INSTITUTE, CERVANTES</w:t>
      </w:r>
    </w:p>
    <w:p w14:paraId="0DC6FCDE" w14:textId="77777777" w:rsidR="006D7090" w:rsidRPr="007A5C19" w:rsidRDefault="006D7090" w:rsidP="006D7090">
      <w:pPr>
        <w:pStyle w:val="Paragrafoelenco"/>
        <w:numPr>
          <w:ilvl w:val="0"/>
          <w:numId w:val="17"/>
        </w:numPr>
        <w:autoSpaceDE w:val="0"/>
        <w:autoSpaceDN w:val="0"/>
        <w:adjustRightInd w:val="0"/>
        <w:spacing w:after="0"/>
        <w:jc w:val="both"/>
        <w:rPr>
          <w:rFonts w:cstheme="minorHAnsi"/>
          <w:sz w:val="24"/>
          <w:szCs w:val="24"/>
        </w:rPr>
      </w:pPr>
      <w:r w:rsidRPr="007A5C19">
        <w:rPr>
          <w:rFonts w:cstheme="minorHAnsi"/>
          <w:sz w:val="24"/>
          <w:szCs w:val="24"/>
        </w:rPr>
        <w:t>Educational Testing Service (ETS) per la certificazione di lingua inglese (TOIEC) e di lingua francese (</w:t>
      </w:r>
      <w:proofErr w:type="gramStart"/>
      <w:r w:rsidRPr="007A5C19">
        <w:rPr>
          <w:rFonts w:cstheme="minorHAnsi"/>
          <w:sz w:val="24"/>
          <w:szCs w:val="24"/>
        </w:rPr>
        <w:t>TFI )</w:t>
      </w:r>
      <w:proofErr w:type="gramEnd"/>
      <w:r w:rsidRPr="007A5C19">
        <w:rPr>
          <w:rFonts w:cstheme="minorHAnsi"/>
          <w:sz w:val="24"/>
          <w:szCs w:val="24"/>
        </w:rPr>
        <w:t xml:space="preserve"> per studenti, adulti e professionisti.</w:t>
      </w:r>
    </w:p>
    <w:p w14:paraId="25DF7C7C" w14:textId="77777777" w:rsidR="006D7090" w:rsidRDefault="006D7090" w:rsidP="006D7090">
      <w:pPr>
        <w:autoSpaceDE w:val="0"/>
        <w:autoSpaceDN w:val="0"/>
        <w:adjustRightInd w:val="0"/>
        <w:spacing w:after="0"/>
        <w:jc w:val="both"/>
        <w:rPr>
          <w:rFonts w:cstheme="minorHAnsi"/>
          <w:sz w:val="24"/>
          <w:szCs w:val="24"/>
        </w:rPr>
      </w:pPr>
    </w:p>
    <w:p w14:paraId="09B75E7E" w14:textId="77777777" w:rsidR="006D7090" w:rsidRDefault="006D7090" w:rsidP="006D7090">
      <w:pPr>
        <w:autoSpaceDE w:val="0"/>
        <w:autoSpaceDN w:val="0"/>
        <w:adjustRightInd w:val="0"/>
        <w:spacing w:after="0"/>
        <w:jc w:val="both"/>
        <w:rPr>
          <w:rFonts w:cstheme="minorHAnsi"/>
          <w:sz w:val="24"/>
          <w:szCs w:val="24"/>
        </w:rPr>
      </w:pPr>
      <w:r w:rsidRPr="00840E85">
        <w:rPr>
          <w:rFonts w:cstheme="minorHAnsi"/>
          <w:sz w:val="24"/>
          <w:szCs w:val="24"/>
        </w:rPr>
        <w:t xml:space="preserve">Dall’anno scolastico 2021/2022 le infrastrutture didattiche del Liceo sono dislocate in </w:t>
      </w:r>
      <w:r>
        <w:rPr>
          <w:rFonts w:cstheme="minorHAnsi"/>
          <w:sz w:val="24"/>
          <w:szCs w:val="24"/>
        </w:rPr>
        <w:t>3</w:t>
      </w:r>
      <w:r w:rsidRPr="00840E85">
        <w:rPr>
          <w:rFonts w:cstheme="minorHAnsi"/>
          <w:sz w:val="24"/>
          <w:szCs w:val="24"/>
        </w:rPr>
        <w:t xml:space="preserve"> sedi,</w:t>
      </w:r>
      <w:r>
        <w:rPr>
          <w:rFonts w:cstheme="minorHAnsi"/>
          <w:sz w:val="24"/>
          <w:szCs w:val="24"/>
        </w:rPr>
        <w:t xml:space="preserve"> </w:t>
      </w:r>
      <w:r w:rsidRPr="00840E85">
        <w:rPr>
          <w:rFonts w:cstheme="minorHAnsi"/>
          <w:sz w:val="24"/>
          <w:szCs w:val="24"/>
        </w:rPr>
        <w:t>tutte ubicate nel comune di Pescara e facilmente raggiungibili:</w:t>
      </w:r>
    </w:p>
    <w:p w14:paraId="5AB0B926" w14:textId="77777777" w:rsidR="006D7090" w:rsidRPr="00840E85" w:rsidRDefault="006D7090" w:rsidP="006D7090">
      <w:pPr>
        <w:autoSpaceDE w:val="0"/>
        <w:autoSpaceDN w:val="0"/>
        <w:adjustRightInd w:val="0"/>
        <w:spacing w:after="0"/>
        <w:jc w:val="both"/>
        <w:rPr>
          <w:rFonts w:cstheme="minorHAnsi"/>
          <w:sz w:val="24"/>
          <w:szCs w:val="24"/>
        </w:rPr>
      </w:pPr>
    </w:p>
    <w:p w14:paraId="48BBDB8B" w14:textId="77777777" w:rsidR="006D7090" w:rsidRPr="00840E85" w:rsidRDefault="006D7090" w:rsidP="006D7090">
      <w:pPr>
        <w:pStyle w:val="Paragrafoelenco"/>
        <w:numPr>
          <w:ilvl w:val="0"/>
          <w:numId w:val="13"/>
        </w:numPr>
        <w:autoSpaceDE w:val="0"/>
        <w:autoSpaceDN w:val="0"/>
        <w:adjustRightInd w:val="0"/>
        <w:spacing w:after="0"/>
        <w:jc w:val="both"/>
        <w:rPr>
          <w:rFonts w:cstheme="minorHAnsi"/>
          <w:sz w:val="24"/>
          <w:szCs w:val="24"/>
        </w:rPr>
      </w:pPr>
      <w:r w:rsidRPr="00840E85">
        <w:rPr>
          <w:rFonts w:cstheme="minorHAnsi"/>
          <w:sz w:val="24"/>
          <w:szCs w:val="24"/>
        </w:rPr>
        <w:t>SEDE: Istituto A</w:t>
      </w:r>
      <w:r>
        <w:rPr>
          <w:rFonts w:cstheme="minorHAnsi"/>
          <w:sz w:val="24"/>
          <w:szCs w:val="24"/>
        </w:rPr>
        <w:t>terno-</w:t>
      </w:r>
      <w:proofErr w:type="spellStart"/>
      <w:r w:rsidRPr="00840E85">
        <w:rPr>
          <w:rFonts w:cstheme="minorHAnsi"/>
          <w:sz w:val="24"/>
          <w:szCs w:val="24"/>
        </w:rPr>
        <w:t>Manthone</w:t>
      </w:r>
      <w:proofErr w:type="spellEnd"/>
      <w:r w:rsidRPr="00840E85">
        <w:rPr>
          <w:rFonts w:cstheme="minorHAnsi"/>
          <w:sz w:val="24"/>
          <w:szCs w:val="24"/>
        </w:rPr>
        <w:t>', Via Tiburtina Valeria N. 202</w:t>
      </w:r>
    </w:p>
    <w:p w14:paraId="69E23D2F" w14:textId="77777777" w:rsidR="006D7090" w:rsidRPr="00840E85" w:rsidRDefault="006D7090" w:rsidP="006D7090">
      <w:pPr>
        <w:pStyle w:val="Paragrafoelenco"/>
        <w:numPr>
          <w:ilvl w:val="0"/>
          <w:numId w:val="13"/>
        </w:numPr>
        <w:autoSpaceDE w:val="0"/>
        <w:autoSpaceDN w:val="0"/>
        <w:adjustRightInd w:val="0"/>
        <w:spacing w:after="0"/>
        <w:jc w:val="both"/>
        <w:rPr>
          <w:rFonts w:cstheme="minorHAnsi"/>
          <w:sz w:val="24"/>
          <w:szCs w:val="24"/>
        </w:rPr>
      </w:pPr>
      <w:r w:rsidRPr="00840E85">
        <w:rPr>
          <w:rFonts w:cstheme="minorHAnsi"/>
          <w:sz w:val="24"/>
          <w:szCs w:val="24"/>
        </w:rPr>
        <w:lastRenderedPageBreak/>
        <w:t>SEDE:</w:t>
      </w:r>
      <w:r>
        <w:rPr>
          <w:rFonts w:cstheme="minorHAnsi"/>
          <w:sz w:val="24"/>
          <w:szCs w:val="24"/>
        </w:rPr>
        <w:t xml:space="preserve"> </w:t>
      </w:r>
      <w:r w:rsidRPr="00840E85">
        <w:rPr>
          <w:rFonts w:cstheme="minorHAnsi"/>
          <w:sz w:val="24"/>
          <w:szCs w:val="24"/>
        </w:rPr>
        <w:t>Ex Accademia Musicale, Via Dei Peligni N. 152</w:t>
      </w:r>
    </w:p>
    <w:p w14:paraId="27521E2D" w14:textId="77777777" w:rsidR="006D7090" w:rsidRPr="00840E85" w:rsidRDefault="006D7090" w:rsidP="006D7090">
      <w:pPr>
        <w:pStyle w:val="Paragrafoelenco"/>
        <w:numPr>
          <w:ilvl w:val="0"/>
          <w:numId w:val="13"/>
        </w:numPr>
        <w:autoSpaceDE w:val="0"/>
        <w:autoSpaceDN w:val="0"/>
        <w:adjustRightInd w:val="0"/>
        <w:spacing w:after="0"/>
        <w:jc w:val="both"/>
        <w:rPr>
          <w:rFonts w:cstheme="minorHAnsi"/>
          <w:sz w:val="24"/>
          <w:szCs w:val="24"/>
        </w:rPr>
      </w:pPr>
      <w:r w:rsidRPr="00840E85">
        <w:rPr>
          <w:rFonts w:cstheme="minorHAnsi"/>
          <w:sz w:val="24"/>
          <w:szCs w:val="24"/>
        </w:rPr>
        <w:t xml:space="preserve">SEDE: </w:t>
      </w:r>
      <w:r>
        <w:rPr>
          <w:rFonts w:cstheme="minorHAnsi"/>
          <w:sz w:val="24"/>
          <w:szCs w:val="24"/>
        </w:rPr>
        <w:t xml:space="preserve">Istituto </w:t>
      </w:r>
      <w:proofErr w:type="spellStart"/>
      <w:r>
        <w:rPr>
          <w:rFonts w:cstheme="minorHAnsi"/>
          <w:sz w:val="24"/>
          <w:szCs w:val="24"/>
        </w:rPr>
        <w:t>Ravasco</w:t>
      </w:r>
      <w:proofErr w:type="spellEnd"/>
      <w:r>
        <w:rPr>
          <w:rFonts w:cstheme="minorHAnsi"/>
          <w:sz w:val="24"/>
          <w:szCs w:val="24"/>
        </w:rPr>
        <w:t>, Viale Bovio n. 358</w:t>
      </w:r>
    </w:p>
    <w:p w14:paraId="145C5F9E" w14:textId="77777777" w:rsidR="006D7090" w:rsidRDefault="006D7090" w:rsidP="006D7090">
      <w:pPr>
        <w:autoSpaceDE w:val="0"/>
        <w:autoSpaceDN w:val="0"/>
        <w:adjustRightInd w:val="0"/>
        <w:spacing w:after="0"/>
        <w:jc w:val="both"/>
        <w:rPr>
          <w:rFonts w:cstheme="minorHAnsi"/>
          <w:sz w:val="24"/>
          <w:szCs w:val="24"/>
        </w:rPr>
      </w:pPr>
    </w:p>
    <w:p w14:paraId="36CCFDE0" w14:textId="77777777" w:rsidR="006D7090" w:rsidRPr="00840E85" w:rsidRDefault="006D7090" w:rsidP="006D7090">
      <w:pPr>
        <w:autoSpaceDE w:val="0"/>
        <w:autoSpaceDN w:val="0"/>
        <w:adjustRightInd w:val="0"/>
        <w:spacing w:after="0"/>
        <w:jc w:val="both"/>
        <w:rPr>
          <w:rFonts w:cstheme="minorHAnsi"/>
          <w:sz w:val="24"/>
          <w:szCs w:val="24"/>
        </w:rPr>
      </w:pPr>
      <w:r w:rsidRPr="00840E85">
        <w:rPr>
          <w:rFonts w:cstheme="minorHAnsi"/>
          <w:sz w:val="24"/>
          <w:szCs w:val="24"/>
        </w:rPr>
        <w:t>Le sedi</w:t>
      </w:r>
      <w:r>
        <w:rPr>
          <w:rFonts w:cstheme="minorHAnsi"/>
          <w:sz w:val="24"/>
          <w:szCs w:val="24"/>
        </w:rPr>
        <w:t>,</w:t>
      </w:r>
      <w:r w:rsidRPr="00840E85">
        <w:rPr>
          <w:rFonts w:cstheme="minorHAnsi"/>
          <w:sz w:val="24"/>
          <w:szCs w:val="24"/>
        </w:rPr>
        <w:t xml:space="preserve"> accoglienti e ben organizzate</w:t>
      </w:r>
      <w:r>
        <w:rPr>
          <w:rFonts w:cstheme="minorHAnsi"/>
          <w:sz w:val="24"/>
          <w:szCs w:val="24"/>
        </w:rPr>
        <w:t>,</w:t>
      </w:r>
      <w:r w:rsidRPr="00840E85">
        <w:rPr>
          <w:rFonts w:cstheme="minorHAnsi"/>
          <w:sz w:val="24"/>
          <w:szCs w:val="24"/>
        </w:rPr>
        <w:t xml:space="preserve"> consentono allo studente di vivere l'ambiente scolastico</w:t>
      </w:r>
      <w:r>
        <w:rPr>
          <w:rFonts w:cstheme="minorHAnsi"/>
          <w:sz w:val="24"/>
          <w:szCs w:val="24"/>
        </w:rPr>
        <w:t xml:space="preserve"> </w:t>
      </w:r>
      <w:r w:rsidRPr="00840E85">
        <w:rPr>
          <w:rFonts w:cstheme="minorHAnsi"/>
          <w:sz w:val="24"/>
          <w:szCs w:val="24"/>
        </w:rPr>
        <w:t>in un clima sereno e protetto, con riferimenti sicuri e costanti.</w:t>
      </w:r>
      <w:r>
        <w:rPr>
          <w:rFonts w:cstheme="minorHAnsi"/>
          <w:sz w:val="24"/>
          <w:szCs w:val="24"/>
        </w:rPr>
        <w:t xml:space="preserve"> </w:t>
      </w:r>
      <w:r w:rsidRPr="00840E85">
        <w:rPr>
          <w:rFonts w:cstheme="minorHAnsi"/>
          <w:sz w:val="24"/>
          <w:szCs w:val="24"/>
        </w:rPr>
        <w:t xml:space="preserve">L'orario scolastico è ripartito in </w:t>
      </w:r>
      <w:proofErr w:type="gramStart"/>
      <w:r w:rsidRPr="00840E85">
        <w:rPr>
          <w:rFonts w:cstheme="minorHAnsi"/>
          <w:sz w:val="24"/>
          <w:szCs w:val="24"/>
        </w:rPr>
        <w:t>5</w:t>
      </w:r>
      <w:proofErr w:type="gramEnd"/>
      <w:r w:rsidRPr="00840E85">
        <w:rPr>
          <w:rFonts w:cstheme="minorHAnsi"/>
          <w:sz w:val="24"/>
          <w:szCs w:val="24"/>
        </w:rPr>
        <w:t xml:space="preserve"> giornate, con il sabato libero.</w:t>
      </w:r>
    </w:p>
    <w:p w14:paraId="71344D2B" w14:textId="77777777" w:rsidR="006D7090" w:rsidRDefault="006D7090" w:rsidP="006D7090">
      <w:pPr>
        <w:autoSpaceDE w:val="0"/>
        <w:autoSpaceDN w:val="0"/>
        <w:adjustRightInd w:val="0"/>
        <w:spacing w:after="0"/>
        <w:jc w:val="both"/>
        <w:rPr>
          <w:rFonts w:cstheme="minorHAnsi"/>
          <w:b/>
          <w:bCs/>
          <w:sz w:val="24"/>
          <w:szCs w:val="24"/>
        </w:rPr>
      </w:pPr>
    </w:p>
    <w:p w14:paraId="7E815FCE" w14:textId="77777777" w:rsidR="006D7090" w:rsidRPr="00EC0534" w:rsidRDefault="006D7090" w:rsidP="006D7090">
      <w:pPr>
        <w:autoSpaceDE w:val="0"/>
        <w:autoSpaceDN w:val="0"/>
        <w:adjustRightInd w:val="0"/>
        <w:spacing w:after="0"/>
        <w:jc w:val="both"/>
        <w:rPr>
          <w:rFonts w:cstheme="minorHAnsi"/>
          <w:sz w:val="24"/>
          <w:szCs w:val="24"/>
        </w:rPr>
      </w:pPr>
      <w:r w:rsidRPr="006254C1">
        <w:rPr>
          <w:rFonts w:cstheme="minorHAnsi"/>
          <w:b/>
          <w:bCs/>
          <w:color w:val="0F4761" w:themeColor="accent1" w:themeShade="BF"/>
          <w:sz w:val="24"/>
          <w:szCs w:val="24"/>
        </w:rPr>
        <w:t>Il percorso del Liceo Linguistico</w:t>
      </w:r>
      <w:r w:rsidRPr="00EC0534">
        <w:rPr>
          <w:rFonts w:cstheme="minorHAnsi"/>
          <w:b/>
          <w:bCs/>
          <w:sz w:val="24"/>
          <w:szCs w:val="24"/>
        </w:rPr>
        <w:t xml:space="preserve"> </w:t>
      </w:r>
      <w:r w:rsidRPr="00EC0534">
        <w:rPr>
          <w:rFonts w:cstheme="minorHAnsi"/>
          <w:sz w:val="24"/>
          <w:szCs w:val="24"/>
        </w:rPr>
        <w:t>è indirizzato allo studio di più sistemi linguistici e</w:t>
      </w:r>
      <w:r>
        <w:rPr>
          <w:rFonts w:cstheme="minorHAnsi"/>
          <w:sz w:val="24"/>
          <w:szCs w:val="24"/>
        </w:rPr>
        <w:t xml:space="preserve"> </w:t>
      </w:r>
      <w:r w:rsidRPr="00EC0534">
        <w:rPr>
          <w:rFonts w:cstheme="minorHAnsi"/>
          <w:sz w:val="24"/>
          <w:szCs w:val="24"/>
        </w:rPr>
        <w:t>culturali. Guida lo studente ad approfondire e a sviluppare le conoscenze e le abilità,</w:t>
      </w:r>
      <w:r>
        <w:rPr>
          <w:rFonts w:cstheme="minorHAnsi"/>
          <w:sz w:val="24"/>
          <w:szCs w:val="24"/>
        </w:rPr>
        <w:t xml:space="preserve"> </w:t>
      </w:r>
      <w:r w:rsidRPr="00EC0534">
        <w:rPr>
          <w:rFonts w:cstheme="minorHAnsi"/>
          <w:sz w:val="24"/>
          <w:szCs w:val="24"/>
        </w:rPr>
        <w:t>a maturare le competenze necessarie per acquisire la padronanza comunicativa di tre</w:t>
      </w:r>
      <w:r>
        <w:rPr>
          <w:rFonts w:cstheme="minorHAnsi"/>
          <w:sz w:val="24"/>
          <w:szCs w:val="24"/>
        </w:rPr>
        <w:t xml:space="preserve"> </w:t>
      </w:r>
      <w:r w:rsidRPr="00EC0534">
        <w:rPr>
          <w:rFonts w:cstheme="minorHAnsi"/>
          <w:sz w:val="24"/>
          <w:szCs w:val="24"/>
        </w:rPr>
        <w:t>lingue, per comprendere criticamente l’identità storica e culturale di tradizioni e civiltà</w:t>
      </w:r>
      <w:r>
        <w:rPr>
          <w:rFonts w:cstheme="minorHAnsi"/>
          <w:sz w:val="24"/>
          <w:szCs w:val="24"/>
        </w:rPr>
        <w:t xml:space="preserve"> diverse</w:t>
      </w:r>
      <w:r w:rsidRPr="00EC0534">
        <w:rPr>
          <w:rFonts w:cstheme="minorHAnsi"/>
          <w:sz w:val="24"/>
          <w:szCs w:val="24"/>
        </w:rPr>
        <w:t>.</w:t>
      </w:r>
    </w:p>
    <w:p w14:paraId="44456556" w14:textId="77777777" w:rsidR="006D7090" w:rsidRPr="00EC0534" w:rsidRDefault="006D7090" w:rsidP="006D7090">
      <w:pPr>
        <w:autoSpaceDE w:val="0"/>
        <w:autoSpaceDN w:val="0"/>
        <w:adjustRightInd w:val="0"/>
        <w:spacing w:after="0"/>
        <w:jc w:val="both"/>
        <w:rPr>
          <w:rFonts w:cstheme="minorHAnsi"/>
          <w:sz w:val="24"/>
          <w:szCs w:val="24"/>
        </w:rPr>
      </w:pPr>
    </w:p>
    <w:p w14:paraId="354D65B1" w14:textId="77777777" w:rsidR="006D7090" w:rsidRDefault="006D7090" w:rsidP="006D7090">
      <w:pPr>
        <w:autoSpaceDE w:val="0"/>
        <w:autoSpaceDN w:val="0"/>
        <w:adjustRightInd w:val="0"/>
        <w:spacing w:after="0"/>
        <w:jc w:val="both"/>
        <w:rPr>
          <w:rFonts w:cstheme="minorHAnsi"/>
          <w:sz w:val="24"/>
          <w:szCs w:val="24"/>
        </w:rPr>
      </w:pPr>
      <w:r w:rsidRPr="006254C1">
        <w:rPr>
          <w:rFonts w:cstheme="minorHAnsi"/>
          <w:b/>
          <w:bCs/>
          <w:color w:val="0F4761" w:themeColor="accent1" w:themeShade="BF"/>
          <w:sz w:val="24"/>
          <w:szCs w:val="24"/>
        </w:rPr>
        <w:t>Il percorso del Liceo delle Scienze Umane</w:t>
      </w:r>
      <w:r w:rsidRPr="00EC0534">
        <w:rPr>
          <w:rFonts w:cstheme="minorHAnsi"/>
          <w:b/>
          <w:bCs/>
          <w:sz w:val="24"/>
          <w:szCs w:val="24"/>
        </w:rPr>
        <w:t xml:space="preserve"> </w:t>
      </w:r>
      <w:r w:rsidRPr="00EC0534">
        <w:rPr>
          <w:rFonts w:cstheme="minorHAnsi"/>
          <w:sz w:val="24"/>
          <w:szCs w:val="24"/>
        </w:rPr>
        <w:t>è indirizzato allo studio delle teorie</w:t>
      </w:r>
      <w:r>
        <w:rPr>
          <w:rFonts w:cstheme="minorHAnsi"/>
          <w:sz w:val="24"/>
          <w:szCs w:val="24"/>
        </w:rPr>
        <w:t xml:space="preserve"> </w:t>
      </w:r>
      <w:r w:rsidRPr="00EC0534">
        <w:rPr>
          <w:rFonts w:cstheme="minorHAnsi"/>
          <w:sz w:val="24"/>
          <w:szCs w:val="24"/>
        </w:rPr>
        <w:t>esplicative dei fenomeni collegati alla costruzione dell’identità personale e delle</w:t>
      </w:r>
      <w:r>
        <w:rPr>
          <w:rFonts w:cstheme="minorHAnsi"/>
          <w:sz w:val="24"/>
          <w:szCs w:val="24"/>
        </w:rPr>
        <w:t xml:space="preserve"> </w:t>
      </w:r>
      <w:r w:rsidRPr="00EC0534">
        <w:rPr>
          <w:rFonts w:cstheme="minorHAnsi"/>
          <w:sz w:val="24"/>
          <w:szCs w:val="24"/>
        </w:rPr>
        <w:t>relazioni umane e sociali. Guida lo studente ad approfondire e a sviluppare le</w:t>
      </w:r>
      <w:r>
        <w:rPr>
          <w:rFonts w:cstheme="minorHAnsi"/>
          <w:sz w:val="24"/>
          <w:szCs w:val="24"/>
        </w:rPr>
        <w:t xml:space="preserve"> </w:t>
      </w:r>
      <w:r w:rsidRPr="00EC0534">
        <w:rPr>
          <w:rFonts w:cstheme="minorHAnsi"/>
          <w:sz w:val="24"/>
          <w:szCs w:val="24"/>
        </w:rPr>
        <w:t>conoscenze e le abilità e a maturare le competenze necessarie per cogliere la</w:t>
      </w:r>
      <w:r>
        <w:rPr>
          <w:rFonts w:cstheme="minorHAnsi"/>
          <w:sz w:val="24"/>
          <w:szCs w:val="24"/>
        </w:rPr>
        <w:t xml:space="preserve"> </w:t>
      </w:r>
      <w:r w:rsidRPr="00EC0534">
        <w:rPr>
          <w:rFonts w:cstheme="minorHAnsi"/>
          <w:sz w:val="24"/>
          <w:szCs w:val="24"/>
        </w:rPr>
        <w:t>complessità e la spec</w:t>
      </w:r>
      <w:r>
        <w:rPr>
          <w:rFonts w:cstheme="minorHAnsi"/>
          <w:sz w:val="24"/>
          <w:szCs w:val="24"/>
        </w:rPr>
        <w:t>ificità dei processi formativi.</w:t>
      </w:r>
    </w:p>
    <w:p w14:paraId="7542FBC8" w14:textId="77777777" w:rsidR="006D7090" w:rsidRDefault="006D7090" w:rsidP="006D7090">
      <w:pPr>
        <w:autoSpaceDE w:val="0"/>
        <w:autoSpaceDN w:val="0"/>
        <w:adjustRightInd w:val="0"/>
        <w:spacing w:after="0"/>
        <w:jc w:val="both"/>
        <w:rPr>
          <w:rFonts w:cstheme="minorHAnsi"/>
          <w:sz w:val="24"/>
          <w:szCs w:val="24"/>
        </w:rPr>
      </w:pPr>
    </w:p>
    <w:p w14:paraId="25C2289C" w14:textId="77777777" w:rsidR="006D7090" w:rsidRPr="00EC0534" w:rsidRDefault="006D7090" w:rsidP="006D7090">
      <w:pPr>
        <w:autoSpaceDE w:val="0"/>
        <w:autoSpaceDN w:val="0"/>
        <w:adjustRightInd w:val="0"/>
        <w:spacing w:after="0"/>
        <w:jc w:val="both"/>
        <w:rPr>
          <w:rFonts w:cstheme="minorHAnsi"/>
          <w:color w:val="000000"/>
          <w:sz w:val="24"/>
          <w:szCs w:val="24"/>
        </w:rPr>
      </w:pPr>
      <w:r w:rsidRPr="006254C1">
        <w:rPr>
          <w:rFonts w:cstheme="minorHAnsi"/>
          <w:b/>
          <w:bCs/>
          <w:color w:val="0F4761" w:themeColor="accent1" w:themeShade="BF"/>
          <w:sz w:val="24"/>
          <w:szCs w:val="24"/>
        </w:rPr>
        <w:t>L’opzione Economico-Social</w:t>
      </w:r>
      <w:r w:rsidRPr="006254C1">
        <w:rPr>
          <w:rFonts w:cstheme="minorHAnsi"/>
          <w:b/>
          <w:color w:val="0F4761" w:themeColor="accent1" w:themeShade="BF"/>
          <w:sz w:val="24"/>
          <w:szCs w:val="24"/>
        </w:rPr>
        <w:t>e</w:t>
      </w:r>
      <w:r w:rsidRPr="006254C1">
        <w:rPr>
          <w:rFonts w:cstheme="minorHAnsi"/>
          <w:color w:val="0F4761" w:themeColor="accent1" w:themeShade="BF"/>
          <w:sz w:val="24"/>
          <w:szCs w:val="24"/>
        </w:rPr>
        <w:t xml:space="preserve"> </w:t>
      </w:r>
      <w:r w:rsidRPr="00EC0534">
        <w:rPr>
          <w:rFonts w:cstheme="minorHAnsi"/>
          <w:color w:val="000000"/>
          <w:sz w:val="24"/>
          <w:szCs w:val="24"/>
        </w:rPr>
        <w:t>fornisce allo studente competenze particolarmente</w:t>
      </w:r>
      <w:r>
        <w:rPr>
          <w:rFonts w:cstheme="minorHAnsi"/>
          <w:color w:val="000000"/>
          <w:sz w:val="24"/>
          <w:szCs w:val="24"/>
        </w:rPr>
        <w:t xml:space="preserve"> </w:t>
      </w:r>
      <w:r w:rsidRPr="00EC0534">
        <w:rPr>
          <w:rFonts w:cstheme="minorHAnsi"/>
          <w:color w:val="000000"/>
          <w:sz w:val="24"/>
          <w:szCs w:val="24"/>
        </w:rPr>
        <w:t>avanzate negli studi afferenti alle scienze g</w:t>
      </w:r>
      <w:r>
        <w:rPr>
          <w:rFonts w:cstheme="minorHAnsi"/>
          <w:color w:val="000000"/>
          <w:sz w:val="24"/>
          <w:szCs w:val="24"/>
        </w:rPr>
        <w:t>iuridiche, economiche e sociali</w:t>
      </w:r>
      <w:r w:rsidRPr="00EC0534">
        <w:rPr>
          <w:rFonts w:cstheme="minorHAnsi"/>
          <w:color w:val="000000"/>
          <w:sz w:val="24"/>
          <w:szCs w:val="24"/>
        </w:rPr>
        <w:t>.</w:t>
      </w:r>
    </w:p>
    <w:p w14:paraId="249CB361" w14:textId="77777777" w:rsidR="006D7090" w:rsidRPr="00EC0534" w:rsidRDefault="006D7090" w:rsidP="006D7090">
      <w:pPr>
        <w:autoSpaceDE w:val="0"/>
        <w:autoSpaceDN w:val="0"/>
        <w:adjustRightInd w:val="0"/>
        <w:spacing w:after="0"/>
        <w:jc w:val="both"/>
        <w:rPr>
          <w:rFonts w:cstheme="minorHAnsi"/>
          <w:color w:val="565656"/>
          <w:sz w:val="24"/>
          <w:szCs w:val="24"/>
        </w:rPr>
      </w:pPr>
    </w:p>
    <w:p w14:paraId="2A9A4763" w14:textId="1DC90768" w:rsidR="006D7090" w:rsidRPr="00840E85" w:rsidRDefault="006D7090" w:rsidP="006D7090">
      <w:pPr>
        <w:autoSpaceDE w:val="0"/>
        <w:autoSpaceDN w:val="0"/>
        <w:adjustRightInd w:val="0"/>
        <w:spacing w:after="0"/>
        <w:jc w:val="both"/>
        <w:rPr>
          <w:rFonts w:cstheme="minorHAnsi"/>
          <w:sz w:val="24"/>
          <w:szCs w:val="24"/>
        </w:rPr>
      </w:pPr>
      <w:r w:rsidRPr="00840E85">
        <w:rPr>
          <w:rFonts w:cstheme="minorHAnsi"/>
          <w:sz w:val="24"/>
          <w:szCs w:val="24"/>
        </w:rPr>
        <w:t xml:space="preserve">La </w:t>
      </w:r>
      <w:r w:rsidRPr="00840E85">
        <w:rPr>
          <w:rFonts w:cstheme="minorHAnsi"/>
          <w:i/>
          <w:sz w:val="24"/>
          <w:szCs w:val="24"/>
        </w:rPr>
        <w:t>vision</w:t>
      </w:r>
      <w:r w:rsidRPr="00840E85">
        <w:rPr>
          <w:rFonts w:cstheme="minorHAnsi"/>
          <w:sz w:val="24"/>
          <w:szCs w:val="24"/>
        </w:rPr>
        <w:t xml:space="preserve"> del liceo</w:t>
      </w:r>
      <w:r w:rsidR="00931CCF">
        <w:rPr>
          <w:rFonts w:cstheme="minorHAnsi"/>
          <w:sz w:val="24"/>
          <w:szCs w:val="24"/>
        </w:rPr>
        <w:t xml:space="preserve"> </w:t>
      </w:r>
      <w:r w:rsidRPr="00840E85">
        <w:rPr>
          <w:rFonts w:cstheme="minorHAnsi"/>
          <w:sz w:val="24"/>
          <w:szCs w:val="24"/>
        </w:rPr>
        <w:t>"G. Marconi" si fonda sul concetto di scuola aperta al territorio, con il pieno</w:t>
      </w:r>
      <w:r>
        <w:rPr>
          <w:rFonts w:cstheme="minorHAnsi"/>
          <w:sz w:val="24"/>
          <w:szCs w:val="24"/>
        </w:rPr>
        <w:t xml:space="preserve"> </w:t>
      </w:r>
      <w:r w:rsidRPr="00840E85">
        <w:rPr>
          <w:rFonts w:cstheme="minorHAnsi"/>
          <w:sz w:val="24"/>
          <w:szCs w:val="24"/>
        </w:rPr>
        <w:t>coinvolgimento delle istituzioni e delle realtà locali. Una scuola, quindi, che coinvolge nella</w:t>
      </w:r>
      <w:r>
        <w:rPr>
          <w:rFonts w:cstheme="minorHAnsi"/>
          <w:sz w:val="24"/>
          <w:szCs w:val="24"/>
        </w:rPr>
        <w:t xml:space="preserve"> </w:t>
      </w:r>
      <w:r w:rsidRPr="00840E85">
        <w:rPr>
          <w:rFonts w:cstheme="minorHAnsi"/>
          <w:sz w:val="24"/>
          <w:szCs w:val="24"/>
        </w:rPr>
        <w:t>propria proposta educativa le famiglie, le associazioni, gli enti locali attraverso la realizzazione</w:t>
      </w:r>
      <w:r>
        <w:rPr>
          <w:rFonts w:cstheme="minorHAnsi"/>
          <w:sz w:val="24"/>
          <w:szCs w:val="24"/>
        </w:rPr>
        <w:t xml:space="preserve"> </w:t>
      </w:r>
      <w:r w:rsidRPr="00840E85">
        <w:rPr>
          <w:rFonts w:cstheme="minorHAnsi"/>
          <w:sz w:val="24"/>
          <w:szCs w:val="24"/>
        </w:rPr>
        <w:t>di una realtà accogliente ed inclusiva nell’ottica della diversità.</w:t>
      </w:r>
      <w:r>
        <w:rPr>
          <w:rFonts w:cstheme="minorHAnsi"/>
          <w:sz w:val="24"/>
          <w:szCs w:val="24"/>
        </w:rPr>
        <w:t xml:space="preserve"> </w:t>
      </w:r>
      <w:r w:rsidRPr="00840E85">
        <w:rPr>
          <w:rFonts w:cstheme="minorHAnsi"/>
          <w:sz w:val="24"/>
          <w:szCs w:val="24"/>
        </w:rPr>
        <w:t>Essa si propone pertanto di orientare l’alunno a perseguire con consapevolezza la costruzione</w:t>
      </w:r>
      <w:r>
        <w:rPr>
          <w:rFonts w:cstheme="minorHAnsi"/>
          <w:sz w:val="24"/>
          <w:szCs w:val="24"/>
        </w:rPr>
        <w:t xml:space="preserve"> </w:t>
      </w:r>
      <w:r w:rsidRPr="00840E85">
        <w:rPr>
          <w:rFonts w:cstheme="minorHAnsi"/>
          <w:sz w:val="24"/>
          <w:szCs w:val="24"/>
        </w:rPr>
        <w:t>delle proprie competenze sociali e culturali, di formare un futuro cittadino capace di</w:t>
      </w:r>
      <w:r>
        <w:rPr>
          <w:rFonts w:cstheme="minorHAnsi"/>
          <w:sz w:val="24"/>
          <w:szCs w:val="24"/>
        </w:rPr>
        <w:t xml:space="preserve"> </w:t>
      </w:r>
      <w:r w:rsidRPr="00840E85">
        <w:rPr>
          <w:rFonts w:cstheme="minorHAnsi"/>
          <w:sz w:val="24"/>
          <w:szCs w:val="24"/>
        </w:rPr>
        <w:t>progettare con gli altri.</w:t>
      </w:r>
    </w:p>
    <w:p w14:paraId="7BB16ED0" w14:textId="77777777" w:rsidR="006D7090" w:rsidRPr="00840E85" w:rsidRDefault="006D7090" w:rsidP="006D7090">
      <w:pPr>
        <w:autoSpaceDE w:val="0"/>
        <w:autoSpaceDN w:val="0"/>
        <w:adjustRightInd w:val="0"/>
        <w:spacing w:after="0"/>
        <w:jc w:val="both"/>
        <w:rPr>
          <w:rFonts w:cstheme="minorHAnsi"/>
          <w:sz w:val="24"/>
          <w:szCs w:val="24"/>
        </w:rPr>
      </w:pPr>
      <w:r w:rsidRPr="00840E85">
        <w:rPr>
          <w:rFonts w:cstheme="minorHAnsi"/>
          <w:sz w:val="24"/>
          <w:szCs w:val="24"/>
        </w:rPr>
        <w:t xml:space="preserve">La </w:t>
      </w:r>
      <w:r w:rsidRPr="00840E85">
        <w:rPr>
          <w:rFonts w:cstheme="minorHAnsi"/>
          <w:i/>
          <w:sz w:val="24"/>
          <w:szCs w:val="24"/>
        </w:rPr>
        <w:t>mission</w:t>
      </w:r>
      <w:r w:rsidRPr="00840E85">
        <w:rPr>
          <w:rFonts w:cstheme="minorHAnsi"/>
          <w:sz w:val="24"/>
          <w:szCs w:val="24"/>
        </w:rPr>
        <w:t xml:space="preserve"> principale del liceo Marconi è quella di "costruire" una scuola come laboratorio di</w:t>
      </w:r>
      <w:r>
        <w:rPr>
          <w:rFonts w:cstheme="minorHAnsi"/>
          <w:sz w:val="24"/>
          <w:szCs w:val="24"/>
        </w:rPr>
        <w:t xml:space="preserve"> </w:t>
      </w:r>
      <w:r w:rsidRPr="00840E85">
        <w:rPr>
          <w:rFonts w:cstheme="minorHAnsi"/>
          <w:sz w:val="24"/>
          <w:szCs w:val="24"/>
        </w:rPr>
        <w:t>progettazione didattica, ispirato a principi di Ricerca-Azione che attivano i processi di Qualità.</w:t>
      </w:r>
      <w:r>
        <w:rPr>
          <w:rFonts w:cstheme="minorHAnsi"/>
          <w:sz w:val="24"/>
          <w:szCs w:val="24"/>
        </w:rPr>
        <w:t xml:space="preserve"> </w:t>
      </w:r>
      <w:r w:rsidRPr="00840E85">
        <w:rPr>
          <w:rFonts w:cstheme="minorHAnsi"/>
          <w:sz w:val="24"/>
          <w:szCs w:val="24"/>
        </w:rPr>
        <w:t>La Qualità, requisito fondamentale per un’Agenzia di formazione, è data dalla rispondenza</w:t>
      </w:r>
      <w:r>
        <w:rPr>
          <w:rFonts w:cstheme="minorHAnsi"/>
          <w:sz w:val="24"/>
          <w:szCs w:val="24"/>
        </w:rPr>
        <w:t xml:space="preserve"> </w:t>
      </w:r>
      <w:r w:rsidRPr="00840E85">
        <w:rPr>
          <w:rFonts w:cstheme="minorHAnsi"/>
          <w:sz w:val="24"/>
          <w:szCs w:val="24"/>
        </w:rPr>
        <w:t>delle prestazioni del servizio educativo ai bisogni e alle attese degli studenti, delle famiglie, dei</w:t>
      </w:r>
      <w:r>
        <w:rPr>
          <w:rFonts w:cstheme="minorHAnsi"/>
          <w:sz w:val="24"/>
          <w:szCs w:val="24"/>
        </w:rPr>
        <w:t xml:space="preserve"> </w:t>
      </w:r>
      <w:r w:rsidRPr="00840E85">
        <w:rPr>
          <w:rFonts w:cstheme="minorHAnsi"/>
          <w:sz w:val="24"/>
          <w:szCs w:val="24"/>
        </w:rPr>
        <w:t>docenti, del personale ATA e del territorio.</w:t>
      </w:r>
      <w:r>
        <w:rPr>
          <w:rFonts w:cstheme="minorHAnsi"/>
          <w:sz w:val="24"/>
          <w:szCs w:val="24"/>
        </w:rPr>
        <w:t xml:space="preserve"> </w:t>
      </w:r>
      <w:r w:rsidRPr="00840E85">
        <w:rPr>
          <w:rFonts w:cstheme="minorHAnsi"/>
          <w:sz w:val="24"/>
          <w:szCs w:val="24"/>
        </w:rPr>
        <w:t>La scuola deve favorire l’incontro e la convivenza di culture diverse di fronte alle sfide della</w:t>
      </w:r>
      <w:r>
        <w:rPr>
          <w:rFonts w:cstheme="minorHAnsi"/>
          <w:sz w:val="24"/>
          <w:szCs w:val="24"/>
        </w:rPr>
        <w:t xml:space="preserve"> </w:t>
      </w:r>
      <w:r w:rsidRPr="00840E85">
        <w:rPr>
          <w:rFonts w:cstheme="minorHAnsi"/>
          <w:sz w:val="24"/>
          <w:szCs w:val="24"/>
        </w:rPr>
        <w:t>globalizzazione, nella consapevolezza del valore della persona, della comunità e della</w:t>
      </w:r>
      <w:r>
        <w:rPr>
          <w:rFonts w:cstheme="minorHAnsi"/>
          <w:sz w:val="24"/>
          <w:szCs w:val="24"/>
        </w:rPr>
        <w:t xml:space="preserve"> </w:t>
      </w:r>
      <w:r w:rsidRPr="00840E85">
        <w:rPr>
          <w:rFonts w:cstheme="minorHAnsi"/>
          <w:sz w:val="24"/>
          <w:szCs w:val="24"/>
        </w:rPr>
        <w:t xml:space="preserve">diversità; tutte le </w:t>
      </w:r>
      <w:proofErr w:type="gramStart"/>
      <w:r w:rsidRPr="00840E85">
        <w:rPr>
          <w:rFonts w:cstheme="minorHAnsi"/>
          <w:sz w:val="24"/>
          <w:szCs w:val="24"/>
        </w:rPr>
        <w:t>azioni quindi</w:t>
      </w:r>
      <w:proofErr w:type="gramEnd"/>
      <w:r w:rsidRPr="00840E85">
        <w:rPr>
          <w:rFonts w:cstheme="minorHAnsi"/>
          <w:sz w:val="24"/>
          <w:szCs w:val="24"/>
        </w:rPr>
        <w:t xml:space="preserve"> mireranno a garantire il successo formativo e la crescita</w:t>
      </w:r>
      <w:r>
        <w:rPr>
          <w:rFonts w:cstheme="minorHAnsi"/>
          <w:sz w:val="24"/>
          <w:szCs w:val="24"/>
        </w:rPr>
        <w:t xml:space="preserve"> </w:t>
      </w:r>
      <w:r w:rsidRPr="00840E85">
        <w:rPr>
          <w:rFonts w:cstheme="minorHAnsi"/>
          <w:sz w:val="24"/>
          <w:szCs w:val="24"/>
        </w:rPr>
        <w:t xml:space="preserve">culturale delle studentesse e degli studenti secondo principi </w:t>
      </w:r>
      <w:r w:rsidRPr="00840E85">
        <w:rPr>
          <w:rFonts w:cstheme="minorHAnsi"/>
          <w:sz w:val="24"/>
          <w:szCs w:val="24"/>
        </w:rPr>
        <w:lastRenderedPageBreak/>
        <w:t>di equità e di pari opportunità</w:t>
      </w:r>
      <w:r>
        <w:rPr>
          <w:rFonts w:cstheme="minorHAnsi"/>
          <w:sz w:val="24"/>
          <w:szCs w:val="24"/>
        </w:rPr>
        <w:t xml:space="preserve">. </w:t>
      </w:r>
      <w:r w:rsidRPr="00840E85">
        <w:rPr>
          <w:rFonts w:cstheme="minorHAnsi"/>
          <w:sz w:val="24"/>
          <w:szCs w:val="24"/>
        </w:rPr>
        <w:t xml:space="preserve">La </w:t>
      </w:r>
      <w:r w:rsidRPr="00840E85">
        <w:rPr>
          <w:rFonts w:cstheme="minorHAnsi"/>
          <w:i/>
          <w:sz w:val="24"/>
          <w:szCs w:val="24"/>
        </w:rPr>
        <w:t>mission</w:t>
      </w:r>
      <w:r w:rsidRPr="00840E85">
        <w:rPr>
          <w:rFonts w:cstheme="minorHAnsi"/>
          <w:sz w:val="24"/>
          <w:szCs w:val="24"/>
        </w:rPr>
        <w:t xml:space="preserve"> della scuola fa riferimento inoltre al Piano per l’Educazione alla Sostenibilità in</w:t>
      </w:r>
      <w:r>
        <w:rPr>
          <w:rFonts w:cstheme="minorHAnsi"/>
          <w:sz w:val="24"/>
          <w:szCs w:val="24"/>
        </w:rPr>
        <w:t xml:space="preserve"> </w:t>
      </w:r>
      <w:r w:rsidRPr="00840E85">
        <w:rPr>
          <w:rFonts w:cstheme="minorHAnsi"/>
          <w:sz w:val="24"/>
          <w:szCs w:val="24"/>
        </w:rPr>
        <w:t>merito agli obiettivi dell’Agenda 2030, nella prospettiva di promuovere la crescita delle</w:t>
      </w:r>
      <w:r>
        <w:rPr>
          <w:rFonts w:cstheme="minorHAnsi"/>
          <w:sz w:val="24"/>
          <w:szCs w:val="24"/>
        </w:rPr>
        <w:t xml:space="preserve"> </w:t>
      </w:r>
      <w:r w:rsidRPr="00840E85">
        <w:rPr>
          <w:rFonts w:cstheme="minorHAnsi"/>
          <w:sz w:val="24"/>
          <w:szCs w:val="24"/>
        </w:rPr>
        <w:t>competenze di cittadinanza, per lo sviluppo di una società fondata sulla sostenibilità</w:t>
      </w:r>
      <w:r>
        <w:rPr>
          <w:rFonts w:cstheme="minorHAnsi"/>
          <w:sz w:val="24"/>
          <w:szCs w:val="24"/>
        </w:rPr>
        <w:t xml:space="preserve"> </w:t>
      </w:r>
      <w:r w:rsidRPr="00840E85">
        <w:rPr>
          <w:rFonts w:cstheme="minorHAnsi"/>
          <w:sz w:val="24"/>
          <w:szCs w:val="24"/>
        </w:rPr>
        <w:t>economica, ambientale e sociale, pertanto, si impegna ad educare lo studente alla</w:t>
      </w:r>
      <w:r>
        <w:rPr>
          <w:rFonts w:cstheme="minorHAnsi"/>
          <w:sz w:val="24"/>
          <w:szCs w:val="24"/>
        </w:rPr>
        <w:t xml:space="preserve"> </w:t>
      </w:r>
      <w:r w:rsidRPr="00840E85">
        <w:rPr>
          <w:rFonts w:cstheme="minorHAnsi"/>
          <w:sz w:val="24"/>
          <w:szCs w:val="24"/>
        </w:rPr>
        <w:t>responsabilità della vita in una società libera,</w:t>
      </w:r>
      <w:r>
        <w:rPr>
          <w:rFonts w:cstheme="minorHAnsi"/>
          <w:sz w:val="24"/>
          <w:szCs w:val="24"/>
        </w:rPr>
        <w:t xml:space="preserve"> </w:t>
      </w:r>
      <w:r w:rsidRPr="00840E85">
        <w:rPr>
          <w:rFonts w:cstheme="minorHAnsi"/>
          <w:sz w:val="24"/>
          <w:szCs w:val="24"/>
        </w:rPr>
        <w:t>in uno spirito di comprensione, di pace, di tolleranza, di uguaglianza tra i sessi, di amicizia tra</w:t>
      </w:r>
      <w:r>
        <w:rPr>
          <w:rFonts w:cstheme="minorHAnsi"/>
          <w:sz w:val="24"/>
          <w:szCs w:val="24"/>
        </w:rPr>
        <w:t xml:space="preserve"> </w:t>
      </w:r>
      <w:r w:rsidRPr="00840E85">
        <w:rPr>
          <w:rFonts w:cstheme="minorHAnsi"/>
          <w:sz w:val="24"/>
          <w:szCs w:val="24"/>
        </w:rPr>
        <w:t>persone e popoli di origine e religione diverse.</w:t>
      </w:r>
    </w:p>
    <w:p w14:paraId="60F51733" w14:textId="77777777" w:rsidR="006D7090" w:rsidRDefault="006D7090" w:rsidP="006D7090">
      <w:pPr>
        <w:autoSpaceDE w:val="0"/>
        <w:autoSpaceDN w:val="0"/>
        <w:adjustRightInd w:val="0"/>
        <w:spacing w:after="0"/>
        <w:jc w:val="both"/>
        <w:rPr>
          <w:rFonts w:cstheme="minorHAnsi"/>
          <w:sz w:val="24"/>
          <w:szCs w:val="24"/>
        </w:rPr>
      </w:pPr>
    </w:p>
    <w:p w14:paraId="3587E043" w14:textId="77777777" w:rsidR="006D7090" w:rsidRDefault="006D7090" w:rsidP="006D7090">
      <w:pPr>
        <w:autoSpaceDE w:val="0"/>
        <w:autoSpaceDN w:val="0"/>
        <w:adjustRightInd w:val="0"/>
        <w:spacing w:after="0"/>
        <w:jc w:val="both"/>
        <w:rPr>
          <w:rFonts w:cstheme="minorHAnsi"/>
          <w:sz w:val="24"/>
          <w:szCs w:val="24"/>
        </w:rPr>
      </w:pPr>
      <w:r w:rsidRPr="00840E85">
        <w:rPr>
          <w:rFonts w:cstheme="minorHAnsi"/>
          <w:sz w:val="24"/>
          <w:szCs w:val="24"/>
        </w:rPr>
        <w:t>Tra gli obiettivi dell'Agenda 2030 sono stati individuati:</w:t>
      </w:r>
    </w:p>
    <w:p w14:paraId="38B330EC" w14:textId="77777777" w:rsidR="006D7090" w:rsidRPr="00840E85" w:rsidRDefault="006D7090" w:rsidP="006D7090">
      <w:pPr>
        <w:autoSpaceDE w:val="0"/>
        <w:autoSpaceDN w:val="0"/>
        <w:adjustRightInd w:val="0"/>
        <w:spacing w:after="0"/>
        <w:jc w:val="both"/>
        <w:rPr>
          <w:rFonts w:cstheme="minorHAnsi"/>
          <w:sz w:val="24"/>
          <w:szCs w:val="24"/>
        </w:rPr>
      </w:pPr>
    </w:p>
    <w:p w14:paraId="4D68AB9E" w14:textId="77777777" w:rsidR="006D7090" w:rsidRPr="00840E85" w:rsidRDefault="006D7090" w:rsidP="006D7090">
      <w:pPr>
        <w:pStyle w:val="Paragrafoelenco"/>
        <w:numPr>
          <w:ilvl w:val="0"/>
          <w:numId w:val="14"/>
        </w:numPr>
        <w:autoSpaceDE w:val="0"/>
        <w:autoSpaceDN w:val="0"/>
        <w:adjustRightInd w:val="0"/>
        <w:spacing w:after="0"/>
        <w:jc w:val="both"/>
        <w:rPr>
          <w:rFonts w:cstheme="minorHAnsi"/>
          <w:sz w:val="24"/>
          <w:szCs w:val="24"/>
        </w:rPr>
      </w:pPr>
      <w:r w:rsidRPr="00840E85">
        <w:rPr>
          <w:rFonts w:cstheme="minorHAnsi"/>
          <w:sz w:val="24"/>
          <w:szCs w:val="24"/>
        </w:rPr>
        <w:t>Obiettivo 1: Porre fine ad ogni forma di povertà nel mondo</w:t>
      </w:r>
    </w:p>
    <w:p w14:paraId="438CBD17" w14:textId="77777777" w:rsidR="006D7090" w:rsidRPr="00840E85" w:rsidRDefault="006D7090" w:rsidP="006D7090">
      <w:pPr>
        <w:pStyle w:val="Paragrafoelenco"/>
        <w:numPr>
          <w:ilvl w:val="0"/>
          <w:numId w:val="14"/>
        </w:numPr>
        <w:autoSpaceDE w:val="0"/>
        <w:autoSpaceDN w:val="0"/>
        <w:adjustRightInd w:val="0"/>
        <w:spacing w:after="0"/>
        <w:jc w:val="both"/>
        <w:rPr>
          <w:rFonts w:cstheme="minorHAnsi"/>
          <w:sz w:val="24"/>
          <w:szCs w:val="24"/>
        </w:rPr>
      </w:pPr>
      <w:r>
        <w:rPr>
          <w:rFonts w:cstheme="minorHAnsi"/>
          <w:sz w:val="24"/>
          <w:szCs w:val="24"/>
        </w:rPr>
        <w:t xml:space="preserve">Obiettivo 4: </w:t>
      </w:r>
      <w:r w:rsidRPr="00840E85">
        <w:rPr>
          <w:rFonts w:cstheme="minorHAnsi"/>
          <w:sz w:val="24"/>
          <w:szCs w:val="24"/>
        </w:rPr>
        <w:t>Fornire un’educazione di qualità, equa ed inclusiva, e opportunità di apprendimento per tutti</w:t>
      </w:r>
    </w:p>
    <w:p w14:paraId="093EFC64" w14:textId="77777777" w:rsidR="006D7090" w:rsidRPr="00840E85" w:rsidRDefault="006D7090" w:rsidP="006D7090">
      <w:pPr>
        <w:pStyle w:val="Paragrafoelenco"/>
        <w:numPr>
          <w:ilvl w:val="0"/>
          <w:numId w:val="14"/>
        </w:numPr>
        <w:autoSpaceDE w:val="0"/>
        <w:autoSpaceDN w:val="0"/>
        <w:adjustRightInd w:val="0"/>
        <w:spacing w:after="0"/>
        <w:jc w:val="both"/>
        <w:rPr>
          <w:rFonts w:cstheme="minorHAnsi"/>
          <w:sz w:val="24"/>
          <w:szCs w:val="24"/>
        </w:rPr>
      </w:pPr>
      <w:r w:rsidRPr="00840E85">
        <w:rPr>
          <w:rFonts w:cstheme="minorHAnsi"/>
          <w:sz w:val="24"/>
          <w:szCs w:val="24"/>
        </w:rPr>
        <w:t>Obiettivo 5: Raggiungere l’uguaglianza di genere ed emancipare tutte le donne e le ragazze</w:t>
      </w:r>
    </w:p>
    <w:p w14:paraId="5065446C" w14:textId="77777777" w:rsidR="006D7090" w:rsidRPr="00840E85" w:rsidRDefault="006D7090" w:rsidP="006D7090">
      <w:pPr>
        <w:pStyle w:val="Paragrafoelenco"/>
        <w:numPr>
          <w:ilvl w:val="0"/>
          <w:numId w:val="14"/>
        </w:numPr>
        <w:autoSpaceDE w:val="0"/>
        <w:autoSpaceDN w:val="0"/>
        <w:adjustRightInd w:val="0"/>
        <w:spacing w:after="0"/>
        <w:jc w:val="both"/>
        <w:rPr>
          <w:rFonts w:cstheme="minorHAnsi"/>
          <w:sz w:val="24"/>
          <w:szCs w:val="24"/>
        </w:rPr>
      </w:pPr>
      <w:r w:rsidRPr="00840E85">
        <w:rPr>
          <w:rFonts w:cstheme="minorHAnsi"/>
          <w:sz w:val="24"/>
          <w:szCs w:val="24"/>
        </w:rPr>
        <w:t>Obiettivo 10: Ridurre l’ineguaglianza all’interno di e fra le Nazioni</w:t>
      </w:r>
    </w:p>
    <w:p w14:paraId="57FEB0A2" w14:textId="77777777" w:rsidR="006D7090" w:rsidRPr="00840E85" w:rsidRDefault="006D7090" w:rsidP="006D7090">
      <w:pPr>
        <w:pStyle w:val="Paragrafoelenco"/>
        <w:numPr>
          <w:ilvl w:val="0"/>
          <w:numId w:val="14"/>
        </w:numPr>
        <w:autoSpaceDE w:val="0"/>
        <w:autoSpaceDN w:val="0"/>
        <w:adjustRightInd w:val="0"/>
        <w:spacing w:after="0"/>
        <w:jc w:val="both"/>
        <w:rPr>
          <w:rFonts w:cstheme="minorHAnsi"/>
          <w:iCs/>
          <w:color w:val="000000"/>
          <w:sz w:val="24"/>
          <w:szCs w:val="24"/>
        </w:rPr>
      </w:pPr>
      <w:r w:rsidRPr="00840E85">
        <w:rPr>
          <w:rFonts w:cstheme="minorHAnsi"/>
          <w:sz w:val="24"/>
          <w:szCs w:val="24"/>
        </w:rPr>
        <w:t>Obiettivo 16: Promuovere la pace, la giustizia e istituzioni forti.</w:t>
      </w:r>
    </w:p>
    <w:p w14:paraId="60CB290A" w14:textId="77777777" w:rsidR="006D7090" w:rsidRPr="000A5A67" w:rsidRDefault="006D7090" w:rsidP="006D7090">
      <w:pPr>
        <w:pStyle w:val="Titolo1"/>
        <w:rPr>
          <w:rFonts w:asciiTheme="minorHAnsi" w:hAnsiTheme="minorHAnsi" w:cstheme="minorHAnsi"/>
          <w:b/>
          <w:iCs/>
        </w:rPr>
      </w:pPr>
      <w:bookmarkStart w:id="2" w:name="_Toc101251670"/>
      <w:r w:rsidRPr="000A5A67">
        <w:rPr>
          <w:rFonts w:asciiTheme="minorHAnsi" w:hAnsiTheme="minorHAnsi" w:cstheme="minorHAnsi"/>
          <w:iCs/>
        </w:rPr>
        <w:t>INFORMAZIONI SUL CURRICOLO</w:t>
      </w:r>
      <w:bookmarkEnd w:id="2"/>
      <w:r w:rsidRPr="000A5A67">
        <w:rPr>
          <w:rFonts w:asciiTheme="minorHAnsi" w:hAnsiTheme="minorHAnsi" w:cstheme="minorHAnsi"/>
          <w:iCs/>
        </w:rPr>
        <w:t xml:space="preserve"> </w:t>
      </w:r>
    </w:p>
    <w:p w14:paraId="2D3B51EE" w14:textId="77777777" w:rsidR="006D7090" w:rsidRDefault="006D7090" w:rsidP="006D7090">
      <w:pPr>
        <w:pStyle w:val="Default"/>
        <w:spacing w:line="276" w:lineRule="auto"/>
        <w:jc w:val="both"/>
        <w:rPr>
          <w:rFonts w:asciiTheme="minorHAnsi" w:hAnsiTheme="minorHAnsi" w:cstheme="minorHAnsi"/>
          <w:b/>
          <w:bCs/>
        </w:rPr>
      </w:pPr>
    </w:p>
    <w:p w14:paraId="36A07F11" w14:textId="77777777" w:rsidR="006D7090" w:rsidRPr="003B7118" w:rsidRDefault="006D7090" w:rsidP="006D7090">
      <w:pPr>
        <w:pStyle w:val="Titolo2"/>
        <w:rPr>
          <w:rFonts w:asciiTheme="minorHAnsi" w:hAnsiTheme="minorHAnsi" w:cstheme="minorHAnsi"/>
          <w:iCs/>
          <w:sz w:val="24"/>
          <w:szCs w:val="24"/>
        </w:rPr>
      </w:pPr>
      <w:bookmarkStart w:id="3" w:name="_Toc101251673"/>
      <w:r w:rsidRPr="003B7118">
        <w:rPr>
          <w:rFonts w:asciiTheme="minorHAnsi" w:hAnsiTheme="minorHAnsi" w:cstheme="minorHAnsi"/>
          <w:iCs/>
          <w:sz w:val="24"/>
          <w:szCs w:val="24"/>
        </w:rPr>
        <w:t>PROFILO IN USCITA DEL LICEO DELLE SCIENZE UMANE OPZIONE ECONOMICO-SOCIALE E PECUP</w:t>
      </w:r>
      <w:bookmarkEnd w:id="3"/>
    </w:p>
    <w:p w14:paraId="4637723D" w14:textId="77777777" w:rsidR="006D7090" w:rsidRPr="00174873" w:rsidRDefault="006D7090" w:rsidP="006D7090"/>
    <w:p w14:paraId="51F55641" w14:textId="25E8BD1B" w:rsidR="006D7090" w:rsidRPr="00931CCF" w:rsidRDefault="006D7090" w:rsidP="006D7090">
      <w:pPr>
        <w:autoSpaceDE w:val="0"/>
        <w:autoSpaceDN w:val="0"/>
        <w:adjustRightInd w:val="0"/>
        <w:spacing w:after="0"/>
        <w:jc w:val="both"/>
        <w:rPr>
          <w:rFonts w:cstheme="minorHAnsi"/>
          <w:sz w:val="24"/>
          <w:szCs w:val="24"/>
        </w:rPr>
      </w:pPr>
      <w:r w:rsidRPr="00115465">
        <w:rPr>
          <w:rFonts w:cstheme="minorHAnsi"/>
          <w:sz w:val="24"/>
          <w:szCs w:val="24"/>
        </w:rPr>
        <w:t xml:space="preserve">Il </w:t>
      </w:r>
      <w:r w:rsidRPr="00115465">
        <w:rPr>
          <w:rFonts w:cstheme="minorHAnsi"/>
          <w:bCs/>
          <w:sz w:val="24"/>
          <w:szCs w:val="24"/>
        </w:rPr>
        <w:t>Liceo delle Scienze umane (opzione economico-sociale)</w:t>
      </w:r>
      <w:r w:rsidRPr="00115465">
        <w:rPr>
          <w:rFonts w:cstheme="minorHAnsi"/>
          <w:b/>
          <w:bCs/>
          <w:sz w:val="24"/>
          <w:szCs w:val="24"/>
        </w:rPr>
        <w:t xml:space="preserve"> </w:t>
      </w:r>
      <w:r w:rsidRPr="00115465">
        <w:rPr>
          <w:rFonts w:cstheme="minorHAnsi"/>
          <w:sz w:val="24"/>
          <w:szCs w:val="24"/>
        </w:rPr>
        <w:t>si caratterizza sia per l’ampia presenza di discipline appartenenti alle scienze umane e sociali, sia per lo studio delle scienze giuridiche ed</w:t>
      </w:r>
      <w:r>
        <w:rPr>
          <w:rFonts w:cstheme="minorHAnsi"/>
          <w:sz w:val="24"/>
          <w:szCs w:val="24"/>
        </w:rPr>
        <w:t xml:space="preserve"> </w:t>
      </w:r>
      <w:r w:rsidRPr="00115465">
        <w:rPr>
          <w:rFonts w:cstheme="minorHAnsi"/>
          <w:sz w:val="24"/>
          <w:szCs w:val="24"/>
        </w:rPr>
        <w:t xml:space="preserve">economiche, permettendo di cogliere nessi ed interazioni fra tali insegnamenti e riflettere sulle problematiche </w:t>
      </w:r>
      <w:proofErr w:type="gramStart"/>
      <w:r w:rsidRPr="00115465">
        <w:rPr>
          <w:rFonts w:cstheme="minorHAnsi"/>
          <w:sz w:val="24"/>
          <w:szCs w:val="24"/>
        </w:rPr>
        <w:t>socio-economiche</w:t>
      </w:r>
      <w:proofErr w:type="gramEnd"/>
      <w:r w:rsidRPr="00115465">
        <w:rPr>
          <w:rFonts w:cstheme="minorHAnsi"/>
          <w:sz w:val="24"/>
          <w:szCs w:val="24"/>
        </w:rPr>
        <w:t xml:space="preserve"> contemporanee. Il percorso formativo risulta pertanto indicato a</w:t>
      </w:r>
      <w:r w:rsidR="00931CCF">
        <w:rPr>
          <w:rFonts w:cstheme="minorHAnsi"/>
          <w:sz w:val="24"/>
          <w:szCs w:val="24"/>
        </w:rPr>
        <w:t xml:space="preserve"> </w:t>
      </w:r>
      <w:r w:rsidRPr="00115465">
        <w:rPr>
          <w:rFonts w:cstheme="minorHAnsi"/>
          <w:sz w:val="24"/>
          <w:szCs w:val="24"/>
        </w:rPr>
        <w:t>quanti sono interessati ad approfondire gli studi sia nel campo della formazione, sia nei settori della giurisprudenza e dell’economia.</w:t>
      </w:r>
    </w:p>
    <w:p w14:paraId="0AADAD83" w14:textId="77777777" w:rsidR="00931CCF" w:rsidRDefault="00931CCF" w:rsidP="006D7090">
      <w:pPr>
        <w:pStyle w:val="Default"/>
        <w:spacing w:line="276" w:lineRule="auto"/>
        <w:jc w:val="both"/>
        <w:rPr>
          <w:rFonts w:asciiTheme="minorHAnsi" w:hAnsiTheme="minorHAnsi" w:cstheme="minorHAnsi"/>
        </w:rPr>
      </w:pPr>
    </w:p>
    <w:p w14:paraId="72A9FB04" w14:textId="77777777" w:rsidR="00931CCF" w:rsidRDefault="00931CCF" w:rsidP="006D7090">
      <w:pPr>
        <w:pStyle w:val="Default"/>
        <w:spacing w:line="276" w:lineRule="auto"/>
        <w:jc w:val="both"/>
        <w:rPr>
          <w:rFonts w:asciiTheme="minorHAnsi" w:hAnsiTheme="minorHAnsi" w:cstheme="minorHAnsi"/>
        </w:rPr>
      </w:pPr>
    </w:p>
    <w:p w14:paraId="3AE890F0" w14:textId="77777777" w:rsidR="00931CCF" w:rsidRDefault="00931CCF" w:rsidP="006D7090">
      <w:pPr>
        <w:pStyle w:val="Default"/>
        <w:spacing w:line="276" w:lineRule="auto"/>
        <w:jc w:val="both"/>
        <w:rPr>
          <w:rFonts w:asciiTheme="minorHAnsi" w:hAnsiTheme="minorHAnsi" w:cstheme="minorHAnsi"/>
        </w:rPr>
      </w:pPr>
    </w:p>
    <w:p w14:paraId="6F4C06C9" w14:textId="7E0FB03A" w:rsidR="006D7090" w:rsidRPr="00115465" w:rsidRDefault="006D7090" w:rsidP="006D7090">
      <w:pPr>
        <w:pStyle w:val="Default"/>
        <w:spacing w:line="276" w:lineRule="auto"/>
        <w:jc w:val="both"/>
        <w:rPr>
          <w:rFonts w:asciiTheme="minorHAnsi" w:hAnsiTheme="minorHAnsi" w:cstheme="minorHAnsi"/>
        </w:rPr>
      </w:pPr>
      <w:r w:rsidRPr="00115465">
        <w:rPr>
          <w:rFonts w:asciiTheme="minorHAnsi" w:hAnsiTheme="minorHAnsi" w:cstheme="minorHAnsi"/>
        </w:rPr>
        <w:lastRenderedPageBreak/>
        <w:t>Gli studenti, a conclusione del percorso di studio, oltre a raggiungere i risultati di apprendimento comuni, saranno in condizione di:</w:t>
      </w:r>
    </w:p>
    <w:p w14:paraId="52AD4A26" w14:textId="77777777" w:rsidR="006D7090" w:rsidRPr="00115465" w:rsidRDefault="006D7090" w:rsidP="006D7090">
      <w:pPr>
        <w:numPr>
          <w:ilvl w:val="0"/>
          <w:numId w:val="16"/>
        </w:numPr>
        <w:spacing w:before="100" w:beforeAutospacing="1" w:after="100" w:afterAutospacing="1"/>
        <w:jc w:val="both"/>
        <w:rPr>
          <w:rFonts w:eastAsia="Times New Roman" w:cstheme="minorHAnsi"/>
          <w:sz w:val="24"/>
          <w:szCs w:val="24"/>
          <w:lang w:eastAsia="it-IT"/>
        </w:rPr>
      </w:pPr>
      <w:r w:rsidRPr="00115465">
        <w:rPr>
          <w:rFonts w:eastAsia="Times New Roman" w:cstheme="minorHAnsi"/>
          <w:sz w:val="24"/>
          <w:szCs w:val="24"/>
          <w:lang w:eastAsia="it-IT"/>
        </w:rPr>
        <w:t>conoscere i significati, i metodi e le categorie interpretative messe a disposizione delle scienze economiche, giuridiche e sociologiche;</w:t>
      </w:r>
    </w:p>
    <w:p w14:paraId="5D027AD4" w14:textId="77777777" w:rsidR="006D7090" w:rsidRPr="00115465" w:rsidRDefault="006D7090" w:rsidP="006D7090">
      <w:pPr>
        <w:numPr>
          <w:ilvl w:val="0"/>
          <w:numId w:val="16"/>
        </w:numPr>
        <w:spacing w:before="100" w:beforeAutospacing="1" w:after="100" w:afterAutospacing="1"/>
        <w:jc w:val="both"/>
        <w:rPr>
          <w:rFonts w:eastAsia="Times New Roman" w:cstheme="minorHAnsi"/>
          <w:sz w:val="24"/>
          <w:szCs w:val="24"/>
          <w:lang w:eastAsia="it-IT"/>
        </w:rPr>
      </w:pPr>
      <w:r w:rsidRPr="00115465">
        <w:rPr>
          <w:rFonts w:eastAsia="Times New Roman" w:cstheme="minorHAnsi"/>
          <w:sz w:val="24"/>
          <w:szCs w:val="24"/>
          <w:lang w:eastAsia="it-IT"/>
        </w:rPr>
        <w:t>comprendere i caratteri dell’economia come scienza delle scelte responsabili sulle risorse di cui l’uomo</w:t>
      </w:r>
      <w:r>
        <w:rPr>
          <w:rFonts w:eastAsia="Times New Roman" w:cstheme="minorHAnsi"/>
          <w:sz w:val="24"/>
          <w:szCs w:val="24"/>
          <w:lang w:eastAsia="it-IT"/>
        </w:rPr>
        <w:t xml:space="preserve"> </w:t>
      </w:r>
      <w:r w:rsidRPr="00115465">
        <w:rPr>
          <w:rFonts w:eastAsia="Times New Roman" w:cstheme="minorHAnsi"/>
          <w:sz w:val="24"/>
          <w:szCs w:val="24"/>
          <w:lang w:eastAsia="it-IT"/>
        </w:rPr>
        <w:t>dispone</w:t>
      </w:r>
      <w:r>
        <w:rPr>
          <w:rFonts w:eastAsia="Times New Roman" w:cstheme="minorHAnsi"/>
          <w:sz w:val="24"/>
          <w:szCs w:val="24"/>
          <w:lang w:eastAsia="it-IT"/>
        </w:rPr>
        <w:t xml:space="preserve"> </w:t>
      </w:r>
      <w:r w:rsidRPr="00115465">
        <w:rPr>
          <w:rFonts w:eastAsia="Times New Roman" w:cstheme="minorHAnsi"/>
          <w:sz w:val="24"/>
          <w:szCs w:val="24"/>
          <w:lang w:eastAsia="it-IT"/>
        </w:rPr>
        <w:t>(fisiche, temporali, territoriali, finanziarie) e del</w:t>
      </w:r>
      <w:r>
        <w:rPr>
          <w:rFonts w:eastAsia="Times New Roman" w:cstheme="minorHAnsi"/>
          <w:sz w:val="24"/>
          <w:szCs w:val="24"/>
          <w:lang w:eastAsia="it-IT"/>
        </w:rPr>
        <w:t xml:space="preserve"> </w:t>
      </w:r>
      <w:r w:rsidRPr="00115465">
        <w:rPr>
          <w:rFonts w:eastAsia="Times New Roman" w:cstheme="minorHAnsi"/>
          <w:sz w:val="24"/>
          <w:szCs w:val="24"/>
          <w:lang w:eastAsia="it-IT"/>
        </w:rPr>
        <w:t>diritto come scienza delle regole di natura giuridica che disciplinano la convivenza sociale;</w:t>
      </w:r>
    </w:p>
    <w:p w14:paraId="432F0DDA" w14:textId="77777777" w:rsidR="006D7090" w:rsidRPr="00115465" w:rsidRDefault="006D7090" w:rsidP="006D7090">
      <w:pPr>
        <w:numPr>
          <w:ilvl w:val="0"/>
          <w:numId w:val="16"/>
        </w:numPr>
        <w:spacing w:before="100" w:beforeAutospacing="1" w:after="100" w:afterAutospacing="1"/>
        <w:jc w:val="both"/>
        <w:rPr>
          <w:rFonts w:eastAsia="Times New Roman" w:cstheme="minorHAnsi"/>
          <w:sz w:val="24"/>
          <w:szCs w:val="24"/>
          <w:lang w:eastAsia="it-IT"/>
        </w:rPr>
      </w:pPr>
      <w:r w:rsidRPr="00115465">
        <w:rPr>
          <w:rFonts w:eastAsia="Times New Roman" w:cstheme="minorHAnsi"/>
          <w:sz w:val="24"/>
          <w:szCs w:val="24"/>
          <w:lang w:eastAsia="it-IT"/>
        </w:rPr>
        <w:t>individuare le categorie antropologiche e sociali utili per la comprensione e classificazione dei fenomeni culturali;</w:t>
      </w:r>
    </w:p>
    <w:p w14:paraId="7F33412E" w14:textId="77777777" w:rsidR="006D7090" w:rsidRPr="00115465" w:rsidRDefault="006D7090" w:rsidP="006D7090">
      <w:pPr>
        <w:numPr>
          <w:ilvl w:val="0"/>
          <w:numId w:val="16"/>
        </w:numPr>
        <w:spacing w:before="100" w:beforeAutospacing="1" w:after="100" w:afterAutospacing="1"/>
        <w:jc w:val="both"/>
        <w:rPr>
          <w:rFonts w:eastAsia="Times New Roman" w:cstheme="minorHAnsi"/>
          <w:sz w:val="24"/>
          <w:szCs w:val="24"/>
          <w:lang w:eastAsia="it-IT"/>
        </w:rPr>
      </w:pPr>
      <w:r w:rsidRPr="00115465">
        <w:rPr>
          <w:rFonts w:eastAsia="Times New Roman" w:cstheme="minorHAnsi"/>
          <w:sz w:val="24"/>
          <w:szCs w:val="24"/>
          <w:lang w:eastAsia="it-IT"/>
        </w:rPr>
        <w:t>sviluppare la capacità di misurare, con l’ausilio di adeguati strumenti matematici, statistici e informatici, i fenomeni economici e sociali indispensabili alla verifica empirica dei princìpi teorici;</w:t>
      </w:r>
    </w:p>
    <w:p w14:paraId="6C586B82" w14:textId="77777777" w:rsidR="006D7090" w:rsidRPr="00115465" w:rsidRDefault="006D7090" w:rsidP="006D7090">
      <w:pPr>
        <w:numPr>
          <w:ilvl w:val="0"/>
          <w:numId w:val="16"/>
        </w:numPr>
        <w:spacing w:before="100" w:beforeAutospacing="1" w:after="100" w:afterAutospacing="1"/>
        <w:jc w:val="both"/>
        <w:rPr>
          <w:rFonts w:eastAsia="Times New Roman" w:cstheme="minorHAnsi"/>
          <w:sz w:val="24"/>
          <w:szCs w:val="24"/>
          <w:lang w:eastAsia="it-IT"/>
        </w:rPr>
      </w:pPr>
      <w:r w:rsidRPr="00115465">
        <w:rPr>
          <w:rFonts w:eastAsia="Times New Roman" w:cstheme="minorHAnsi"/>
          <w:sz w:val="24"/>
          <w:szCs w:val="24"/>
          <w:lang w:eastAsia="it-IT"/>
        </w:rPr>
        <w:t>utilizzare le prospettive</w:t>
      </w:r>
      <w:r>
        <w:rPr>
          <w:rFonts w:eastAsia="Times New Roman" w:cstheme="minorHAnsi"/>
          <w:sz w:val="24"/>
          <w:szCs w:val="24"/>
          <w:lang w:eastAsia="it-IT"/>
        </w:rPr>
        <w:t xml:space="preserve"> </w:t>
      </w:r>
      <w:proofErr w:type="spellStart"/>
      <w:proofErr w:type="gramStart"/>
      <w:r w:rsidRPr="00115465">
        <w:rPr>
          <w:rFonts w:eastAsia="Times New Roman" w:cstheme="minorHAnsi"/>
          <w:sz w:val="24"/>
          <w:szCs w:val="24"/>
          <w:lang w:eastAsia="it-IT"/>
        </w:rPr>
        <w:t>filosofiche,storico</w:t>
      </w:r>
      <w:proofErr w:type="spellEnd"/>
      <w:proofErr w:type="gramEnd"/>
      <w:r w:rsidRPr="00115465">
        <w:rPr>
          <w:rFonts w:eastAsia="Times New Roman" w:cstheme="minorHAnsi"/>
          <w:sz w:val="24"/>
          <w:szCs w:val="24"/>
          <w:lang w:eastAsia="it-IT"/>
        </w:rPr>
        <w:t>-geografiche e scientifiche nello studio delle interdipendenze tra i fenomeni internazionali, nazionali, locali e personali;</w:t>
      </w:r>
    </w:p>
    <w:p w14:paraId="1721465A" w14:textId="77777777" w:rsidR="006D7090" w:rsidRPr="00115465" w:rsidRDefault="006D7090" w:rsidP="006D7090">
      <w:pPr>
        <w:numPr>
          <w:ilvl w:val="0"/>
          <w:numId w:val="16"/>
        </w:numPr>
        <w:spacing w:before="100" w:beforeAutospacing="1" w:after="100" w:afterAutospacing="1"/>
        <w:jc w:val="both"/>
        <w:rPr>
          <w:rFonts w:eastAsia="Times New Roman" w:cstheme="minorHAnsi"/>
          <w:sz w:val="24"/>
          <w:szCs w:val="24"/>
          <w:lang w:eastAsia="it-IT"/>
        </w:rPr>
      </w:pPr>
      <w:r w:rsidRPr="00115465">
        <w:rPr>
          <w:rFonts w:eastAsia="Times New Roman" w:cstheme="minorHAnsi"/>
          <w:sz w:val="24"/>
          <w:szCs w:val="24"/>
          <w:lang w:eastAsia="it-IT"/>
        </w:rPr>
        <w:t>saper identificare il legame esistente fra i fenomeni culturali, economici e sociali e le istituzioni politiche sia in relazione</w:t>
      </w:r>
      <w:r>
        <w:rPr>
          <w:rFonts w:eastAsia="Times New Roman" w:cstheme="minorHAnsi"/>
          <w:sz w:val="24"/>
          <w:szCs w:val="24"/>
          <w:lang w:eastAsia="it-IT"/>
        </w:rPr>
        <w:t xml:space="preserve"> </w:t>
      </w:r>
      <w:r w:rsidRPr="00115465">
        <w:rPr>
          <w:rFonts w:eastAsia="Times New Roman" w:cstheme="minorHAnsi"/>
          <w:sz w:val="24"/>
          <w:szCs w:val="24"/>
          <w:lang w:eastAsia="it-IT"/>
        </w:rPr>
        <w:t>alla</w:t>
      </w:r>
      <w:r>
        <w:rPr>
          <w:rFonts w:eastAsia="Times New Roman" w:cstheme="minorHAnsi"/>
          <w:sz w:val="24"/>
          <w:szCs w:val="24"/>
          <w:lang w:eastAsia="it-IT"/>
        </w:rPr>
        <w:t xml:space="preserve"> </w:t>
      </w:r>
      <w:r w:rsidRPr="00115465">
        <w:rPr>
          <w:rFonts w:eastAsia="Times New Roman" w:cstheme="minorHAnsi"/>
          <w:sz w:val="24"/>
          <w:szCs w:val="24"/>
          <w:lang w:eastAsia="it-IT"/>
        </w:rPr>
        <w:t>dimensione nazionale ed europea sia a quella globale;</w:t>
      </w:r>
    </w:p>
    <w:p w14:paraId="00FE6E68" w14:textId="4C1C3AE7" w:rsidR="004B2BD5" w:rsidRPr="00F91759" w:rsidRDefault="006D7090" w:rsidP="004B2BD5">
      <w:pPr>
        <w:numPr>
          <w:ilvl w:val="0"/>
          <w:numId w:val="16"/>
        </w:numPr>
        <w:spacing w:before="100" w:beforeAutospacing="1" w:after="100" w:afterAutospacing="1"/>
        <w:jc w:val="both"/>
        <w:rPr>
          <w:rFonts w:eastAsia="Times New Roman" w:cstheme="minorHAnsi"/>
          <w:sz w:val="24"/>
          <w:szCs w:val="24"/>
          <w:lang w:eastAsia="it-IT"/>
        </w:rPr>
      </w:pPr>
      <w:r w:rsidRPr="00F91759">
        <w:rPr>
          <w:rFonts w:eastAsia="Times New Roman" w:cstheme="minorHAnsi"/>
          <w:sz w:val="24"/>
          <w:szCs w:val="24"/>
          <w:lang w:eastAsia="it-IT"/>
        </w:rPr>
        <w:t>avere acquisito in una seconda lingua moderna strutture, modalità e competenze comunicative corrispondenti almeno al Livello B1</w:t>
      </w:r>
      <w:r w:rsidR="00274660" w:rsidRPr="00F91759">
        <w:rPr>
          <w:rFonts w:eastAsia="Times New Roman" w:cstheme="minorHAnsi"/>
          <w:sz w:val="24"/>
          <w:szCs w:val="24"/>
          <w:lang w:eastAsia="it-IT"/>
        </w:rPr>
        <w:t>Plus/B2</w:t>
      </w:r>
      <w:r w:rsidRPr="00F91759">
        <w:rPr>
          <w:rFonts w:eastAsia="Times New Roman" w:cstheme="minorHAnsi"/>
          <w:sz w:val="24"/>
          <w:szCs w:val="24"/>
          <w:lang w:eastAsia="it-IT"/>
        </w:rPr>
        <w:t xml:space="preserve"> del Quadro Comune Europeo di Riferiment</w:t>
      </w:r>
      <w:bookmarkStart w:id="4" w:name="_Toc101251676"/>
      <w:r w:rsidR="004B2BD5" w:rsidRPr="00F91759">
        <w:rPr>
          <w:rFonts w:eastAsia="Times New Roman" w:cstheme="minorHAnsi"/>
          <w:sz w:val="24"/>
          <w:szCs w:val="24"/>
          <w:lang w:eastAsia="it-IT"/>
        </w:rPr>
        <w:t>o</w:t>
      </w:r>
    </w:p>
    <w:p w14:paraId="477A4ABF" w14:textId="77777777" w:rsidR="009D0A7F" w:rsidRDefault="009D0A7F" w:rsidP="004B2BD5">
      <w:pPr>
        <w:spacing w:before="100" w:beforeAutospacing="1" w:after="100" w:afterAutospacing="1"/>
        <w:jc w:val="both"/>
        <w:rPr>
          <w:rFonts w:cstheme="minorHAnsi"/>
          <w:b/>
          <w:color w:val="0F4761" w:themeColor="accent1" w:themeShade="BF"/>
          <w:sz w:val="28"/>
          <w:szCs w:val="28"/>
        </w:rPr>
      </w:pPr>
    </w:p>
    <w:p w14:paraId="4123F653" w14:textId="77777777" w:rsidR="009D0A7F" w:rsidRDefault="009D0A7F" w:rsidP="004B2BD5">
      <w:pPr>
        <w:spacing w:before="100" w:beforeAutospacing="1" w:after="100" w:afterAutospacing="1"/>
        <w:jc w:val="both"/>
        <w:rPr>
          <w:rFonts w:cstheme="minorHAnsi"/>
          <w:b/>
          <w:color w:val="0F4761" w:themeColor="accent1" w:themeShade="BF"/>
          <w:sz w:val="28"/>
          <w:szCs w:val="28"/>
        </w:rPr>
      </w:pPr>
    </w:p>
    <w:p w14:paraId="714EBEB7" w14:textId="77777777" w:rsidR="009D0A7F" w:rsidRDefault="009D0A7F" w:rsidP="004B2BD5">
      <w:pPr>
        <w:spacing w:before="100" w:beforeAutospacing="1" w:after="100" w:afterAutospacing="1"/>
        <w:jc w:val="both"/>
        <w:rPr>
          <w:rFonts w:cstheme="minorHAnsi"/>
          <w:b/>
          <w:color w:val="0F4761" w:themeColor="accent1" w:themeShade="BF"/>
          <w:sz w:val="28"/>
          <w:szCs w:val="28"/>
        </w:rPr>
      </w:pPr>
    </w:p>
    <w:p w14:paraId="54F469F0" w14:textId="77777777" w:rsidR="009D0A7F" w:rsidRDefault="009D0A7F" w:rsidP="004B2BD5">
      <w:pPr>
        <w:spacing w:before="100" w:beforeAutospacing="1" w:after="100" w:afterAutospacing="1"/>
        <w:jc w:val="both"/>
        <w:rPr>
          <w:rFonts w:cstheme="minorHAnsi"/>
          <w:b/>
          <w:color w:val="0F4761" w:themeColor="accent1" w:themeShade="BF"/>
          <w:sz w:val="28"/>
          <w:szCs w:val="28"/>
        </w:rPr>
      </w:pPr>
    </w:p>
    <w:p w14:paraId="3B5D0CA0" w14:textId="77777777" w:rsidR="009D0A7F" w:rsidRDefault="009D0A7F" w:rsidP="004B2BD5">
      <w:pPr>
        <w:spacing w:before="100" w:beforeAutospacing="1" w:after="100" w:afterAutospacing="1"/>
        <w:jc w:val="both"/>
        <w:rPr>
          <w:rFonts w:cstheme="minorHAnsi"/>
          <w:b/>
          <w:color w:val="0F4761" w:themeColor="accent1" w:themeShade="BF"/>
          <w:sz w:val="28"/>
          <w:szCs w:val="28"/>
        </w:rPr>
      </w:pPr>
    </w:p>
    <w:p w14:paraId="2DAFCC5B" w14:textId="77777777" w:rsidR="009D0A7F" w:rsidRDefault="009D0A7F" w:rsidP="004B2BD5">
      <w:pPr>
        <w:spacing w:before="100" w:beforeAutospacing="1" w:after="100" w:afterAutospacing="1"/>
        <w:jc w:val="both"/>
        <w:rPr>
          <w:rFonts w:cstheme="minorHAnsi"/>
          <w:b/>
          <w:color w:val="0F4761" w:themeColor="accent1" w:themeShade="BF"/>
          <w:sz w:val="28"/>
          <w:szCs w:val="28"/>
        </w:rPr>
      </w:pPr>
    </w:p>
    <w:p w14:paraId="5757D792" w14:textId="7BBA1B21" w:rsidR="006D7090" w:rsidRPr="004B2BD5" w:rsidRDefault="006D7090" w:rsidP="004B2BD5">
      <w:pPr>
        <w:spacing w:before="100" w:beforeAutospacing="1" w:after="100" w:afterAutospacing="1"/>
        <w:jc w:val="both"/>
        <w:rPr>
          <w:rFonts w:eastAsia="Times New Roman" w:cstheme="minorHAnsi"/>
          <w:sz w:val="24"/>
          <w:szCs w:val="24"/>
          <w:highlight w:val="yellow"/>
          <w:lang w:eastAsia="it-IT"/>
        </w:rPr>
      </w:pPr>
      <w:r w:rsidRPr="004B2BD5">
        <w:rPr>
          <w:rFonts w:cstheme="minorHAnsi"/>
          <w:b/>
          <w:color w:val="0F4761" w:themeColor="accent1" w:themeShade="BF"/>
          <w:sz w:val="28"/>
          <w:szCs w:val="28"/>
        </w:rPr>
        <w:lastRenderedPageBreak/>
        <w:t>QUADRO ORARIO SETTIMANALE DEL LICEO DELLE SCIENZE UMANE OPZ. ECONOMICO SOCIALE</w:t>
      </w:r>
      <w:bookmarkEnd w:id="4"/>
    </w:p>
    <w:p w14:paraId="5FF5F353" w14:textId="77777777" w:rsidR="006D7090" w:rsidRDefault="006D7090" w:rsidP="006D7090">
      <w:pPr>
        <w:rPr>
          <w:rFonts w:cstheme="minorHAnsi"/>
          <w:b/>
          <w:color w:val="0F4761" w:themeColor="accent1" w:themeShade="BF"/>
          <w:sz w:val="28"/>
          <w:szCs w:val="28"/>
        </w:rPr>
      </w:pPr>
    </w:p>
    <w:tbl>
      <w:tblPr>
        <w:tblpPr w:leftFromText="141" w:rightFromText="141" w:vertAnchor="text" w:horzAnchor="margin" w:tblpXSpec="center" w:tblpY="119"/>
        <w:tblW w:w="9700" w:type="dxa"/>
        <w:tblCellMar>
          <w:left w:w="70" w:type="dxa"/>
          <w:right w:w="70" w:type="dxa"/>
        </w:tblCellMar>
        <w:tblLook w:val="04A0" w:firstRow="1" w:lastRow="0" w:firstColumn="1" w:lastColumn="0" w:noHBand="0" w:noVBand="1"/>
      </w:tblPr>
      <w:tblGrid>
        <w:gridCol w:w="4700"/>
        <w:gridCol w:w="856"/>
        <w:gridCol w:w="858"/>
        <w:gridCol w:w="917"/>
        <w:gridCol w:w="918"/>
        <w:gridCol w:w="1451"/>
      </w:tblGrid>
      <w:tr w:rsidR="006D7090" w:rsidRPr="00AD526D" w14:paraId="1A3AC238" w14:textId="77777777" w:rsidTr="00046446">
        <w:trPr>
          <w:trHeight w:val="264"/>
        </w:trPr>
        <w:tc>
          <w:tcPr>
            <w:tcW w:w="4700" w:type="dxa"/>
            <w:tcBorders>
              <w:top w:val="single" w:sz="4" w:space="0" w:color="auto"/>
              <w:left w:val="single" w:sz="4" w:space="0" w:color="auto"/>
              <w:bottom w:val="single" w:sz="4" w:space="0" w:color="auto"/>
              <w:right w:val="nil"/>
            </w:tcBorders>
            <w:shd w:val="clear" w:color="000000" w:fill="1F497D"/>
            <w:noWrap/>
            <w:vAlign w:val="bottom"/>
            <w:hideMark/>
          </w:tcPr>
          <w:p w14:paraId="79849795" w14:textId="77777777" w:rsidR="006D7090" w:rsidRDefault="006D7090" w:rsidP="00046446">
            <w:pPr>
              <w:pStyle w:val="TableParagraph"/>
              <w:spacing w:before="145"/>
              <w:ind w:left="122"/>
              <w:jc w:val="center"/>
              <w:rPr>
                <w:b/>
              </w:rPr>
            </w:pPr>
            <w:r>
              <w:rPr>
                <w:b/>
                <w:color w:val="FFFFFF"/>
              </w:rPr>
              <w:t>MATERIE</w:t>
            </w:r>
            <w:r>
              <w:rPr>
                <w:b/>
                <w:color w:val="FFFFFF"/>
                <w:spacing w:val="-4"/>
              </w:rPr>
              <w:t xml:space="preserve"> </w:t>
            </w:r>
            <w:r>
              <w:rPr>
                <w:b/>
                <w:color w:val="FFFFFF"/>
              </w:rPr>
              <w:t>DI</w:t>
            </w:r>
            <w:r>
              <w:rPr>
                <w:b/>
                <w:color w:val="FFFFFF"/>
                <w:spacing w:val="-3"/>
              </w:rPr>
              <w:t xml:space="preserve"> </w:t>
            </w:r>
            <w:r>
              <w:rPr>
                <w:b/>
                <w:color w:val="FFFFFF"/>
              </w:rPr>
              <w:t>INSEGNAMENTO</w:t>
            </w:r>
          </w:p>
          <w:p w14:paraId="6EB82690" w14:textId="77777777" w:rsidR="006D7090" w:rsidRPr="00AD526D" w:rsidRDefault="006D7090" w:rsidP="00046446">
            <w:pPr>
              <w:spacing w:after="0" w:line="240" w:lineRule="auto"/>
              <w:jc w:val="center"/>
              <w:rPr>
                <w:rFonts w:ascii="Calibri" w:eastAsia="Times New Roman" w:hAnsi="Calibri" w:cs="Calibri"/>
                <w:b/>
                <w:bCs/>
                <w:color w:val="FFFFFF"/>
                <w:lang w:eastAsia="it-IT"/>
              </w:rPr>
            </w:pPr>
            <w:r>
              <w:rPr>
                <w:color w:val="FFFFFF"/>
              </w:rPr>
              <w:t>(orario</w:t>
            </w:r>
            <w:r>
              <w:rPr>
                <w:color w:val="FFFFFF"/>
                <w:spacing w:val="-5"/>
              </w:rPr>
              <w:t xml:space="preserve"> </w:t>
            </w:r>
            <w:r>
              <w:rPr>
                <w:color w:val="FFFFFF"/>
              </w:rPr>
              <w:t>settimanale)</w:t>
            </w:r>
          </w:p>
        </w:tc>
        <w:tc>
          <w:tcPr>
            <w:tcW w:w="1714" w:type="dxa"/>
            <w:gridSpan w:val="2"/>
            <w:tcBorders>
              <w:top w:val="single" w:sz="8" w:space="0" w:color="auto"/>
              <w:left w:val="single" w:sz="8" w:space="0" w:color="auto"/>
              <w:bottom w:val="single" w:sz="4" w:space="0" w:color="auto"/>
              <w:right w:val="single" w:sz="8" w:space="0" w:color="000000"/>
            </w:tcBorders>
            <w:shd w:val="clear" w:color="000000" w:fill="1F497D"/>
            <w:noWrap/>
            <w:vAlign w:val="bottom"/>
            <w:hideMark/>
          </w:tcPr>
          <w:p w14:paraId="29AC50D5" w14:textId="77777777" w:rsidR="006D7090" w:rsidRPr="00AD526D" w:rsidRDefault="006D7090" w:rsidP="00046446">
            <w:pPr>
              <w:spacing w:after="0" w:line="240" w:lineRule="auto"/>
              <w:jc w:val="center"/>
              <w:rPr>
                <w:rFonts w:ascii="Calibri" w:eastAsia="Times New Roman" w:hAnsi="Calibri" w:cs="Calibri"/>
                <w:b/>
                <w:bCs/>
                <w:color w:val="FFFFFF"/>
                <w:lang w:eastAsia="it-IT"/>
              </w:rPr>
            </w:pPr>
            <w:r w:rsidRPr="00AD526D">
              <w:rPr>
                <w:rFonts w:ascii="Calibri" w:eastAsia="Times New Roman" w:hAnsi="Calibri" w:cs="Calibri"/>
                <w:b/>
                <w:bCs/>
                <w:color w:val="FFFFFF"/>
                <w:lang w:eastAsia="it-IT"/>
              </w:rPr>
              <w:t>PRIMO BIENNIO</w:t>
            </w:r>
          </w:p>
        </w:tc>
        <w:tc>
          <w:tcPr>
            <w:tcW w:w="1835" w:type="dxa"/>
            <w:gridSpan w:val="2"/>
            <w:tcBorders>
              <w:top w:val="single" w:sz="8" w:space="0" w:color="auto"/>
              <w:left w:val="nil"/>
              <w:bottom w:val="single" w:sz="4" w:space="0" w:color="auto"/>
              <w:right w:val="single" w:sz="8" w:space="0" w:color="000000"/>
            </w:tcBorders>
            <w:shd w:val="clear" w:color="000000" w:fill="1F497D"/>
            <w:noWrap/>
            <w:vAlign w:val="bottom"/>
            <w:hideMark/>
          </w:tcPr>
          <w:p w14:paraId="52A5D238" w14:textId="77777777" w:rsidR="006D7090" w:rsidRPr="00AD526D" w:rsidRDefault="006D7090" w:rsidP="00046446">
            <w:pPr>
              <w:spacing w:after="0" w:line="240" w:lineRule="auto"/>
              <w:jc w:val="center"/>
              <w:rPr>
                <w:rFonts w:ascii="Calibri" w:eastAsia="Times New Roman" w:hAnsi="Calibri" w:cs="Calibri"/>
                <w:b/>
                <w:bCs/>
                <w:color w:val="FFFFFF"/>
                <w:lang w:eastAsia="it-IT"/>
              </w:rPr>
            </w:pPr>
            <w:r w:rsidRPr="00AD526D">
              <w:rPr>
                <w:rFonts w:ascii="Calibri" w:eastAsia="Times New Roman" w:hAnsi="Calibri" w:cs="Calibri"/>
                <w:b/>
                <w:bCs/>
                <w:color w:val="FFFFFF"/>
                <w:lang w:eastAsia="it-IT"/>
              </w:rPr>
              <w:t>SECONDO BIENNIO</w:t>
            </w:r>
          </w:p>
        </w:tc>
        <w:tc>
          <w:tcPr>
            <w:tcW w:w="1451" w:type="dxa"/>
            <w:tcBorders>
              <w:top w:val="single" w:sz="8" w:space="0" w:color="auto"/>
              <w:left w:val="nil"/>
              <w:bottom w:val="single" w:sz="4" w:space="0" w:color="auto"/>
              <w:right w:val="single" w:sz="8" w:space="0" w:color="auto"/>
            </w:tcBorders>
            <w:shd w:val="clear" w:color="000000" w:fill="1F497D"/>
            <w:noWrap/>
            <w:vAlign w:val="bottom"/>
            <w:hideMark/>
          </w:tcPr>
          <w:p w14:paraId="3E7E9C30" w14:textId="77777777" w:rsidR="006D7090" w:rsidRPr="00AD526D" w:rsidRDefault="006D7090" w:rsidP="00046446">
            <w:pPr>
              <w:spacing w:after="0" w:line="240" w:lineRule="auto"/>
              <w:jc w:val="center"/>
              <w:rPr>
                <w:rFonts w:ascii="Calibri" w:eastAsia="Times New Roman" w:hAnsi="Calibri" w:cs="Calibri"/>
                <w:b/>
                <w:bCs/>
                <w:color w:val="FFFFFF"/>
                <w:lang w:eastAsia="it-IT"/>
              </w:rPr>
            </w:pPr>
            <w:r w:rsidRPr="00AD526D">
              <w:rPr>
                <w:rFonts w:ascii="Calibri" w:eastAsia="Times New Roman" w:hAnsi="Calibri" w:cs="Calibri"/>
                <w:b/>
                <w:bCs/>
                <w:color w:val="FFFFFF"/>
                <w:lang w:eastAsia="it-IT"/>
              </w:rPr>
              <w:t>QUINTA CLASSE</w:t>
            </w:r>
          </w:p>
        </w:tc>
      </w:tr>
      <w:tr w:rsidR="006D7090" w:rsidRPr="00AD526D" w14:paraId="5F0727E4" w14:textId="77777777" w:rsidTr="00046446">
        <w:trPr>
          <w:trHeight w:val="53"/>
        </w:trPr>
        <w:tc>
          <w:tcPr>
            <w:tcW w:w="4700" w:type="dxa"/>
            <w:tcBorders>
              <w:top w:val="nil"/>
              <w:left w:val="nil"/>
              <w:bottom w:val="nil"/>
              <w:right w:val="nil"/>
            </w:tcBorders>
            <w:shd w:val="clear" w:color="auto" w:fill="auto"/>
            <w:noWrap/>
            <w:vAlign w:val="bottom"/>
            <w:hideMark/>
          </w:tcPr>
          <w:p w14:paraId="5B399D95" w14:textId="77777777" w:rsidR="006D7090" w:rsidRPr="00AD526D" w:rsidRDefault="006D7090" w:rsidP="00046446">
            <w:pPr>
              <w:spacing w:after="0" w:line="240" w:lineRule="auto"/>
              <w:rPr>
                <w:rFonts w:ascii="Calibri" w:eastAsia="Times New Roman" w:hAnsi="Calibri" w:cs="Calibri"/>
                <w:b/>
                <w:bCs/>
                <w:color w:val="000000"/>
                <w:lang w:eastAsia="it-IT"/>
              </w:rPr>
            </w:pPr>
          </w:p>
        </w:tc>
        <w:tc>
          <w:tcPr>
            <w:tcW w:w="856" w:type="dxa"/>
            <w:tcBorders>
              <w:top w:val="nil"/>
              <w:left w:val="single" w:sz="8" w:space="0" w:color="auto"/>
              <w:bottom w:val="nil"/>
              <w:right w:val="nil"/>
            </w:tcBorders>
            <w:shd w:val="clear" w:color="auto" w:fill="auto"/>
            <w:noWrap/>
            <w:vAlign w:val="bottom"/>
            <w:hideMark/>
          </w:tcPr>
          <w:p w14:paraId="4C5F42A8" w14:textId="77777777" w:rsidR="006D7090" w:rsidRPr="00AD526D" w:rsidRDefault="006D7090" w:rsidP="00046446">
            <w:pPr>
              <w:spacing w:after="0" w:line="240" w:lineRule="auto"/>
              <w:jc w:val="center"/>
              <w:rPr>
                <w:rFonts w:ascii="Calibri" w:eastAsia="Times New Roman" w:hAnsi="Calibri" w:cs="Calibri"/>
                <w:b/>
                <w:bCs/>
                <w:color w:val="000000"/>
                <w:lang w:eastAsia="it-IT"/>
              </w:rPr>
            </w:pPr>
            <w:r w:rsidRPr="00AD526D">
              <w:rPr>
                <w:rFonts w:ascii="Calibri" w:eastAsia="Times New Roman" w:hAnsi="Calibri" w:cs="Calibri"/>
                <w:b/>
                <w:bCs/>
                <w:color w:val="000000"/>
                <w:lang w:eastAsia="it-IT"/>
              </w:rPr>
              <w:t> </w:t>
            </w:r>
          </w:p>
        </w:tc>
        <w:tc>
          <w:tcPr>
            <w:tcW w:w="858" w:type="dxa"/>
            <w:tcBorders>
              <w:top w:val="nil"/>
              <w:left w:val="nil"/>
              <w:bottom w:val="nil"/>
              <w:right w:val="single" w:sz="8" w:space="0" w:color="auto"/>
            </w:tcBorders>
            <w:shd w:val="clear" w:color="auto" w:fill="auto"/>
            <w:noWrap/>
            <w:vAlign w:val="bottom"/>
            <w:hideMark/>
          </w:tcPr>
          <w:p w14:paraId="7D8D0596" w14:textId="77777777" w:rsidR="006D7090" w:rsidRPr="00AD526D" w:rsidRDefault="006D7090" w:rsidP="00046446">
            <w:pPr>
              <w:spacing w:after="0" w:line="240" w:lineRule="auto"/>
              <w:jc w:val="center"/>
              <w:rPr>
                <w:rFonts w:ascii="Calibri" w:eastAsia="Times New Roman" w:hAnsi="Calibri" w:cs="Calibri"/>
                <w:b/>
                <w:bCs/>
                <w:color w:val="000000"/>
                <w:lang w:eastAsia="it-IT"/>
              </w:rPr>
            </w:pPr>
            <w:r w:rsidRPr="00AD526D">
              <w:rPr>
                <w:rFonts w:ascii="Calibri" w:eastAsia="Times New Roman" w:hAnsi="Calibri" w:cs="Calibri"/>
                <w:b/>
                <w:bCs/>
                <w:color w:val="000000"/>
                <w:lang w:eastAsia="it-IT"/>
              </w:rPr>
              <w:t> </w:t>
            </w:r>
          </w:p>
        </w:tc>
        <w:tc>
          <w:tcPr>
            <w:tcW w:w="917" w:type="dxa"/>
            <w:tcBorders>
              <w:top w:val="nil"/>
              <w:left w:val="nil"/>
              <w:bottom w:val="nil"/>
              <w:right w:val="nil"/>
            </w:tcBorders>
            <w:shd w:val="clear" w:color="auto" w:fill="auto"/>
            <w:noWrap/>
            <w:vAlign w:val="bottom"/>
            <w:hideMark/>
          </w:tcPr>
          <w:p w14:paraId="261C548A" w14:textId="77777777" w:rsidR="006D7090" w:rsidRPr="00AD526D" w:rsidRDefault="006D7090" w:rsidP="00046446">
            <w:pPr>
              <w:spacing w:after="0" w:line="240" w:lineRule="auto"/>
              <w:jc w:val="center"/>
              <w:rPr>
                <w:rFonts w:ascii="Calibri" w:eastAsia="Times New Roman" w:hAnsi="Calibri" w:cs="Calibri"/>
                <w:b/>
                <w:bCs/>
                <w:color w:val="000000"/>
                <w:lang w:eastAsia="it-IT"/>
              </w:rPr>
            </w:pPr>
            <w:r w:rsidRPr="00AD526D">
              <w:rPr>
                <w:rFonts w:ascii="Calibri" w:eastAsia="Times New Roman" w:hAnsi="Calibri" w:cs="Calibri"/>
                <w:b/>
                <w:bCs/>
                <w:color w:val="000000"/>
                <w:lang w:eastAsia="it-IT"/>
              </w:rPr>
              <w:t> </w:t>
            </w:r>
          </w:p>
        </w:tc>
        <w:tc>
          <w:tcPr>
            <w:tcW w:w="918" w:type="dxa"/>
            <w:tcBorders>
              <w:top w:val="nil"/>
              <w:left w:val="nil"/>
              <w:bottom w:val="nil"/>
              <w:right w:val="single" w:sz="8" w:space="0" w:color="auto"/>
            </w:tcBorders>
            <w:shd w:val="clear" w:color="auto" w:fill="auto"/>
            <w:noWrap/>
            <w:vAlign w:val="bottom"/>
            <w:hideMark/>
          </w:tcPr>
          <w:p w14:paraId="27E3EE27" w14:textId="77777777" w:rsidR="006D7090" w:rsidRPr="00AD526D" w:rsidRDefault="006D7090" w:rsidP="00046446">
            <w:pPr>
              <w:spacing w:after="0" w:line="240" w:lineRule="auto"/>
              <w:jc w:val="center"/>
              <w:rPr>
                <w:rFonts w:ascii="Calibri" w:eastAsia="Times New Roman" w:hAnsi="Calibri" w:cs="Calibri"/>
                <w:b/>
                <w:bCs/>
                <w:color w:val="000000"/>
                <w:lang w:eastAsia="it-IT"/>
              </w:rPr>
            </w:pPr>
            <w:r w:rsidRPr="00AD526D">
              <w:rPr>
                <w:rFonts w:ascii="Calibri" w:eastAsia="Times New Roman" w:hAnsi="Calibri" w:cs="Calibri"/>
                <w:b/>
                <w:bCs/>
                <w:color w:val="000000"/>
                <w:lang w:eastAsia="it-IT"/>
              </w:rPr>
              <w:t> </w:t>
            </w:r>
          </w:p>
        </w:tc>
        <w:tc>
          <w:tcPr>
            <w:tcW w:w="1451" w:type="dxa"/>
            <w:tcBorders>
              <w:top w:val="nil"/>
              <w:left w:val="nil"/>
              <w:bottom w:val="nil"/>
              <w:right w:val="single" w:sz="8" w:space="0" w:color="auto"/>
            </w:tcBorders>
            <w:shd w:val="clear" w:color="auto" w:fill="auto"/>
            <w:noWrap/>
            <w:vAlign w:val="bottom"/>
            <w:hideMark/>
          </w:tcPr>
          <w:p w14:paraId="6E341499" w14:textId="77777777" w:rsidR="006D7090" w:rsidRPr="00AD526D" w:rsidRDefault="006D7090" w:rsidP="00046446">
            <w:pPr>
              <w:spacing w:after="0" w:line="240" w:lineRule="auto"/>
              <w:rPr>
                <w:rFonts w:ascii="Calibri" w:eastAsia="Times New Roman" w:hAnsi="Calibri" w:cs="Calibri"/>
                <w:b/>
                <w:bCs/>
                <w:color w:val="000000"/>
                <w:lang w:eastAsia="it-IT"/>
              </w:rPr>
            </w:pPr>
            <w:r w:rsidRPr="00AD526D">
              <w:rPr>
                <w:rFonts w:ascii="Calibri" w:eastAsia="Times New Roman" w:hAnsi="Calibri" w:cs="Calibri"/>
                <w:b/>
                <w:bCs/>
                <w:color w:val="000000"/>
                <w:lang w:eastAsia="it-IT"/>
              </w:rPr>
              <w:t> </w:t>
            </w:r>
          </w:p>
        </w:tc>
      </w:tr>
      <w:tr w:rsidR="006D7090" w:rsidRPr="00AD526D" w14:paraId="2BF69A4B" w14:textId="77777777" w:rsidTr="00046446">
        <w:trPr>
          <w:trHeight w:val="211"/>
        </w:trPr>
        <w:tc>
          <w:tcPr>
            <w:tcW w:w="4700" w:type="dxa"/>
            <w:tcBorders>
              <w:top w:val="single" w:sz="4" w:space="0" w:color="auto"/>
              <w:left w:val="single" w:sz="4" w:space="0" w:color="auto"/>
              <w:bottom w:val="single" w:sz="4" w:space="0" w:color="auto"/>
              <w:right w:val="nil"/>
            </w:tcBorders>
            <w:shd w:val="clear" w:color="auto" w:fill="auto"/>
            <w:noWrap/>
            <w:vAlign w:val="bottom"/>
            <w:hideMark/>
          </w:tcPr>
          <w:p w14:paraId="30924ED7" w14:textId="77777777" w:rsidR="006D7090" w:rsidRPr="00AD526D" w:rsidRDefault="006D7090" w:rsidP="00046446">
            <w:pPr>
              <w:spacing w:after="0" w:line="240" w:lineRule="auto"/>
              <w:rPr>
                <w:rFonts w:ascii="Calibri" w:eastAsia="Times New Roman" w:hAnsi="Calibri" w:cs="Calibri"/>
                <w:b/>
                <w:bCs/>
                <w:color w:val="000000"/>
                <w:lang w:eastAsia="it-IT"/>
              </w:rPr>
            </w:pPr>
            <w:r w:rsidRPr="00AD526D">
              <w:rPr>
                <w:rFonts w:ascii="Calibri" w:eastAsia="Times New Roman" w:hAnsi="Calibri" w:cs="Calibri"/>
                <w:b/>
                <w:bCs/>
                <w:color w:val="000000"/>
                <w:lang w:eastAsia="it-IT"/>
              </w:rPr>
              <w:t> </w:t>
            </w:r>
          </w:p>
        </w:tc>
        <w:tc>
          <w:tcPr>
            <w:tcW w:w="856" w:type="dxa"/>
            <w:tcBorders>
              <w:top w:val="single" w:sz="4" w:space="0" w:color="auto"/>
              <w:left w:val="single" w:sz="8" w:space="0" w:color="auto"/>
              <w:bottom w:val="nil"/>
              <w:right w:val="single" w:sz="4" w:space="0" w:color="auto"/>
            </w:tcBorders>
            <w:shd w:val="clear" w:color="000000" w:fill="1F497D"/>
            <w:noWrap/>
            <w:vAlign w:val="bottom"/>
            <w:hideMark/>
          </w:tcPr>
          <w:p w14:paraId="77E74EFE" w14:textId="77777777" w:rsidR="006D7090" w:rsidRPr="00AD526D" w:rsidRDefault="006D7090" w:rsidP="00046446">
            <w:pPr>
              <w:spacing w:after="0" w:line="240" w:lineRule="auto"/>
              <w:jc w:val="center"/>
              <w:rPr>
                <w:rFonts w:ascii="Calibri" w:eastAsia="Times New Roman" w:hAnsi="Calibri" w:cs="Calibri"/>
                <w:i/>
                <w:iCs/>
                <w:color w:val="FFFFFF"/>
                <w:lang w:eastAsia="it-IT"/>
              </w:rPr>
            </w:pPr>
            <w:r w:rsidRPr="00AD526D">
              <w:rPr>
                <w:rFonts w:ascii="Calibri" w:eastAsia="Times New Roman" w:hAnsi="Calibri" w:cs="Calibri"/>
                <w:i/>
                <w:iCs/>
                <w:color w:val="FFFFFF"/>
                <w:lang w:eastAsia="it-IT"/>
              </w:rPr>
              <w:t>CLASSE 1</w:t>
            </w:r>
          </w:p>
        </w:tc>
        <w:tc>
          <w:tcPr>
            <w:tcW w:w="858" w:type="dxa"/>
            <w:tcBorders>
              <w:top w:val="single" w:sz="4" w:space="0" w:color="auto"/>
              <w:left w:val="nil"/>
              <w:bottom w:val="nil"/>
              <w:right w:val="single" w:sz="8" w:space="0" w:color="auto"/>
            </w:tcBorders>
            <w:shd w:val="clear" w:color="000000" w:fill="1F497D"/>
            <w:noWrap/>
            <w:vAlign w:val="bottom"/>
            <w:hideMark/>
          </w:tcPr>
          <w:p w14:paraId="7FCE4BA6" w14:textId="77777777" w:rsidR="006D7090" w:rsidRPr="00AD526D" w:rsidRDefault="006D7090" w:rsidP="00046446">
            <w:pPr>
              <w:spacing w:after="0" w:line="240" w:lineRule="auto"/>
              <w:jc w:val="center"/>
              <w:rPr>
                <w:rFonts w:ascii="Calibri" w:eastAsia="Times New Roman" w:hAnsi="Calibri" w:cs="Calibri"/>
                <w:i/>
                <w:iCs/>
                <w:color w:val="FFFFFF"/>
                <w:lang w:eastAsia="it-IT"/>
              </w:rPr>
            </w:pPr>
            <w:r w:rsidRPr="00AD526D">
              <w:rPr>
                <w:rFonts w:ascii="Calibri" w:eastAsia="Times New Roman" w:hAnsi="Calibri" w:cs="Calibri"/>
                <w:i/>
                <w:iCs/>
                <w:color w:val="FFFFFF"/>
                <w:lang w:eastAsia="it-IT"/>
              </w:rPr>
              <w:t>CLASSE 2</w:t>
            </w:r>
          </w:p>
        </w:tc>
        <w:tc>
          <w:tcPr>
            <w:tcW w:w="917" w:type="dxa"/>
            <w:tcBorders>
              <w:top w:val="single" w:sz="4" w:space="0" w:color="auto"/>
              <w:left w:val="nil"/>
              <w:bottom w:val="nil"/>
              <w:right w:val="single" w:sz="4" w:space="0" w:color="auto"/>
            </w:tcBorders>
            <w:shd w:val="clear" w:color="000000" w:fill="1F497D"/>
            <w:noWrap/>
            <w:vAlign w:val="bottom"/>
            <w:hideMark/>
          </w:tcPr>
          <w:p w14:paraId="2839165E" w14:textId="77777777" w:rsidR="006D7090" w:rsidRPr="00AD526D" w:rsidRDefault="006D7090" w:rsidP="00046446">
            <w:pPr>
              <w:spacing w:after="0" w:line="240" w:lineRule="auto"/>
              <w:jc w:val="center"/>
              <w:rPr>
                <w:rFonts w:ascii="Calibri" w:eastAsia="Times New Roman" w:hAnsi="Calibri" w:cs="Calibri"/>
                <w:i/>
                <w:iCs/>
                <w:color w:val="FFFFFF"/>
                <w:lang w:eastAsia="it-IT"/>
              </w:rPr>
            </w:pPr>
            <w:r w:rsidRPr="00AD526D">
              <w:rPr>
                <w:rFonts w:ascii="Calibri" w:eastAsia="Times New Roman" w:hAnsi="Calibri" w:cs="Calibri"/>
                <w:i/>
                <w:iCs/>
                <w:color w:val="FFFFFF"/>
                <w:lang w:eastAsia="it-IT"/>
              </w:rPr>
              <w:t>CLASSE 3</w:t>
            </w:r>
          </w:p>
        </w:tc>
        <w:tc>
          <w:tcPr>
            <w:tcW w:w="918" w:type="dxa"/>
            <w:tcBorders>
              <w:top w:val="single" w:sz="4" w:space="0" w:color="auto"/>
              <w:left w:val="nil"/>
              <w:bottom w:val="nil"/>
              <w:right w:val="single" w:sz="8" w:space="0" w:color="auto"/>
            </w:tcBorders>
            <w:shd w:val="clear" w:color="000000" w:fill="1F497D"/>
            <w:noWrap/>
            <w:vAlign w:val="bottom"/>
            <w:hideMark/>
          </w:tcPr>
          <w:p w14:paraId="311BDFC1" w14:textId="77777777" w:rsidR="006D7090" w:rsidRPr="00AD526D" w:rsidRDefault="006D7090" w:rsidP="00046446">
            <w:pPr>
              <w:spacing w:after="0" w:line="240" w:lineRule="auto"/>
              <w:jc w:val="center"/>
              <w:rPr>
                <w:rFonts w:ascii="Calibri" w:eastAsia="Times New Roman" w:hAnsi="Calibri" w:cs="Calibri"/>
                <w:i/>
                <w:iCs/>
                <w:color w:val="FFFFFF"/>
                <w:lang w:eastAsia="it-IT"/>
              </w:rPr>
            </w:pPr>
            <w:r w:rsidRPr="00AD526D">
              <w:rPr>
                <w:rFonts w:ascii="Calibri" w:eastAsia="Times New Roman" w:hAnsi="Calibri" w:cs="Calibri"/>
                <w:i/>
                <w:iCs/>
                <w:color w:val="FFFFFF"/>
                <w:lang w:eastAsia="it-IT"/>
              </w:rPr>
              <w:t>CLASSE 4</w:t>
            </w:r>
          </w:p>
        </w:tc>
        <w:tc>
          <w:tcPr>
            <w:tcW w:w="1451" w:type="dxa"/>
            <w:tcBorders>
              <w:top w:val="single" w:sz="4" w:space="0" w:color="auto"/>
              <w:left w:val="nil"/>
              <w:bottom w:val="nil"/>
              <w:right w:val="single" w:sz="8" w:space="0" w:color="auto"/>
            </w:tcBorders>
            <w:shd w:val="clear" w:color="000000" w:fill="1F497D"/>
            <w:noWrap/>
            <w:vAlign w:val="bottom"/>
            <w:hideMark/>
          </w:tcPr>
          <w:p w14:paraId="1563AD28" w14:textId="77777777" w:rsidR="006D7090" w:rsidRPr="00AD526D" w:rsidRDefault="006D7090" w:rsidP="00046446">
            <w:pPr>
              <w:spacing w:after="0" w:line="240" w:lineRule="auto"/>
              <w:jc w:val="center"/>
              <w:rPr>
                <w:rFonts w:ascii="Calibri" w:eastAsia="Times New Roman" w:hAnsi="Calibri" w:cs="Calibri"/>
                <w:i/>
                <w:iCs/>
                <w:color w:val="FFFFFF"/>
                <w:lang w:eastAsia="it-IT"/>
              </w:rPr>
            </w:pPr>
            <w:r w:rsidRPr="00AD526D">
              <w:rPr>
                <w:rFonts w:ascii="Calibri" w:eastAsia="Times New Roman" w:hAnsi="Calibri" w:cs="Calibri"/>
                <w:i/>
                <w:iCs/>
                <w:color w:val="FFFFFF"/>
                <w:lang w:eastAsia="it-IT"/>
              </w:rPr>
              <w:t>CLASSE 5</w:t>
            </w:r>
          </w:p>
        </w:tc>
      </w:tr>
      <w:tr w:rsidR="006D7090" w:rsidRPr="00AD526D" w14:paraId="2D8CFEE2" w14:textId="77777777" w:rsidTr="00046446">
        <w:trPr>
          <w:trHeight w:val="211"/>
        </w:trPr>
        <w:tc>
          <w:tcPr>
            <w:tcW w:w="4700" w:type="dxa"/>
            <w:tcBorders>
              <w:top w:val="nil"/>
              <w:left w:val="single" w:sz="4" w:space="0" w:color="auto"/>
              <w:bottom w:val="single" w:sz="4" w:space="0" w:color="auto"/>
              <w:right w:val="nil"/>
            </w:tcBorders>
            <w:shd w:val="clear" w:color="000000" w:fill="C5D9F1"/>
            <w:noWrap/>
            <w:vAlign w:val="bottom"/>
            <w:hideMark/>
          </w:tcPr>
          <w:p w14:paraId="2E8A0304" w14:textId="77777777" w:rsidR="006D7090" w:rsidRPr="00AD526D" w:rsidRDefault="006D7090" w:rsidP="00046446">
            <w:pPr>
              <w:spacing w:after="0" w:line="240" w:lineRule="auto"/>
              <w:jc w:val="center"/>
              <w:rPr>
                <w:rFonts w:ascii="Calibri" w:eastAsia="Times New Roman" w:hAnsi="Calibri" w:cs="Calibri"/>
                <w:color w:val="000000"/>
                <w:lang w:eastAsia="it-IT"/>
              </w:rPr>
            </w:pPr>
            <w:r>
              <w:t>Lingua</w:t>
            </w:r>
            <w:r>
              <w:rPr>
                <w:spacing w:val="-5"/>
              </w:rPr>
              <w:t xml:space="preserve"> </w:t>
            </w:r>
            <w:r>
              <w:t>e</w:t>
            </w:r>
            <w:r>
              <w:rPr>
                <w:spacing w:val="-4"/>
              </w:rPr>
              <w:t xml:space="preserve"> </w:t>
            </w:r>
            <w:r>
              <w:t>letteratura</w:t>
            </w:r>
            <w:r>
              <w:rPr>
                <w:spacing w:val="-4"/>
              </w:rPr>
              <w:t xml:space="preserve"> </w:t>
            </w:r>
            <w:r>
              <w:t>italiana</w:t>
            </w:r>
          </w:p>
        </w:tc>
        <w:tc>
          <w:tcPr>
            <w:tcW w:w="856" w:type="dxa"/>
            <w:tcBorders>
              <w:top w:val="single" w:sz="4" w:space="0" w:color="auto"/>
              <w:left w:val="single" w:sz="8" w:space="0" w:color="auto"/>
              <w:bottom w:val="single" w:sz="4" w:space="0" w:color="auto"/>
              <w:right w:val="single" w:sz="4" w:space="0" w:color="auto"/>
            </w:tcBorders>
            <w:shd w:val="clear" w:color="000000" w:fill="C5D9F1"/>
            <w:noWrap/>
            <w:vAlign w:val="bottom"/>
            <w:hideMark/>
          </w:tcPr>
          <w:p w14:paraId="7FA28D23"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4</w:t>
            </w:r>
          </w:p>
        </w:tc>
        <w:tc>
          <w:tcPr>
            <w:tcW w:w="858" w:type="dxa"/>
            <w:tcBorders>
              <w:top w:val="single" w:sz="4" w:space="0" w:color="auto"/>
              <w:left w:val="nil"/>
              <w:bottom w:val="single" w:sz="4" w:space="0" w:color="auto"/>
              <w:right w:val="single" w:sz="8" w:space="0" w:color="auto"/>
            </w:tcBorders>
            <w:shd w:val="clear" w:color="000000" w:fill="C5D9F1"/>
            <w:noWrap/>
            <w:vAlign w:val="bottom"/>
            <w:hideMark/>
          </w:tcPr>
          <w:p w14:paraId="1A0D6C02"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4</w:t>
            </w:r>
          </w:p>
        </w:tc>
        <w:tc>
          <w:tcPr>
            <w:tcW w:w="917" w:type="dxa"/>
            <w:tcBorders>
              <w:top w:val="single" w:sz="4" w:space="0" w:color="auto"/>
              <w:left w:val="nil"/>
              <w:bottom w:val="single" w:sz="4" w:space="0" w:color="auto"/>
              <w:right w:val="single" w:sz="4" w:space="0" w:color="auto"/>
            </w:tcBorders>
            <w:shd w:val="clear" w:color="000000" w:fill="C5D9F1"/>
            <w:noWrap/>
            <w:vAlign w:val="bottom"/>
            <w:hideMark/>
          </w:tcPr>
          <w:p w14:paraId="0FF5389C"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4</w:t>
            </w:r>
          </w:p>
        </w:tc>
        <w:tc>
          <w:tcPr>
            <w:tcW w:w="918" w:type="dxa"/>
            <w:tcBorders>
              <w:top w:val="single" w:sz="4" w:space="0" w:color="auto"/>
              <w:left w:val="nil"/>
              <w:bottom w:val="single" w:sz="4" w:space="0" w:color="auto"/>
              <w:right w:val="single" w:sz="8" w:space="0" w:color="auto"/>
            </w:tcBorders>
            <w:shd w:val="clear" w:color="000000" w:fill="C5D9F1"/>
            <w:noWrap/>
            <w:vAlign w:val="bottom"/>
            <w:hideMark/>
          </w:tcPr>
          <w:p w14:paraId="4D896EC5"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4</w:t>
            </w:r>
          </w:p>
        </w:tc>
        <w:tc>
          <w:tcPr>
            <w:tcW w:w="1451" w:type="dxa"/>
            <w:tcBorders>
              <w:top w:val="single" w:sz="4" w:space="0" w:color="auto"/>
              <w:left w:val="nil"/>
              <w:bottom w:val="single" w:sz="4" w:space="0" w:color="auto"/>
              <w:right w:val="single" w:sz="8" w:space="0" w:color="auto"/>
            </w:tcBorders>
            <w:shd w:val="clear" w:color="000000" w:fill="C5D9F1"/>
            <w:noWrap/>
            <w:vAlign w:val="bottom"/>
            <w:hideMark/>
          </w:tcPr>
          <w:p w14:paraId="2C6B5AF4"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4</w:t>
            </w:r>
          </w:p>
        </w:tc>
      </w:tr>
      <w:tr w:rsidR="006D7090" w:rsidRPr="00AD526D" w14:paraId="419DA7DF" w14:textId="77777777" w:rsidTr="00046446">
        <w:trPr>
          <w:trHeight w:val="211"/>
        </w:trPr>
        <w:tc>
          <w:tcPr>
            <w:tcW w:w="4700" w:type="dxa"/>
            <w:tcBorders>
              <w:top w:val="nil"/>
              <w:left w:val="single" w:sz="4" w:space="0" w:color="auto"/>
              <w:bottom w:val="single" w:sz="4" w:space="0" w:color="auto"/>
              <w:right w:val="nil"/>
            </w:tcBorders>
            <w:shd w:val="clear" w:color="000000" w:fill="C5D9F1"/>
            <w:noWrap/>
            <w:hideMark/>
          </w:tcPr>
          <w:p w14:paraId="151AFF71" w14:textId="77777777" w:rsidR="006D7090" w:rsidRDefault="006D7090" w:rsidP="00046446">
            <w:pPr>
              <w:pStyle w:val="TableParagraph"/>
              <w:spacing w:before="142"/>
              <w:ind w:left="122"/>
              <w:jc w:val="center"/>
            </w:pPr>
            <w:r>
              <w:t>Storia</w:t>
            </w:r>
            <w:r>
              <w:rPr>
                <w:spacing w:val="-4"/>
              </w:rPr>
              <w:t xml:space="preserve"> </w:t>
            </w:r>
            <w:r>
              <w:t>e</w:t>
            </w:r>
            <w:r>
              <w:rPr>
                <w:spacing w:val="-3"/>
              </w:rPr>
              <w:t xml:space="preserve"> </w:t>
            </w:r>
            <w:r>
              <w:t>Geografia</w:t>
            </w:r>
          </w:p>
        </w:tc>
        <w:tc>
          <w:tcPr>
            <w:tcW w:w="856" w:type="dxa"/>
            <w:tcBorders>
              <w:top w:val="nil"/>
              <w:left w:val="single" w:sz="8" w:space="0" w:color="auto"/>
              <w:bottom w:val="single" w:sz="4" w:space="0" w:color="auto"/>
              <w:right w:val="single" w:sz="4" w:space="0" w:color="auto"/>
            </w:tcBorders>
            <w:shd w:val="clear" w:color="000000" w:fill="C5D9F1"/>
            <w:noWrap/>
            <w:vAlign w:val="bottom"/>
            <w:hideMark/>
          </w:tcPr>
          <w:p w14:paraId="47C655A3"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3</w:t>
            </w:r>
          </w:p>
        </w:tc>
        <w:tc>
          <w:tcPr>
            <w:tcW w:w="858" w:type="dxa"/>
            <w:tcBorders>
              <w:top w:val="nil"/>
              <w:left w:val="nil"/>
              <w:bottom w:val="single" w:sz="4" w:space="0" w:color="auto"/>
              <w:right w:val="single" w:sz="8" w:space="0" w:color="auto"/>
            </w:tcBorders>
            <w:shd w:val="clear" w:color="000000" w:fill="C5D9F1"/>
            <w:noWrap/>
            <w:vAlign w:val="bottom"/>
            <w:hideMark/>
          </w:tcPr>
          <w:p w14:paraId="1ED021E9"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3</w:t>
            </w:r>
          </w:p>
        </w:tc>
        <w:tc>
          <w:tcPr>
            <w:tcW w:w="917" w:type="dxa"/>
            <w:tcBorders>
              <w:top w:val="nil"/>
              <w:left w:val="nil"/>
              <w:bottom w:val="single" w:sz="4" w:space="0" w:color="auto"/>
              <w:right w:val="single" w:sz="4" w:space="0" w:color="auto"/>
            </w:tcBorders>
            <w:shd w:val="clear" w:color="000000" w:fill="C5D9F1"/>
            <w:noWrap/>
            <w:vAlign w:val="bottom"/>
            <w:hideMark/>
          </w:tcPr>
          <w:p w14:paraId="31B1BD5D" w14:textId="77777777" w:rsidR="006D7090" w:rsidRPr="00AD526D" w:rsidRDefault="006D7090" w:rsidP="00046446">
            <w:pPr>
              <w:spacing w:after="0" w:line="240" w:lineRule="auto"/>
              <w:jc w:val="right"/>
              <w:rPr>
                <w:rFonts w:ascii="Calibri" w:eastAsia="Times New Roman" w:hAnsi="Calibri" w:cs="Calibri"/>
                <w:color w:val="000000"/>
                <w:lang w:eastAsia="it-IT"/>
              </w:rPr>
            </w:pPr>
          </w:p>
        </w:tc>
        <w:tc>
          <w:tcPr>
            <w:tcW w:w="918" w:type="dxa"/>
            <w:tcBorders>
              <w:top w:val="nil"/>
              <w:left w:val="nil"/>
              <w:bottom w:val="single" w:sz="4" w:space="0" w:color="auto"/>
              <w:right w:val="single" w:sz="8" w:space="0" w:color="auto"/>
            </w:tcBorders>
            <w:shd w:val="clear" w:color="000000" w:fill="C5D9F1"/>
            <w:noWrap/>
            <w:vAlign w:val="bottom"/>
            <w:hideMark/>
          </w:tcPr>
          <w:p w14:paraId="0ABA6AD6" w14:textId="77777777" w:rsidR="006D7090" w:rsidRPr="00AD526D" w:rsidRDefault="006D7090" w:rsidP="00046446">
            <w:pPr>
              <w:spacing w:after="0" w:line="240" w:lineRule="auto"/>
              <w:jc w:val="right"/>
              <w:rPr>
                <w:rFonts w:ascii="Calibri" w:eastAsia="Times New Roman" w:hAnsi="Calibri" w:cs="Calibri"/>
                <w:color w:val="000000"/>
                <w:lang w:eastAsia="it-IT"/>
              </w:rPr>
            </w:pPr>
          </w:p>
        </w:tc>
        <w:tc>
          <w:tcPr>
            <w:tcW w:w="1451" w:type="dxa"/>
            <w:tcBorders>
              <w:top w:val="nil"/>
              <w:left w:val="nil"/>
              <w:bottom w:val="single" w:sz="4" w:space="0" w:color="auto"/>
              <w:right w:val="single" w:sz="8" w:space="0" w:color="auto"/>
            </w:tcBorders>
            <w:shd w:val="clear" w:color="000000" w:fill="C5D9F1"/>
            <w:noWrap/>
            <w:vAlign w:val="bottom"/>
            <w:hideMark/>
          </w:tcPr>
          <w:p w14:paraId="2CA14340" w14:textId="77777777" w:rsidR="006D7090" w:rsidRPr="00AD526D" w:rsidRDefault="006D7090" w:rsidP="00046446">
            <w:pPr>
              <w:spacing w:after="0" w:line="240" w:lineRule="auto"/>
              <w:jc w:val="right"/>
              <w:rPr>
                <w:rFonts w:ascii="Calibri" w:eastAsia="Times New Roman" w:hAnsi="Calibri" w:cs="Calibri"/>
                <w:color w:val="000000"/>
                <w:lang w:eastAsia="it-IT"/>
              </w:rPr>
            </w:pPr>
          </w:p>
        </w:tc>
      </w:tr>
      <w:tr w:rsidR="006D7090" w:rsidRPr="00AD526D" w14:paraId="12CC3B5C" w14:textId="77777777" w:rsidTr="00046446">
        <w:trPr>
          <w:trHeight w:val="211"/>
        </w:trPr>
        <w:tc>
          <w:tcPr>
            <w:tcW w:w="4700" w:type="dxa"/>
            <w:tcBorders>
              <w:top w:val="nil"/>
              <w:left w:val="single" w:sz="4" w:space="0" w:color="auto"/>
              <w:bottom w:val="single" w:sz="4" w:space="0" w:color="auto"/>
              <w:right w:val="nil"/>
            </w:tcBorders>
            <w:shd w:val="clear" w:color="000000" w:fill="C5D9F1"/>
            <w:noWrap/>
            <w:hideMark/>
          </w:tcPr>
          <w:p w14:paraId="583DE3A3" w14:textId="77777777" w:rsidR="006D7090" w:rsidRDefault="006D7090" w:rsidP="00046446">
            <w:pPr>
              <w:pStyle w:val="TableParagraph"/>
              <w:ind w:left="122"/>
              <w:jc w:val="center"/>
            </w:pPr>
            <w:r>
              <w:t>Storia</w:t>
            </w:r>
          </w:p>
        </w:tc>
        <w:tc>
          <w:tcPr>
            <w:tcW w:w="856" w:type="dxa"/>
            <w:tcBorders>
              <w:top w:val="nil"/>
              <w:left w:val="single" w:sz="8" w:space="0" w:color="auto"/>
              <w:bottom w:val="single" w:sz="4" w:space="0" w:color="auto"/>
              <w:right w:val="single" w:sz="4" w:space="0" w:color="auto"/>
            </w:tcBorders>
            <w:shd w:val="clear" w:color="000000" w:fill="C5D9F1"/>
            <w:noWrap/>
            <w:vAlign w:val="bottom"/>
            <w:hideMark/>
          </w:tcPr>
          <w:p w14:paraId="5952C4F2" w14:textId="77777777" w:rsidR="006D7090" w:rsidRPr="00AD526D" w:rsidRDefault="006D7090" w:rsidP="00046446">
            <w:pPr>
              <w:spacing w:after="0" w:line="240" w:lineRule="auto"/>
              <w:jc w:val="right"/>
              <w:rPr>
                <w:rFonts w:ascii="Calibri" w:eastAsia="Times New Roman" w:hAnsi="Calibri" w:cs="Calibri"/>
                <w:color w:val="000000"/>
                <w:lang w:eastAsia="it-IT"/>
              </w:rPr>
            </w:pPr>
          </w:p>
        </w:tc>
        <w:tc>
          <w:tcPr>
            <w:tcW w:w="858" w:type="dxa"/>
            <w:tcBorders>
              <w:top w:val="nil"/>
              <w:left w:val="nil"/>
              <w:bottom w:val="single" w:sz="4" w:space="0" w:color="auto"/>
              <w:right w:val="single" w:sz="8" w:space="0" w:color="auto"/>
            </w:tcBorders>
            <w:shd w:val="clear" w:color="000000" w:fill="C5D9F1"/>
            <w:noWrap/>
            <w:vAlign w:val="bottom"/>
            <w:hideMark/>
          </w:tcPr>
          <w:p w14:paraId="575A64DC" w14:textId="77777777" w:rsidR="006D7090" w:rsidRPr="00AD526D" w:rsidRDefault="006D7090" w:rsidP="00046446">
            <w:pPr>
              <w:spacing w:after="0" w:line="240" w:lineRule="auto"/>
              <w:jc w:val="right"/>
              <w:rPr>
                <w:rFonts w:ascii="Calibri" w:eastAsia="Times New Roman" w:hAnsi="Calibri" w:cs="Calibri"/>
                <w:color w:val="000000"/>
                <w:lang w:eastAsia="it-IT"/>
              </w:rPr>
            </w:pPr>
          </w:p>
        </w:tc>
        <w:tc>
          <w:tcPr>
            <w:tcW w:w="917" w:type="dxa"/>
            <w:tcBorders>
              <w:top w:val="nil"/>
              <w:left w:val="nil"/>
              <w:bottom w:val="single" w:sz="4" w:space="0" w:color="auto"/>
              <w:right w:val="single" w:sz="4" w:space="0" w:color="auto"/>
            </w:tcBorders>
            <w:shd w:val="clear" w:color="000000" w:fill="C5D9F1"/>
            <w:noWrap/>
            <w:vAlign w:val="bottom"/>
            <w:hideMark/>
          </w:tcPr>
          <w:p w14:paraId="41DC29CF"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2</w:t>
            </w:r>
          </w:p>
        </w:tc>
        <w:tc>
          <w:tcPr>
            <w:tcW w:w="918" w:type="dxa"/>
            <w:tcBorders>
              <w:top w:val="nil"/>
              <w:left w:val="nil"/>
              <w:bottom w:val="single" w:sz="4" w:space="0" w:color="auto"/>
              <w:right w:val="single" w:sz="8" w:space="0" w:color="auto"/>
            </w:tcBorders>
            <w:shd w:val="clear" w:color="000000" w:fill="C5D9F1"/>
            <w:noWrap/>
            <w:vAlign w:val="bottom"/>
            <w:hideMark/>
          </w:tcPr>
          <w:p w14:paraId="363CB487"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2</w:t>
            </w:r>
          </w:p>
        </w:tc>
        <w:tc>
          <w:tcPr>
            <w:tcW w:w="1451" w:type="dxa"/>
            <w:tcBorders>
              <w:top w:val="nil"/>
              <w:left w:val="nil"/>
              <w:bottom w:val="single" w:sz="4" w:space="0" w:color="auto"/>
              <w:right w:val="single" w:sz="8" w:space="0" w:color="auto"/>
            </w:tcBorders>
            <w:shd w:val="clear" w:color="000000" w:fill="C5D9F1"/>
            <w:noWrap/>
            <w:vAlign w:val="bottom"/>
            <w:hideMark/>
          </w:tcPr>
          <w:p w14:paraId="51E68013"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2</w:t>
            </w:r>
          </w:p>
        </w:tc>
      </w:tr>
      <w:tr w:rsidR="006D7090" w:rsidRPr="00AD526D" w14:paraId="5EF66164" w14:textId="77777777" w:rsidTr="00046446">
        <w:trPr>
          <w:trHeight w:val="102"/>
        </w:trPr>
        <w:tc>
          <w:tcPr>
            <w:tcW w:w="4700" w:type="dxa"/>
            <w:tcBorders>
              <w:top w:val="nil"/>
              <w:left w:val="single" w:sz="4" w:space="0" w:color="auto"/>
              <w:bottom w:val="single" w:sz="4" w:space="0" w:color="auto"/>
              <w:right w:val="nil"/>
            </w:tcBorders>
            <w:shd w:val="clear" w:color="000000" w:fill="C5D9F1"/>
            <w:noWrap/>
            <w:hideMark/>
          </w:tcPr>
          <w:p w14:paraId="400E05D3" w14:textId="77777777" w:rsidR="006D7090" w:rsidRDefault="006D7090" w:rsidP="00046446">
            <w:pPr>
              <w:pStyle w:val="TableParagraph"/>
              <w:ind w:left="122"/>
              <w:jc w:val="center"/>
            </w:pPr>
            <w:r>
              <w:t>Filosofia</w:t>
            </w:r>
          </w:p>
        </w:tc>
        <w:tc>
          <w:tcPr>
            <w:tcW w:w="856" w:type="dxa"/>
            <w:tcBorders>
              <w:top w:val="nil"/>
              <w:left w:val="single" w:sz="8" w:space="0" w:color="auto"/>
              <w:bottom w:val="single" w:sz="4" w:space="0" w:color="auto"/>
              <w:right w:val="single" w:sz="4" w:space="0" w:color="auto"/>
            </w:tcBorders>
            <w:shd w:val="clear" w:color="000000" w:fill="C5D9F1"/>
            <w:noWrap/>
            <w:vAlign w:val="bottom"/>
            <w:hideMark/>
          </w:tcPr>
          <w:p w14:paraId="75023B7A" w14:textId="77777777" w:rsidR="006D7090" w:rsidRPr="00AD526D" w:rsidRDefault="006D7090" w:rsidP="00046446">
            <w:pPr>
              <w:spacing w:after="0" w:line="240" w:lineRule="auto"/>
              <w:jc w:val="right"/>
              <w:rPr>
                <w:rFonts w:ascii="Calibri" w:eastAsia="Times New Roman" w:hAnsi="Calibri" w:cs="Calibri"/>
                <w:color w:val="000000"/>
                <w:lang w:eastAsia="it-IT"/>
              </w:rPr>
            </w:pPr>
          </w:p>
        </w:tc>
        <w:tc>
          <w:tcPr>
            <w:tcW w:w="858" w:type="dxa"/>
            <w:tcBorders>
              <w:top w:val="nil"/>
              <w:left w:val="nil"/>
              <w:bottom w:val="single" w:sz="4" w:space="0" w:color="auto"/>
              <w:right w:val="single" w:sz="8" w:space="0" w:color="auto"/>
            </w:tcBorders>
            <w:shd w:val="clear" w:color="000000" w:fill="C5D9F1"/>
            <w:noWrap/>
            <w:vAlign w:val="bottom"/>
            <w:hideMark/>
          </w:tcPr>
          <w:p w14:paraId="71B0B0A0" w14:textId="77777777" w:rsidR="006D7090" w:rsidRPr="00AD526D" w:rsidRDefault="006D7090" w:rsidP="00046446">
            <w:pPr>
              <w:spacing w:after="0" w:line="240" w:lineRule="auto"/>
              <w:jc w:val="right"/>
              <w:rPr>
                <w:rFonts w:ascii="Calibri" w:eastAsia="Times New Roman" w:hAnsi="Calibri" w:cs="Calibri"/>
                <w:color w:val="000000"/>
                <w:lang w:eastAsia="it-IT"/>
              </w:rPr>
            </w:pPr>
          </w:p>
        </w:tc>
        <w:tc>
          <w:tcPr>
            <w:tcW w:w="917" w:type="dxa"/>
            <w:tcBorders>
              <w:top w:val="nil"/>
              <w:left w:val="nil"/>
              <w:bottom w:val="single" w:sz="4" w:space="0" w:color="auto"/>
              <w:right w:val="single" w:sz="4" w:space="0" w:color="auto"/>
            </w:tcBorders>
            <w:shd w:val="clear" w:color="000000" w:fill="C5D9F1"/>
            <w:noWrap/>
            <w:vAlign w:val="bottom"/>
            <w:hideMark/>
          </w:tcPr>
          <w:p w14:paraId="2274ED54"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2</w:t>
            </w:r>
          </w:p>
        </w:tc>
        <w:tc>
          <w:tcPr>
            <w:tcW w:w="918" w:type="dxa"/>
            <w:tcBorders>
              <w:top w:val="nil"/>
              <w:left w:val="nil"/>
              <w:bottom w:val="single" w:sz="4" w:space="0" w:color="auto"/>
              <w:right w:val="single" w:sz="8" w:space="0" w:color="auto"/>
            </w:tcBorders>
            <w:shd w:val="clear" w:color="000000" w:fill="C5D9F1"/>
            <w:noWrap/>
            <w:vAlign w:val="bottom"/>
            <w:hideMark/>
          </w:tcPr>
          <w:p w14:paraId="7AC16516"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2</w:t>
            </w:r>
          </w:p>
        </w:tc>
        <w:tc>
          <w:tcPr>
            <w:tcW w:w="1451" w:type="dxa"/>
            <w:tcBorders>
              <w:top w:val="nil"/>
              <w:left w:val="nil"/>
              <w:bottom w:val="single" w:sz="4" w:space="0" w:color="auto"/>
              <w:right w:val="single" w:sz="8" w:space="0" w:color="auto"/>
            </w:tcBorders>
            <w:shd w:val="clear" w:color="000000" w:fill="C5D9F1"/>
            <w:noWrap/>
            <w:vAlign w:val="bottom"/>
            <w:hideMark/>
          </w:tcPr>
          <w:p w14:paraId="684FF852"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2</w:t>
            </w:r>
          </w:p>
        </w:tc>
      </w:tr>
      <w:tr w:rsidR="006D7090" w:rsidRPr="00AD526D" w14:paraId="00E631DC" w14:textId="77777777" w:rsidTr="00046446">
        <w:trPr>
          <w:trHeight w:val="211"/>
        </w:trPr>
        <w:tc>
          <w:tcPr>
            <w:tcW w:w="4700" w:type="dxa"/>
            <w:tcBorders>
              <w:top w:val="nil"/>
              <w:left w:val="single" w:sz="4" w:space="0" w:color="auto"/>
              <w:bottom w:val="single" w:sz="4" w:space="0" w:color="auto"/>
              <w:right w:val="nil"/>
            </w:tcBorders>
            <w:shd w:val="clear" w:color="000000" w:fill="C5D9F1"/>
            <w:noWrap/>
            <w:hideMark/>
          </w:tcPr>
          <w:p w14:paraId="2D031FFB" w14:textId="77777777" w:rsidR="006D7090" w:rsidRDefault="006D7090" w:rsidP="00046446">
            <w:pPr>
              <w:pStyle w:val="TableParagraph"/>
              <w:ind w:left="122"/>
              <w:jc w:val="center"/>
            </w:pPr>
            <w:r>
              <w:t>Scienze Umane</w:t>
            </w:r>
          </w:p>
        </w:tc>
        <w:tc>
          <w:tcPr>
            <w:tcW w:w="856" w:type="dxa"/>
            <w:tcBorders>
              <w:top w:val="nil"/>
              <w:left w:val="single" w:sz="8" w:space="0" w:color="auto"/>
              <w:bottom w:val="single" w:sz="4" w:space="0" w:color="auto"/>
              <w:right w:val="single" w:sz="4" w:space="0" w:color="auto"/>
            </w:tcBorders>
            <w:shd w:val="clear" w:color="000000" w:fill="C5D9F1"/>
            <w:noWrap/>
            <w:vAlign w:val="bottom"/>
            <w:hideMark/>
          </w:tcPr>
          <w:p w14:paraId="6BEEB42D"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3</w:t>
            </w:r>
          </w:p>
        </w:tc>
        <w:tc>
          <w:tcPr>
            <w:tcW w:w="858" w:type="dxa"/>
            <w:tcBorders>
              <w:top w:val="nil"/>
              <w:left w:val="nil"/>
              <w:bottom w:val="single" w:sz="4" w:space="0" w:color="auto"/>
              <w:right w:val="single" w:sz="8" w:space="0" w:color="auto"/>
            </w:tcBorders>
            <w:shd w:val="clear" w:color="000000" w:fill="C5D9F1"/>
            <w:noWrap/>
            <w:vAlign w:val="bottom"/>
            <w:hideMark/>
          </w:tcPr>
          <w:p w14:paraId="3F8313F0"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3</w:t>
            </w:r>
          </w:p>
        </w:tc>
        <w:tc>
          <w:tcPr>
            <w:tcW w:w="917" w:type="dxa"/>
            <w:tcBorders>
              <w:top w:val="nil"/>
              <w:left w:val="nil"/>
              <w:bottom w:val="single" w:sz="4" w:space="0" w:color="auto"/>
              <w:right w:val="single" w:sz="4" w:space="0" w:color="auto"/>
            </w:tcBorders>
            <w:shd w:val="clear" w:color="000000" w:fill="C5D9F1"/>
            <w:noWrap/>
            <w:vAlign w:val="bottom"/>
            <w:hideMark/>
          </w:tcPr>
          <w:p w14:paraId="22A0C61D"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3</w:t>
            </w:r>
          </w:p>
        </w:tc>
        <w:tc>
          <w:tcPr>
            <w:tcW w:w="918" w:type="dxa"/>
            <w:tcBorders>
              <w:top w:val="nil"/>
              <w:left w:val="nil"/>
              <w:bottom w:val="single" w:sz="4" w:space="0" w:color="auto"/>
              <w:right w:val="single" w:sz="8" w:space="0" w:color="auto"/>
            </w:tcBorders>
            <w:shd w:val="clear" w:color="000000" w:fill="C5D9F1"/>
            <w:noWrap/>
            <w:vAlign w:val="bottom"/>
            <w:hideMark/>
          </w:tcPr>
          <w:p w14:paraId="0CDD1DE8"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3</w:t>
            </w:r>
          </w:p>
        </w:tc>
        <w:tc>
          <w:tcPr>
            <w:tcW w:w="1451" w:type="dxa"/>
            <w:tcBorders>
              <w:top w:val="nil"/>
              <w:left w:val="nil"/>
              <w:bottom w:val="single" w:sz="4" w:space="0" w:color="auto"/>
              <w:right w:val="single" w:sz="8" w:space="0" w:color="auto"/>
            </w:tcBorders>
            <w:shd w:val="clear" w:color="000000" w:fill="C5D9F1"/>
            <w:noWrap/>
            <w:vAlign w:val="bottom"/>
            <w:hideMark/>
          </w:tcPr>
          <w:p w14:paraId="19D0F8D1"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3</w:t>
            </w:r>
          </w:p>
        </w:tc>
      </w:tr>
      <w:tr w:rsidR="006D7090" w:rsidRPr="00AD526D" w14:paraId="6C7E634E" w14:textId="77777777" w:rsidTr="00046446">
        <w:trPr>
          <w:trHeight w:val="211"/>
        </w:trPr>
        <w:tc>
          <w:tcPr>
            <w:tcW w:w="4700" w:type="dxa"/>
            <w:tcBorders>
              <w:top w:val="nil"/>
              <w:left w:val="single" w:sz="4" w:space="0" w:color="auto"/>
              <w:bottom w:val="single" w:sz="4" w:space="0" w:color="auto"/>
              <w:right w:val="nil"/>
            </w:tcBorders>
            <w:shd w:val="clear" w:color="000000" w:fill="C5D9F1"/>
            <w:noWrap/>
            <w:hideMark/>
          </w:tcPr>
          <w:p w14:paraId="1A1386C9" w14:textId="77777777" w:rsidR="006D7090" w:rsidRDefault="006D7090" w:rsidP="00046446">
            <w:pPr>
              <w:pStyle w:val="TableParagraph"/>
              <w:ind w:left="122"/>
              <w:jc w:val="center"/>
            </w:pPr>
            <w:r>
              <w:t>Lingua</w:t>
            </w:r>
            <w:r>
              <w:rPr>
                <w:spacing w:val="-4"/>
              </w:rPr>
              <w:t xml:space="preserve"> </w:t>
            </w:r>
            <w:r>
              <w:t>e</w:t>
            </w:r>
            <w:r>
              <w:rPr>
                <w:spacing w:val="-3"/>
              </w:rPr>
              <w:t xml:space="preserve"> </w:t>
            </w:r>
            <w:r>
              <w:t>cultura</w:t>
            </w:r>
            <w:r>
              <w:rPr>
                <w:spacing w:val="-3"/>
              </w:rPr>
              <w:t xml:space="preserve"> </w:t>
            </w:r>
            <w:r>
              <w:t>straniera</w:t>
            </w:r>
            <w:r>
              <w:rPr>
                <w:spacing w:val="-3"/>
              </w:rPr>
              <w:t xml:space="preserve"> </w:t>
            </w:r>
            <w:r>
              <w:t>I</w:t>
            </w:r>
          </w:p>
        </w:tc>
        <w:tc>
          <w:tcPr>
            <w:tcW w:w="856" w:type="dxa"/>
            <w:tcBorders>
              <w:top w:val="nil"/>
              <w:left w:val="single" w:sz="8" w:space="0" w:color="auto"/>
              <w:bottom w:val="single" w:sz="4" w:space="0" w:color="auto"/>
              <w:right w:val="single" w:sz="4" w:space="0" w:color="auto"/>
            </w:tcBorders>
            <w:shd w:val="clear" w:color="000000" w:fill="C5D9F1"/>
            <w:noWrap/>
            <w:vAlign w:val="bottom"/>
            <w:hideMark/>
          </w:tcPr>
          <w:p w14:paraId="7A2699E5"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3</w:t>
            </w:r>
          </w:p>
        </w:tc>
        <w:tc>
          <w:tcPr>
            <w:tcW w:w="858" w:type="dxa"/>
            <w:tcBorders>
              <w:top w:val="nil"/>
              <w:left w:val="nil"/>
              <w:bottom w:val="single" w:sz="4" w:space="0" w:color="auto"/>
              <w:right w:val="single" w:sz="8" w:space="0" w:color="auto"/>
            </w:tcBorders>
            <w:shd w:val="clear" w:color="000000" w:fill="C5D9F1"/>
            <w:noWrap/>
            <w:vAlign w:val="bottom"/>
            <w:hideMark/>
          </w:tcPr>
          <w:p w14:paraId="35EAD978"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3</w:t>
            </w:r>
          </w:p>
        </w:tc>
        <w:tc>
          <w:tcPr>
            <w:tcW w:w="917" w:type="dxa"/>
            <w:tcBorders>
              <w:top w:val="nil"/>
              <w:left w:val="nil"/>
              <w:bottom w:val="single" w:sz="4" w:space="0" w:color="auto"/>
              <w:right w:val="single" w:sz="4" w:space="0" w:color="auto"/>
            </w:tcBorders>
            <w:shd w:val="clear" w:color="000000" w:fill="C5D9F1"/>
            <w:noWrap/>
            <w:vAlign w:val="bottom"/>
            <w:hideMark/>
          </w:tcPr>
          <w:p w14:paraId="0DA5A8CA"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3</w:t>
            </w:r>
          </w:p>
        </w:tc>
        <w:tc>
          <w:tcPr>
            <w:tcW w:w="918" w:type="dxa"/>
            <w:tcBorders>
              <w:top w:val="nil"/>
              <w:left w:val="nil"/>
              <w:bottom w:val="single" w:sz="4" w:space="0" w:color="auto"/>
              <w:right w:val="single" w:sz="8" w:space="0" w:color="auto"/>
            </w:tcBorders>
            <w:shd w:val="clear" w:color="000000" w:fill="C5D9F1"/>
            <w:noWrap/>
            <w:vAlign w:val="bottom"/>
            <w:hideMark/>
          </w:tcPr>
          <w:p w14:paraId="2748F8D8"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3</w:t>
            </w:r>
          </w:p>
        </w:tc>
        <w:tc>
          <w:tcPr>
            <w:tcW w:w="1451" w:type="dxa"/>
            <w:tcBorders>
              <w:top w:val="nil"/>
              <w:left w:val="nil"/>
              <w:bottom w:val="single" w:sz="4" w:space="0" w:color="auto"/>
              <w:right w:val="single" w:sz="8" w:space="0" w:color="auto"/>
            </w:tcBorders>
            <w:shd w:val="clear" w:color="000000" w:fill="C5D9F1"/>
            <w:noWrap/>
            <w:vAlign w:val="bottom"/>
            <w:hideMark/>
          </w:tcPr>
          <w:p w14:paraId="357F376F"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3</w:t>
            </w:r>
          </w:p>
        </w:tc>
      </w:tr>
      <w:tr w:rsidR="006D7090" w:rsidRPr="00AD526D" w14:paraId="2B422C23" w14:textId="77777777" w:rsidTr="00046446">
        <w:trPr>
          <w:trHeight w:val="211"/>
        </w:trPr>
        <w:tc>
          <w:tcPr>
            <w:tcW w:w="4700" w:type="dxa"/>
            <w:tcBorders>
              <w:top w:val="nil"/>
              <w:left w:val="single" w:sz="4" w:space="0" w:color="auto"/>
              <w:bottom w:val="single" w:sz="4" w:space="0" w:color="auto"/>
              <w:right w:val="nil"/>
            </w:tcBorders>
            <w:shd w:val="clear" w:color="000000" w:fill="C5D9F1"/>
            <w:noWrap/>
            <w:hideMark/>
          </w:tcPr>
          <w:p w14:paraId="47B49A33" w14:textId="77777777" w:rsidR="006D7090" w:rsidRDefault="006D7090" w:rsidP="00046446">
            <w:pPr>
              <w:pStyle w:val="TableParagraph"/>
              <w:ind w:left="122"/>
              <w:jc w:val="center"/>
            </w:pPr>
            <w:r>
              <w:t>Lingua</w:t>
            </w:r>
            <w:r>
              <w:rPr>
                <w:spacing w:val="-4"/>
              </w:rPr>
              <w:t xml:space="preserve"> </w:t>
            </w:r>
            <w:r>
              <w:t>e</w:t>
            </w:r>
            <w:r>
              <w:rPr>
                <w:spacing w:val="-3"/>
              </w:rPr>
              <w:t xml:space="preserve"> </w:t>
            </w:r>
            <w:r>
              <w:t>cultura</w:t>
            </w:r>
            <w:r>
              <w:rPr>
                <w:spacing w:val="-4"/>
              </w:rPr>
              <w:t xml:space="preserve"> </w:t>
            </w:r>
            <w:r>
              <w:t>straniera</w:t>
            </w:r>
            <w:r>
              <w:rPr>
                <w:spacing w:val="-3"/>
              </w:rPr>
              <w:t xml:space="preserve"> </w:t>
            </w:r>
            <w:r>
              <w:t>II</w:t>
            </w:r>
          </w:p>
        </w:tc>
        <w:tc>
          <w:tcPr>
            <w:tcW w:w="856" w:type="dxa"/>
            <w:tcBorders>
              <w:top w:val="nil"/>
              <w:left w:val="single" w:sz="8" w:space="0" w:color="auto"/>
              <w:bottom w:val="single" w:sz="4" w:space="0" w:color="auto"/>
              <w:right w:val="single" w:sz="4" w:space="0" w:color="auto"/>
            </w:tcBorders>
            <w:shd w:val="clear" w:color="000000" w:fill="C5D9F1"/>
            <w:noWrap/>
            <w:vAlign w:val="bottom"/>
            <w:hideMark/>
          </w:tcPr>
          <w:p w14:paraId="768C81E6"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3</w:t>
            </w:r>
          </w:p>
        </w:tc>
        <w:tc>
          <w:tcPr>
            <w:tcW w:w="858" w:type="dxa"/>
            <w:tcBorders>
              <w:top w:val="nil"/>
              <w:left w:val="nil"/>
              <w:bottom w:val="single" w:sz="4" w:space="0" w:color="auto"/>
              <w:right w:val="single" w:sz="8" w:space="0" w:color="auto"/>
            </w:tcBorders>
            <w:shd w:val="clear" w:color="000000" w:fill="C5D9F1"/>
            <w:noWrap/>
            <w:vAlign w:val="bottom"/>
            <w:hideMark/>
          </w:tcPr>
          <w:p w14:paraId="07603990"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3</w:t>
            </w:r>
          </w:p>
        </w:tc>
        <w:tc>
          <w:tcPr>
            <w:tcW w:w="917" w:type="dxa"/>
            <w:tcBorders>
              <w:top w:val="nil"/>
              <w:left w:val="nil"/>
              <w:bottom w:val="single" w:sz="4" w:space="0" w:color="auto"/>
              <w:right w:val="single" w:sz="4" w:space="0" w:color="auto"/>
            </w:tcBorders>
            <w:shd w:val="clear" w:color="000000" w:fill="C5D9F1"/>
            <w:noWrap/>
            <w:vAlign w:val="bottom"/>
            <w:hideMark/>
          </w:tcPr>
          <w:p w14:paraId="118CF719"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3</w:t>
            </w:r>
          </w:p>
        </w:tc>
        <w:tc>
          <w:tcPr>
            <w:tcW w:w="918" w:type="dxa"/>
            <w:tcBorders>
              <w:top w:val="nil"/>
              <w:left w:val="nil"/>
              <w:bottom w:val="single" w:sz="4" w:space="0" w:color="auto"/>
              <w:right w:val="single" w:sz="8" w:space="0" w:color="auto"/>
            </w:tcBorders>
            <w:shd w:val="clear" w:color="000000" w:fill="C5D9F1"/>
            <w:noWrap/>
            <w:vAlign w:val="bottom"/>
            <w:hideMark/>
          </w:tcPr>
          <w:p w14:paraId="67F02CE2"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3</w:t>
            </w:r>
          </w:p>
        </w:tc>
        <w:tc>
          <w:tcPr>
            <w:tcW w:w="1451" w:type="dxa"/>
            <w:tcBorders>
              <w:top w:val="nil"/>
              <w:left w:val="nil"/>
              <w:bottom w:val="single" w:sz="4" w:space="0" w:color="auto"/>
              <w:right w:val="single" w:sz="8" w:space="0" w:color="auto"/>
            </w:tcBorders>
            <w:shd w:val="clear" w:color="000000" w:fill="C5D9F1"/>
            <w:noWrap/>
            <w:vAlign w:val="bottom"/>
            <w:hideMark/>
          </w:tcPr>
          <w:p w14:paraId="03F6B9CA"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3</w:t>
            </w:r>
          </w:p>
        </w:tc>
      </w:tr>
      <w:tr w:rsidR="006D7090" w:rsidRPr="00AD526D" w14:paraId="3E1C4B39" w14:textId="77777777" w:rsidTr="00046446">
        <w:trPr>
          <w:trHeight w:val="211"/>
        </w:trPr>
        <w:tc>
          <w:tcPr>
            <w:tcW w:w="4700" w:type="dxa"/>
            <w:tcBorders>
              <w:top w:val="nil"/>
              <w:left w:val="single" w:sz="4" w:space="0" w:color="auto"/>
              <w:bottom w:val="single" w:sz="4" w:space="0" w:color="auto"/>
              <w:right w:val="nil"/>
            </w:tcBorders>
            <w:shd w:val="clear" w:color="000000" w:fill="C5D9F1"/>
            <w:noWrap/>
            <w:hideMark/>
          </w:tcPr>
          <w:p w14:paraId="24A40592" w14:textId="77777777" w:rsidR="006D7090" w:rsidRDefault="006D7090" w:rsidP="00046446">
            <w:pPr>
              <w:pStyle w:val="TableParagraph"/>
              <w:ind w:left="122"/>
              <w:jc w:val="center"/>
            </w:pPr>
            <w:r>
              <w:t>Diritto ed Economia politica</w:t>
            </w:r>
          </w:p>
        </w:tc>
        <w:tc>
          <w:tcPr>
            <w:tcW w:w="856" w:type="dxa"/>
            <w:tcBorders>
              <w:top w:val="nil"/>
              <w:left w:val="single" w:sz="8" w:space="0" w:color="auto"/>
              <w:bottom w:val="single" w:sz="4" w:space="0" w:color="auto"/>
              <w:right w:val="single" w:sz="4" w:space="0" w:color="auto"/>
            </w:tcBorders>
            <w:shd w:val="clear" w:color="000000" w:fill="C5D9F1"/>
            <w:noWrap/>
            <w:vAlign w:val="bottom"/>
            <w:hideMark/>
          </w:tcPr>
          <w:p w14:paraId="43767720"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3</w:t>
            </w:r>
          </w:p>
        </w:tc>
        <w:tc>
          <w:tcPr>
            <w:tcW w:w="858" w:type="dxa"/>
            <w:tcBorders>
              <w:top w:val="nil"/>
              <w:left w:val="nil"/>
              <w:bottom w:val="single" w:sz="4" w:space="0" w:color="auto"/>
              <w:right w:val="single" w:sz="8" w:space="0" w:color="auto"/>
            </w:tcBorders>
            <w:shd w:val="clear" w:color="000000" w:fill="C5D9F1"/>
            <w:noWrap/>
            <w:vAlign w:val="bottom"/>
            <w:hideMark/>
          </w:tcPr>
          <w:p w14:paraId="32C4CC3C"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3</w:t>
            </w:r>
          </w:p>
        </w:tc>
        <w:tc>
          <w:tcPr>
            <w:tcW w:w="917" w:type="dxa"/>
            <w:tcBorders>
              <w:top w:val="nil"/>
              <w:left w:val="nil"/>
              <w:bottom w:val="single" w:sz="4" w:space="0" w:color="auto"/>
              <w:right w:val="single" w:sz="4" w:space="0" w:color="auto"/>
            </w:tcBorders>
            <w:shd w:val="clear" w:color="000000" w:fill="C5D9F1"/>
            <w:noWrap/>
            <w:vAlign w:val="bottom"/>
            <w:hideMark/>
          </w:tcPr>
          <w:p w14:paraId="42DBE9D2"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3</w:t>
            </w:r>
          </w:p>
        </w:tc>
        <w:tc>
          <w:tcPr>
            <w:tcW w:w="918" w:type="dxa"/>
            <w:tcBorders>
              <w:top w:val="nil"/>
              <w:left w:val="nil"/>
              <w:bottom w:val="single" w:sz="4" w:space="0" w:color="auto"/>
              <w:right w:val="single" w:sz="8" w:space="0" w:color="auto"/>
            </w:tcBorders>
            <w:shd w:val="clear" w:color="000000" w:fill="C5D9F1"/>
            <w:noWrap/>
            <w:vAlign w:val="bottom"/>
            <w:hideMark/>
          </w:tcPr>
          <w:p w14:paraId="09A5F6D5"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3</w:t>
            </w:r>
          </w:p>
        </w:tc>
        <w:tc>
          <w:tcPr>
            <w:tcW w:w="1451" w:type="dxa"/>
            <w:tcBorders>
              <w:top w:val="nil"/>
              <w:left w:val="nil"/>
              <w:bottom w:val="single" w:sz="4" w:space="0" w:color="auto"/>
              <w:right w:val="single" w:sz="8" w:space="0" w:color="auto"/>
            </w:tcBorders>
            <w:shd w:val="clear" w:color="000000" w:fill="C5D9F1"/>
            <w:noWrap/>
            <w:vAlign w:val="bottom"/>
            <w:hideMark/>
          </w:tcPr>
          <w:p w14:paraId="3EFAFF2E"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3</w:t>
            </w:r>
          </w:p>
        </w:tc>
      </w:tr>
      <w:tr w:rsidR="006D7090" w:rsidRPr="00AD526D" w14:paraId="2F9F65E4" w14:textId="77777777" w:rsidTr="00046446">
        <w:trPr>
          <w:trHeight w:val="211"/>
        </w:trPr>
        <w:tc>
          <w:tcPr>
            <w:tcW w:w="4700" w:type="dxa"/>
            <w:tcBorders>
              <w:top w:val="nil"/>
              <w:left w:val="single" w:sz="4" w:space="0" w:color="auto"/>
              <w:bottom w:val="single" w:sz="4" w:space="0" w:color="auto"/>
              <w:right w:val="nil"/>
            </w:tcBorders>
            <w:shd w:val="clear" w:color="000000" w:fill="C5D9F1"/>
            <w:noWrap/>
            <w:hideMark/>
          </w:tcPr>
          <w:p w14:paraId="5E7E966F" w14:textId="77777777" w:rsidR="006D7090" w:rsidRDefault="006D7090" w:rsidP="00046446">
            <w:pPr>
              <w:pStyle w:val="TableParagraph"/>
              <w:ind w:left="122"/>
              <w:jc w:val="center"/>
            </w:pPr>
            <w:r>
              <w:t>Matematica</w:t>
            </w:r>
            <w:r>
              <w:rPr>
                <w:spacing w:val="-5"/>
              </w:rPr>
              <w:t xml:space="preserve"> </w:t>
            </w:r>
            <w:r>
              <w:t>(+</w:t>
            </w:r>
            <w:r>
              <w:rPr>
                <w:spacing w:val="-5"/>
              </w:rPr>
              <w:t xml:space="preserve"> I</w:t>
            </w:r>
            <w:r>
              <w:t>nformatica al primo biennio)</w:t>
            </w:r>
          </w:p>
        </w:tc>
        <w:tc>
          <w:tcPr>
            <w:tcW w:w="856" w:type="dxa"/>
            <w:tcBorders>
              <w:top w:val="nil"/>
              <w:left w:val="single" w:sz="8" w:space="0" w:color="auto"/>
              <w:bottom w:val="single" w:sz="4" w:space="0" w:color="auto"/>
              <w:right w:val="single" w:sz="4" w:space="0" w:color="auto"/>
            </w:tcBorders>
            <w:shd w:val="clear" w:color="000000" w:fill="C5D9F1"/>
            <w:noWrap/>
            <w:vAlign w:val="bottom"/>
            <w:hideMark/>
          </w:tcPr>
          <w:p w14:paraId="395DFA2A"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3</w:t>
            </w:r>
          </w:p>
        </w:tc>
        <w:tc>
          <w:tcPr>
            <w:tcW w:w="858" w:type="dxa"/>
            <w:tcBorders>
              <w:top w:val="nil"/>
              <w:left w:val="nil"/>
              <w:bottom w:val="single" w:sz="4" w:space="0" w:color="auto"/>
              <w:right w:val="single" w:sz="8" w:space="0" w:color="auto"/>
            </w:tcBorders>
            <w:shd w:val="clear" w:color="000000" w:fill="C5D9F1"/>
            <w:noWrap/>
            <w:vAlign w:val="bottom"/>
            <w:hideMark/>
          </w:tcPr>
          <w:p w14:paraId="6552EEED"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3</w:t>
            </w:r>
          </w:p>
        </w:tc>
        <w:tc>
          <w:tcPr>
            <w:tcW w:w="917" w:type="dxa"/>
            <w:tcBorders>
              <w:top w:val="nil"/>
              <w:left w:val="nil"/>
              <w:bottom w:val="single" w:sz="4" w:space="0" w:color="auto"/>
              <w:right w:val="single" w:sz="4" w:space="0" w:color="auto"/>
            </w:tcBorders>
            <w:shd w:val="clear" w:color="000000" w:fill="C5D9F1"/>
            <w:noWrap/>
            <w:vAlign w:val="bottom"/>
            <w:hideMark/>
          </w:tcPr>
          <w:p w14:paraId="39A4F9DA"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3</w:t>
            </w:r>
          </w:p>
        </w:tc>
        <w:tc>
          <w:tcPr>
            <w:tcW w:w="918" w:type="dxa"/>
            <w:tcBorders>
              <w:top w:val="nil"/>
              <w:left w:val="nil"/>
              <w:bottom w:val="single" w:sz="4" w:space="0" w:color="auto"/>
              <w:right w:val="single" w:sz="8" w:space="0" w:color="auto"/>
            </w:tcBorders>
            <w:shd w:val="clear" w:color="000000" w:fill="C5D9F1"/>
            <w:noWrap/>
            <w:vAlign w:val="bottom"/>
            <w:hideMark/>
          </w:tcPr>
          <w:p w14:paraId="0911EE6D"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3</w:t>
            </w:r>
          </w:p>
        </w:tc>
        <w:tc>
          <w:tcPr>
            <w:tcW w:w="1451" w:type="dxa"/>
            <w:tcBorders>
              <w:top w:val="nil"/>
              <w:left w:val="nil"/>
              <w:bottom w:val="single" w:sz="4" w:space="0" w:color="auto"/>
              <w:right w:val="single" w:sz="8" w:space="0" w:color="auto"/>
            </w:tcBorders>
            <w:shd w:val="clear" w:color="000000" w:fill="C5D9F1"/>
            <w:noWrap/>
            <w:vAlign w:val="bottom"/>
            <w:hideMark/>
          </w:tcPr>
          <w:p w14:paraId="0FF470FD"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3</w:t>
            </w:r>
          </w:p>
        </w:tc>
      </w:tr>
      <w:tr w:rsidR="006D7090" w:rsidRPr="00AD526D" w14:paraId="5868F561" w14:textId="77777777" w:rsidTr="00046446">
        <w:trPr>
          <w:trHeight w:val="211"/>
        </w:trPr>
        <w:tc>
          <w:tcPr>
            <w:tcW w:w="4700" w:type="dxa"/>
            <w:tcBorders>
              <w:top w:val="nil"/>
              <w:left w:val="single" w:sz="4" w:space="0" w:color="auto"/>
              <w:bottom w:val="single" w:sz="4" w:space="0" w:color="auto"/>
              <w:right w:val="nil"/>
            </w:tcBorders>
            <w:shd w:val="clear" w:color="000000" w:fill="C5D9F1"/>
            <w:noWrap/>
            <w:hideMark/>
          </w:tcPr>
          <w:p w14:paraId="1114965A" w14:textId="77777777" w:rsidR="006D7090" w:rsidRDefault="006D7090" w:rsidP="00046446">
            <w:pPr>
              <w:pStyle w:val="TableParagraph"/>
              <w:ind w:left="122"/>
              <w:jc w:val="center"/>
            </w:pPr>
            <w:r>
              <w:t>Fisica</w:t>
            </w:r>
          </w:p>
        </w:tc>
        <w:tc>
          <w:tcPr>
            <w:tcW w:w="856" w:type="dxa"/>
            <w:tcBorders>
              <w:top w:val="nil"/>
              <w:left w:val="single" w:sz="8" w:space="0" w:color="auto"/>
              <w:bottom w:val="single" w:sz="4" w:space="0" w:color="auto"/>
              <w:right w:val="single" w:sz="4" w:space="0" w:color="auto"/>
            </w:tcBorders>
            <w:shd w:val="clear" w:color="000000" w:fill="C5D9F1"/>
            <w:noWrap/>
            <w:vAlign w:val="bottom"/>
            <w:hideMark/>
          </w:tcPr>
          <w:p w14:paraId="5DD8A8DA" w14:textId="77777777" w:rsidR="006D7090" w:rsidRPr="00AD526D" w:rsidRDefault="006D7090" w:rsidP="00046446">
            <w:pPr>
              <w:spacing w:after="0" w:line="240" w:lineRule="auto"/>
              <w:jc w:val="right"/>
              <w:rPr>
                <w:rFonts w:ascii="Calibri" w:eastAsia="Times New Roman" w:hAnsi="Calibri" w:cs="Calibri"/>
                <w:color w:val="000000"/>
                <w:lang w:eastAsia="it-IT"/>
              </w:rPr>
            </w:pPr>
          </w:p>
        </w:tc>
        <w:tc>
          <w:tcPr>
            <w:tcW w:w="858" w:type="dxa"/>
            <w:tcBorders>
              <w:top w:val="nil"/>
              <w:left w:val="nil"/>
              <w:bottom w:val="single" w:sz="4" w:space="0" w:color="auto"/>
              <w:right w:val="single" w:sz="8" w:space="0" w:color="auto"/>
            </w:tcBorders>
            <w:shd w:val="clear" w:color="000000" w:fill="C5D9F1"/>
            <w:noWrap/>
            <w:vAlign w:val="bottom"/>
            <w:hideMark/>
          </w:tcPr>
          <w:p w14:paraId="5BD288D6" w14:textId="77777777" w:rsidR="006D7090" w:rsidRPr="00AD526D" w:rsidRDefault="006D7090" w:rsidP="00046446">
            <w:pPr>
              <w:spacing w:after="0" w:line="240" w:lineRule="auto"/>
              <w:jc w:val="right"/>
              <w:rPr>
                <w:rFonts w:ascii="Calibri" w:eastAsia="Times New Roman" w:hAnsi="Calibri" w:cs="Calibri"/>
                <w:color w:val="000000"/>
                <w:lang w:eastAsia="it-IT"/>
              </w:rPr>
            </w:pPr>
          </w:p>
        </w:tc>
        <w:tc>
          <w:tcPr>
            <w:tcW w:w="917" w:type="dxa"/>
            <w:tcBorders>
              <w:top w:val="nil"/>
              <w:left w:val="nil"/>
              <w:bottom w:val="single" w:sz="4" w:space="0" w:color="auto"/>
              <w:right w:val="single" w:sz="4" w:space="0" w:color="auto"/>
            </w:tcBorders>
            <w:shd w:val="clear" w:color="000000" w:fill="C5D9F1"/>
            <w:noWrap/>
            <w:vAlign w:val="bottom"/>
            <w:hideMark/>
          </w:tcPr>
          <w:p w14:paraId="36D86B2F"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2</w:t>
            </w:r>
          </w:p>
        </w:tc>
        <w:tc>
          <w:tcPr>
            <w:tcW w:w="918" w:type="dxa"/>
            <w:tcBorders>
              <w:top w:val="nil"/>
              <w:left w:val="nil"/>
              <w:bottom w:val="single" w:sz="4" w:space="0" w:color="auto"/>
              <w:right w:val="single" w:sz="8" w:space="0" w:color="auto"/>
            </w:tcBorders>
            <w:shd w:val="clear" w:color="000000" w:fill="C5D9F1"/>
            <w:noWrap/>
            <w:vAlign w:val="bottom"/>
            <w:hideMark/>
          </w:tcPr>
          <w:p w14:paraId="2794C411"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2</w:t>
            </w:r>
          </w:p>
        </w:tc>
        <w:tc>
          <w:tcPr>
            <w:tcW w:w="1451" w:type="dxa"/>
            <w:tcBorders>
              <w:top w:val="nil"/>
              <w:left w:val="nil"/>
              <w:bottom w:val="single" w:sz="4" w:space="0" w:color="auto"/>
              <w:right w:val="single" w:sz="8" w:space="0" w:color="auto"/>
            </w:tcBorders>
            <w:shd w:val="clear" w:color="000000" w:fill="C5D9F1"/>
            <w:noWrap/>
            <w:vAlign w:val="bottom"/>
            <w:hideMark/>
          </w:tcPr>
          <w:p w14:paraId="1132796D"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2</w:t>
            </w:r>
          </w:p>
        </w:tc>
      </w:tr>
      <w:tr w:rsidR="006D7090" w:rsidRPr="00AD526D" w14:paraId="125A86E3" w14:textId="77777777" w:rsidTr="00046446">
        <w:trPr>
          <w:trHeight w:val="211"/>
        </w:trPr>
        <w:tc>
          <w:tcPr>
            <w:tcW w:w="4700" w:type="dxa"/>
            <w:tcBorders>
              <w:top w:val="nil"/>
              <w:left w:val="single" w:sz="4" w:space="0" w:color="auto"/>
              <w:bottom w:val="single" w:sz="4" w:space="0" w:color="auto"/>
              <w:right w:val="nil"/>
            </w:tcBorders>
            <w:shd w:val="clear" w:color="000000" w:fill="C5D9F1"/>
            <w:noWrap/>
            <w:hideMark/>
          </w:tcPr>
          <w:p w14:paraId="4D9A7F93" w14:textId="77777777" w:rsidR="006D7090" w:rsidRDefault="006D7090" w:rsidP="00046446">
            <w:pPr>
              <w:pStyle w:val="TableParagraph"/>
              <w:ind w:left="122" w:right="736"/>
              <w:jc w:val="center"/>
            </w:pPr>
            <w:r>
              <w:t xml:space="preserve">          Scienze naturali (Biologia, Chimica,</w:t>
            </w:r>
            <w:r>
              <w:rPr>
                <w:spacing w:val="-48"/>
              </w:rPr>
              <w:t xml:space="preserve"> </w:t>
            </w:r>
            <w:r>
              <w:t>Scienze</w:t>
            </w:r>
            <w:r>
              <w:rPr>
                <w:spacing w:val="-2"/>
              </w:rPr>
              <w:t xml:space="preserve"> d</w:t>
            </w:r>
            <w:r>
              <w:t>ella</w:t>
            </w:r>
            <w:r>
              <w:rPr>
                <w:spacing w:val="-1"/>
              </w:rPr>
              <w:t xml:space="preserve"> </w:t>
            </w:r>
            <w:r>
              <w:t>Terra)</w:t>
            </w:r>
          </w:p>
        </w:tc>
        <w:tc>
          <w:tcPr>
            <w:tcW w:w="856" w:type="dxa"/>
            <w:tcBorders>
              <w:top w:val="nil"/>
              <w:left w:val="single" w:sz="8" w:space="0" w:color="auto"/>
              <w:bottom w:val="single" w:sz="4" w:space="0" w:color="auto"/>
              <w:right w:val="single" w:sz="4" w:space="0" w:color="auto"/>
            </w:tcBorders>
            <w:shd w:val="clear" w:color="000000" w:fill="C5D9F1"/>
            <w:noWrap/>
            <w:vAlign w:val="bottom"/>
            <w:hideMark/>
          </w:tcPr>
          <w:p w14:paraId="3B1D157A"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2</w:t>
            </w:r>
          </w:p>
        </w:tc>
        <w:tc>
          <w:tcPr>
            <w:tcW w:w="858" w:type="dxa"/>
            <w:tcBorders>
              <w:top w:val="nil"/>
              <w:left w:val="nil"/>
              <w:bottom w:val="single" w:sz="4" w:space="0" w:color="auto"/>
              <w:right w:val="single" w:sz="8" w:space="0" w:color="auto"/>
            </w:tcBorders>
            <w:shd w:val="clear" w:color="000000" w:fill="C5D9F1"/>
            <w:noWrap/>
            <w:vAlign w:val="bottom"/>
            <w:hideMark/>
          </w:tcPr>
          <w:p w14:paraId="65CDB273"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2</w:t>
            </w:r>
          </w:p>
        </w:tc>
        <w:tc>
          <w:tcPr>
            <w:tcW w:w="917" w:type="dxa"/>
            <w:tcBorders>
              <w:top w:val="nil"/>
              <w:left w:val="nil"/>
              <w:bottom w:val="single" w:sz="4" w:space="0" w:color="auto"/>
              <w:right w:val="single" w:sz="4" w:space="0" w:color="auto"/>
            </w:tcBorders>
            <w:shd w:val="clear" w:color="000000" w:fill="C5D9F1"/>
            <w:noWrap/>
            <w:vAlign w:val="bottom"/>
            <w:hideMark/>
          </w:tcPr>
          <w:p w14:paraId="1F43CA69" w14:textId="77777777" w:rsidR="006D7090" w:rsidRPr="00AD526D" w:rsidRDefault="006D7090" w:rsidP="00046446">
            <w:pPr>
              <w:spacing w:after="0" w:line="240" w:lineRule="auto"/>
              <w:jc w:val="right"/>
              <w:rPr>
                <w:rFonts w:ascii="Calibri" w:eastAsia="Times New Roman" w:hAnsi="Calibri" w:cs="Calibri"/>
                <w:color w:val="000000"/>
                <w:lang w:eastAsia="it-IT"/>
              </w:rPr>
            </w:pPr>
          </w:p>
        </w:tc>
        <w:tc>
          <w:tcPr>
            <w:tcW w:w="918" w:type="dxa"/>
            <w:tcBorders>
              <w:top w:val="nil"/>
              <w:left w:val="nil"/>
              <w:bottom w:val="single" w:sz="4" w:space="0" w:color="auto"/>
              <w:right w:val="single" w:sz="8" w:space="0" w:color="auto"/>
            </w:tcBorders>
            <w:shd w:val="clear" w:color="000000" w:fill="C5D9F1"/>
            <w:noWrap/>
            <w:vAlign w:val="bottom"/>
            <w:hideMark/>
          </w:tcPr>
          <w:p w14:paraId="06B8CF74" w14:textId="77777777" w:rsidR="006D7090" w:rsidRPr="00AD526D" w:rsidRDefault="006D7090" w:rsidP="00046446">
            <w:pPr>
              <w:spacing w:after="0" w:line="240" w:lineRule="auto"/>
              <w:jc w:val="right"/>
              <w:rPr>
                <w:rFonts w:ascii="Calibri" w:eastAsia="Times New Roman" w:hAnsi="Calibri" w:cs="Calibri"/>
                <w:color w:val="000000"/>
                <w:lang w:eastAsia="it-IT"/>
              </w:rPr>
            </w:pPr>
          </w:p>
        </w:tc>
        <w:tc>
          <w:tcPr>
            <w:tcW w:w="1451" w:type="dxa"/>
            <w:tcBorders>
              <w:top w:val="nil"/>
              <w:left w:val="nil"/>
              <w:bottom w:val="single" w:sz="4" w:space="0" w:color="auto"/>
              <w:right w:val="single" w:sz="8" w:space="0" w:color="auto"/>
            </w:tcBorders>
            <w:shd w:val="clear" w:color="000000" w:fill="C5D9F1"/>
            <w:noWrap/>
            <w:vAlign w:val="bottom"/>
            <w:hideMark/>
          </w:tcPr>
          <w:p w14:paraId="7AFB362E" w14:textId="77777777" w:rsidR="006D7090" w:rsidRPr="00AD526D" w:rsidRDefault="006D7090" w:rsidP="00046446">
            <w:pPr>
              <w:spacing w:after="0" w:line="240" w:lineRule="auto"/>
              <w:jc w:val="right"/>
              <w:rPr>
                <w:rFonts w:ascii="Calibri" w:eastAsia="Times New Roman" w:hAnsi="Calibri" w:cs="Calibri"/>
                <w:color w:val="000000"/>
                <w:lang w:eastAsia="it-IT"/>
              </w:rPr>
            </w:pPr>
          </w:p>
        </w:tc>
      </w:tr>
      <w:tr w:rsidR="006D7090" w:rsidRPr="00AD526D" w14:paraId="4301ED87" w14:textId="77777777" w:rsidTr="00046446">
        <w:trPr>
          <w:trHeight w:val="211"/>
        </w:trPr>
        <w:tc>
          <w:tcPr>
            <w:tcW w:w="4700" w:type="dxa"/>
            <w:tcBorders>
              <w:top w:val="nil"/>
              <w:left w:val="single" w:sz="4" w:space="0" w:color="auto"/>
              <w:bottom w:val="single" w:sz="4" w:space="0" w:color="auto"/>
              <w:right w:val="nil"/>
            </w:tcBorders>
            <w:shd w:val="clear" w:color="000000" w:fill="C5D9F1"/>
            <w:noWrap/>
            <w:hideMark/>
          </w:tcPr>
          <w:p w14:paraId="35F575D4" w14:textId="77777777" w:rsidR="006D7090" w:rsidRDefault="006D7090" w:rsidP="00046446">
            <w:pPr>
              <w:pStyle w:val="TableParagraph"/>
              <w:ind w:left="122"/>
              <w:jc w:val="center"/>
            </w:pPr>
            <w:r>
              <w:t>Storia</w:t>
            </w:r>
            <w:r>
              <w:rPr>
                <w:spacing w:val="-5"/>
              </w:rPr>
              <w:t xml:space="preserve"> </w:t>
            </w:r>
            <w:r>
              <w:t>dell’Arte</w:t>
            </w:r>
          </w:p>
        </w:tc>
        <w:tc>
          <w:tcPr>
            <w:tcW w:w="856" w:type="dxa"/>
            <w:tcBorders>
              <w:top w:val="nil"/>
              <w:left w:val="single" w:sz="8" w:space="0" w:color="auto"/>
              <w:bottom w:val="single" w:sz="4" w:space="0" w:color="auto"/>
              <w:right w:val="single" w:sz="4" w:space="0" w:color="auto"/>
            </w:tcBorders>
            <w:shd w:val="clear" w:color="000000" w:fill="C5D9F1"/>
            <w:noWrap/>
            <w:vAlign w:val="bottom"/>
            <w:hideMark/>
          </w:tcPr>
          <w:p w14:paraId="24B604CF" w14:textId="77777777" w:rsidR="006D7090" w:rsidRPr="00AD526D" w:rsidRDefault="006D7090" w:rsidP="00046446">
            <w:pPr>
              <w:spacing w:after="0" w:line="240" w:lineRule="auto"/>
              <w:jc w:val="right"/>
              <w:rPr>
                <w:rFonts w:ascii="Calibri" w:eastAsia="Times New Roman" w:hAnsi="Calibri" w:cs="Calibri"/>
                <w:color w:val="000000"/>
                <w:lang w:eastAsia="it-IT"/>
              </w:rPr>
            </w:pPr>
          </w:p>
        </w:tc>
        <w:tc>
          <w:tcPr>
            <w:tcW w:w="858" w:type="dxa"/>
            <w:tcBorders>
              <w:top w:val="nil"/>
              <w:left w:val="nil"/>
              <w:bottom w:val="single" w:sz="4" w:space="0" w:color="auto"/>
              <w:right w:val="single" w:sz="8" w:space="0" w:color="auto"/>
            </w:tcBorders>
            <w:shd w:val="clear" w:color="000000" w:fill="C5D9F1"/>
            <w:noWrap/>
            <w:vAlign w:val="bottom"/>
            <w:hideMark/>
          </w:tcPr>
          <w:p w14:paraId="75E334EA" w14:textId="77777777" w:rsidR="006D7090" w:rsidRPr="00AD526D" w:rsidRDefault="006D7090" w:rsidP="00046446">
            <w:pPr>
              <w:spacing w:after="0" w:line="240" w:lineRule="auto"/>
              <w:jc w:val="right"/>
              <w:rPr>
                <w:rFonts w:ascii="Calibri" w:eastAsia="Times New Roman" w:hAnsi="Calibri" w:cs="Calibri"/>
                <w:color w:val="000000"/>
                <w:lang w:eastAsia="it-IT"/>
              </w:rPr>
            </w:pPr>
          </w:p>
        </w:tc>
        <w:tc>
          <w:tcPr>
            <w:tcW w:w="917" w:type="dxa"/>
            <w:tcBorders>
              <w:top w:val="nil"/>
              <w:left w:val="nil"/>
              <w:bottom w:val="single" w:sz="4" w:space="0" w:color="auto"/>
              <w:right w:val="single" w:sz="4" w:space="0" w:color="auto"/>
            </w:tcBorders>
            <w:shd w:val="clear" w:color="000000" w:fill="C5D9F1"/>
            <w:noWrap/>
            <w:vAlign w:val="bottom"/>
            <w:hideMark/>
          </w:tcPr>
          <w:p w14:paraId="2871EC4C"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2</w:t>
            </w:r>
          </w:p>
        </w:tc>
        <w:tc>
          <w:tcPr>
            <w:tcW w:w="918" w:type="dxa"/>
            <w:tcBorders>
              <w:top w:val="nil"/>
              <w:left w:val="nil"/>
              <w:bottom w:val="single" w:sz="4" w:space="0" w:color="auto"/>
              <w:right w:val="single" w:sz="8" w:space="0" w:color="auto"/>
            </w:tcBorders>
            <w:shd w:val="clear" w:color="000000" w:fill="C5D9F1"/>
            <w:noWrap/>
            <w:vAlign w:val="bottom"/>
            <w:hideMark/>
          </w:tcPr>
          <w:p w14:paraId="3582D9AE"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2</w:t>
            </w:r>
          </w:p>
        </w:tc>
        <w:tc>
          <w:tcPr>
            <w:tcW w:w="1451" w:type="dxa"/>
            <w:tcBorders>
              <w:top w:val="nil"/>
              <w:left w:val="nil"/>
              <w:bottom w:val="single" w:sz="4" w:space="0" w:color="auto"/>
              <w:right w:val="single" w:sz="8" w:space="0" w:color="auto"/>
            </w:tcBorders>
            <w:shd w:val="clear" w:color="000000" w:fill="C5D9F1"/>
            <w:noWrap/>
            <w:vAlign w:val="bottom"/>
            <w:hideMark/>
          </w:tcPr>
          <w:p w14:paraId="77E5B948"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2</w:t>
            </w:r>
          </w:p>
        </w:tc>
      </w:tr>
      <w:tr w:rsidR="006D7090" w:rsidRPr="00AD526D" w14:paraId="1369806A" w14:textId="77777777" w:rsidTr="00046446">
        <w:trPr>
          <w:trHeight w:val="211"/>
        </w:trPr>
        <w:tc>
          <w:tcPr>
            <w:tcW w:w="4700" w:type="dxa"/>
            <w:tcBorders>
              <w:top w:val="nil"/>
              <w:left w:val="single" w:sz="4" w:space="0" w:color="auto"/>
              <w:bottom w:val="single" w:sz="4" w:space="0" w:color="auto"/>
              <w:right w:val="nil"/>
            </w:tcBorders>
            <w:shd w:val="clear" w:color="000000" w:fill="C5D9F1"/>
            <w:noWrap/>
            <w:hideMark/>
          </w:tcPr>
          <w:p w14:paraId="3C021CF3" w14:textId="77777777" w:rsidR="006D7090" w:rsidRDefault="006D7090" w:rsidP="00046446">
            <w:pPr>
              <w:pStyle w:val="TableParagraph"/>
              <w:ind w:left="122"/>
              <w:jc w:val="center"/>
            </w:pPr>
            <w:r>
              <w:t>Scienze</w:t>
            </w:r>
            <w:r>
              <w:rPr>
                <w:spacing w:val="-4"/>
              </w:rPr>
              <w:t xml:space="preserve"> </w:t>
            </w:r>
            <w:r>
              <w:t>motorie</w:t>
            </w:r>
            <w:r>
              <w:rPr>
                <w:spacing w:val="-3"/>
              </w:rPr>
              <w:t xml:space="preserve"> </w:t>
            </w:r>
            <w:r>
              <w:t>e</w:t>
            </w:r>
            <w:r>
              <w:rPr>
                <w:spacing w:val="-4"/>
              </w:rPr>
              <w:t xml:space="preserve"> </w:t>
            </w:r>
            <w:r>
              <w:t>sportive</w:t>
            </w:r>
          </w:p>
        </w:tc>
        <w:tc>
          <w:tcPr>
            <w:tcW w:w="856" w:type="dxa"/>
            <w:tcBorders>
              <w:top w:val="nil"/>
              <w:left w:val="single" w:sz="8" w:space="0" w:color="auto"/>
              <w:bottom w:val="single" w:sz="4" w:space="0" w:color="auto"/>
              <w:right w:val="single" w:sz="4" w:space="0" w:color="auto"/>
            </w:tcBorders>
            <w:shd w:val="clear" w:color="000000" w:fill="C5D9F1"/>
            <w:noWrap/>
            <w:vAlign w:val="bottom"/>
            <w:hideMark/>
          </w:tcPr>
          <w:p w14:paraId="381D6600"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2</w:t>
            </w:r>
          </w:p>
        </w:tc>
        <w:tc>
          <w:tcPr>
            <w:tcW w:w="858" w:type="dxa"/>
            <w:tcBorders>
              <w:top w:val="nil"/>
              <w:left w:val="nil"/>
              <w:bottom w:val="single" w:sz="4" w:space="0" w:color="auto"/>
              <w:right w:val="single" w:sz="8" w:space="0" w:color="auto"/>
            </w:tcBorders>
            <w:shd w:val="clear" w:color="000000" w:fill="C5D9F1"/>
            <w:noWrap/>
            <w:vAlign w:val="bottom"/>
            <w:hideMark/>
          </w:tcPr>
          <w:p w14:paraId="5ADEF207"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2</w:t>
            </w:r>
          </w:p>
        </w:tc>
        <w:tc>
          <w:tcPr>
            <w:tcW w:w="917" w:type="dxa"/>
            <w:tcBorders>
              <w:top w:val="nil"/>
              <w:left w:val="nil"/>
              <w:bottom w:val="single" w:sz="4" w:space="0" w:color="auto"/>
              <w:right w:val="single" w:sz="4" w:space="0" w:color="auto"/>
            </w:tcBorders>
            <w:shd w:val="clear" w:color="000000" w:fill="C5D9F1"/>
            <w:noWrap/>
            <w:vAlign w:val="bottom"/>
            <w:hideMark/>
          </w:tcPr>
          <w:p w14:paraId="35F7E331"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2</w:t>
            </w:r>
          </w:p>
        </w:tc>
        <w:tc>
          <w:tcPr>
            <w:tcW w:w="918" w:type="dxa"/>
            <w:tcBorders>
              <w:top w:val="nil"/>
              <w:left w:val="nil"/>
              <w:bottom w:val="single" w:sz="4" w:space="0" w:color="auto"/>
              <w:right w:val="single" w:sz="8" w:space="0" w:color="auto"/>
            </w:tcBorders>
            <w:shd w:val="clear" w:color="000000" w:fill="C5D9F1"/>
            <w:noWrap/>
            <w:vAlign w:val="bottom"/>
            <w:hideMark/>
          </w:tcPr>
          <w:p w14:paraId="01D390D1"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2</w:t>
            </w:r>
          </w:p>
        </w:tc>
        <w:tc>
          <w:tcPr>
            <w:tcW w:w="1451" w:type="dxa"/>
            <w:tcBorders>
              <w:top w:val="nil"/>
              <w:left w:val="nil"/>
              <w:bottom w:val="single" w:sz="4" w:space="0" w:color="auto"/>
              <w:right w:val="single" w:sz="8" w:space="0" w:color="auto"/>
            </w:tcBorders>
            <w:shd w:val="clear" w:color="000000" w:fill="C5D9F1"/>
            <w:noWrap/>
            <w:vAlign w:val="bottom"/>
            <w:hideMark/>
          </w:tcPr>
          <w:p w14:paraId="2C675661"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2</w:t>
            </w:r>
          </w:p>
        </w:tc>
      </w:tr>
      <w:tr w:rsidR="006D7090" w:rsidRPr="00AD526D" w14:paraId="0B7F7CFF" w14:textId="77777777" w:rsidTr="00046446">
        <w:trPr>
          <w:trHeight w:val="222"/>
        </w:trPr>
        <w:tc>
          <w:tcPr>
            <w:tcW w:w="4700" w:type="dxa"/>
            <w:tcBorders>
              <w:top w:val="nil"/>
              <w:left w:val="single" w:sz="4" w:space="0" w:color="auto"/>
              <w:bottom w:val="single" w:sz="4" w:space="0" w:color="auto"/>
              <w:right w:val="nil"/>
            </w:tcBorders>
            <w:shd w:val="clear" w:color="000000" w:fill="C5D9F1"/>
            <w:noWrap/>
            <w:hideMark/>
          </w:tcPr>
          <w:p w14:paraId="51701D53" w14:textId="77777777" w:rsidR="006D7090" w:rsidRDefault="006D7090" w:rsidP="00046446">
            <w:pPr>
              <w:pStyle w:val="TableParagraph"/>
              <w:ind w:left="122"/>
              <w:jc w:val="center"/>
            </w:pPr>
            <w:r>
              <w:t>Religione</w:t>
            </w:r>
            <w:r>
              <w:rPr>
                <w:spacing w:val="-5"/>
              </w:rPr>
              <w:t xml:space="preserve"> </w:t>
            </w:r>
            <w:r>
              <w:t>cattolica</w:t>
            </w:r>
            <w:r>
              <w:rPr>
                <w:spacing w:val="-4"/>
              </w:rPr>
              <w:t xml:space="preserve"> </w:t>
            </w:r>
            <w:r>
              <w:t>o</w:t>
            </w:r>
            <w:r>
              <w:rPr>
                <w:spacing w:val="-4"/>
              </w:rPr>
              <w:t xml:space="preserve"> </w:t>
            </w:r>
            <w:r>
              <w:t>attività</w:t>
            </w:r>
            <w:r>
              <w:rPr>
                <w:spacing w:val="-5"/>
              </w:rPr>
              <w:t xml:space="preserve"> </w:t>
            </w:r>
            <w:r>
              <w:t>alternative</w:t>
            </w:r>
          </w:p>
        </w:tc>
        <w:tc>
          <w:tcPr>
            <w:tcW w:w="856" w:type="dxa"/>
            <w:tcBorders>
              <w:top w:val="nil"/>
              <w:left w:val="single" w:sz="8" w:space="0" w:color="auto"/>
              <w:bottom w:val="single" w:sz="8" w:space="0" w:color="auto"/>
              <w:right w:val="single" w:sz="4" w:space="0" w:color="auto"/>
            </w:tcBorders>
            <w:shd w:val="clear" w:color="000000" w:fill="C5D9F1"/>
            <w:noWrap/>
            <w:vAlign w:val="bottom"/>
            <w:hideMark/>
          </w:tcPr>
          <w:p w14:paraId="5521E98B"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1</w:t>
            </w:r>
          </w:p>
        </w:tc>
        <w:tc>
          <w:tcPr>
            <w:tcW w:w="858" w:type="dxa"/>
            <w:tcBorders>
              <w:top w:val="nil"/>
              <w:left w:val="nil"/>
              <w:bottom w:val="single" w:sz="8" w:space="0" w:color="auto"/>
              <w:right w:val="single" w:sz="8" w:space="0" w:color="auto"/>
            </w:tcBorders>
            <w:shd w:val="clear" w:color="000000" w:fill="C5D9F1"/>
            <w:noWrap/>
            <w:vAlign w:val="bottom"/>
            <w:hideMark/>
          </w:tcPr>
          <w:p w14:paraId="11096505"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1</w:t>
            </w:r>
          </w:p>
        </w:tc>
        <w:tc>
          <w:tcPr>
            <w:tcW w:w="917" w:type="dxa"/>
            <w:tcBorders>
              <w:top w:val="nil"/>
              <w:left w:val="nil"/>
              <w:bottom w:val="single" w:sz="8" w:space="0" w:color="auto"/>
              <w:right w:val="single" w:sz="4" w:space="0" w:color="auto"/>
            </w:tcBorders>
            <w:shd w:val="clear" w:color="000000" w:fill="C5D9F1"/>
            <w:noWrap/>
            <w:vAlign w:val="bottom"/>
            <w:hideMark/>
          </w:tcPr>
          <w:p w14:paraId="30753D65"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1</w:t>
            </w:r>
          </w:p>
        </w:tc>
        <w:tc>
          <w:tcPr>
            <w:tcW w:w="918" w:type="dxa"/>
            <w:tcBorders>
              <w:top w:val="nil"/>
              <w:left w:val="nil"/>
              <w:bottom w:val="single" w:sz="8" w:space="0" w:color="auto"/>
              <w:right w:val="single" w:sz="8" w:space="0" w:color="auto"/>
            </w:tcBorders>
            <w:shd w:val="clear" w:color="000000" w:fill="C5D9F1"/>
            <w:noWrap/>
            <w:vAlign w:val="bottom"/>
            <w:hideMark/>
          </w:tcPr>
          <w:p w14:paraId="1CC11799"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1</w:t>
            </w:r>
          </w:p>
        </w:tc>
        <w:tc>
          <w:tcPr>
            <w:tcW w:w="1451" w:type="dxa"/>
            <w:tcBorders>
              <w:top w:val="nil"/>
              <w:left w:val="nil"/>
              <w:bottom w:val="single" w:sz="8" w:space="0" w:color="auto"/>
              <w:right w:val="single" w:sz="8" w:space="0" w:color="auto"/>
            </w:tcBorders>
            <w:shd w:val="clear" w:color="000000" w:fill="C5D9F1"/>
            <w:noWrap/>
            <w:vAlign w:val="bottom"/>
            <w:hideMark/>
          </w:tcPr>
          <w:p w14:paraId="36B2FC22" w14:textId="77777777" w:rsidR="006D7090" w:rsidRPr="00AD526D" w:rsidRDefault="006D7090" w:rsidP="00046446">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1</w:t>
            </w:r>
          </w:p>
        </w:tc>
      </w:tr>
      <w:tr w:rsidR="006D7090" w:rsidRPr="00AD526D" w14:paraId="63DBD7A7" w14:textId="77777777" w:rsidTr="00046446">
        <w:trPr>
          <w:trHeight w:val="64"/>
        </w:trPr>
        <w:tc>
          <w:tcPr>
            <w:tcW w:w="4700" w:type="dxa"/>
            <w:tcBorders>
              <w:top w:val="nil"/>
              <w:left w:val="nil"/>
              <w:bottom w:val="nil"/>
              <w:right w:val="nil"/>
            </w:tcBorders>
            <w:shd w:val="clear" w:color="auto" w:fill="auto"/>
            <w:noWrap/>
            <w:vAlign w:val="bottom"/>
            <w:hideMark/>
          </w:tcPr>
          <w:p w14:paraId="34EAF18B" w14:textId="77777777" w:rsidR="006D7090" w:rsidRPr="00AD526D" w:rsidRDefault="006D7090" w:rsidP="00046446">
            <w:pPr>
              <w:spacing w:after="0" w:line="240" w:lineRule="auto"/>
              <w:rPr>
                <w:rFonts w:ascii="Calibri" w:eastAsia="Times New Roman" w:hAnsi="Calibri" w:cs="Calibri"/>
                <w:color w:val="000000"/>
                <w:lang w:eastAsia="it-IT"/>
              </w:rPr>
            </w:pPr>
          </w:p>
        </w:tc>
        <w:tc>
          <w:tcPr>
            <w:tcW w:w="856" w:type="dxa"/>
            <w:tcBorders>
              <w:top w:val="nil"/>
              <w:left w:val="nil"/>
              <w:bottom w:val="nil"/>
              <w:right w:val="nil"/>
            </w:tcBorders>
            <w:shd w:val="clear" w:color="auto" w:fill="auto"/>
            <w:noWrap/>
            <w:vAlign w:val="bottom"/>
            <w:hideMark/>
          </w:tcPr>
          <w:p w14:paraId="34413019" w14:textId="77777777" w:rsidR="006D7090" w:rsidRPr="00AD526D" w:rsidRDefault="006D7090" w:rsidP="00046446">
            <w:pPr>
              <w:spacing w:after="0" w:line="240" w:lineRule="auto"/>
              <w:rPr>
                <w:rFonts w:ascii="Calibri" w:eastAsia="Times New Roman" w:hAnsi="Calibri" w:cs="Calibri"/>
                <w:color w:val="000000"/>
                <w:lang w:eastAsia="it-IT"/>
              </w:rPr>
            </w:pPr>
          </w:p>
        </w:tc>
        <w:tc>
          <w:tcPr>
            <w:tcW w:w="858" w:type="dxa"/>
            <w:tcBorders>
              <w:top w:val="nil"/>
              <w:left w:val="nil"/>
              <w:bottom w:val="nil"/>
              <w:right w:val="nil"/>
            </w:tcBorders>
            <w:shd w:val="clear" w:color="auto" w:fill="auto"/>
            <w:noWrap/>
            <w:vAlign w:val="bottom"/>
            <w:hideMark/>
          </w:tcPr>
          <w:p w14:paraId="43DEF750" w14:textId="77777777" w:rsidR="006D7090" w:rsidRPr="00AD526D" w:rsidRDefault="006D7090" w:rsidP="00046446">
            <w:pPr>
              <w:spacing w:after="0" w:line="240" w:lineRule="auto"/>
              <w:rPr>
                <w:rFonts w:ascii="Calibri" w:eastAsia="Times New Roman" w:hAnsi="Calibri" w:cs="Calibri"/>
                <w:color w:val="000000"/>
                <w:lang w:eastAsia="it-IT"/>
              </w:rPr>
            </w:pPr>
          </w:p>
        </w:tc>
        <w:tc>
          <w:tcPr>
            <w:tcW w:w="917" w:type="dxa"/>
            <w:tcBorders>
              <w:top w:val="nil"/>
              <w:left w:val="nil"/>
              <w:bottom w:val="nil"/>
              <w:right w:val="nil"/>
            </w:tcBorders>
            <w:shd w:val="clear" w:color="auto" w:fill="auto"/>
            <w:noWrap/>
            <w:vAlign w:val="bottom"/>
            <w:hideMark/>
          </w:tcPr>
          <w:p w14:paraId="5BC295CC" w14:textId="77777777" w:rsidR="006D7090" w:rsidRPr="00AD526D" w:rsidRDefault="006D7090" w:rsidP="00046446">
            <w:pPr>
              <w:spacing w:after="0" w:line="240" w:lineRule="auto"/>
              <w:rPr>
                <w:rFonts w:ascii="Calibri" w:eastAsia="Times New Roman" w:hAnsi="Calibri" w:cs="Calibri"/>
                <w:color w:val="000000"/>
                <w:lang w:eastAsia="it-IT"/>
              </w:rPr>
            </w:pPr>
          </w:p>
        </w:tc>
        <w:tc>
          <w:tcPr>
            <w:tcW w:w="918" w:type="dxa"/>
            <w:tcBorders>
              <w:top w:val="nil"/>
              <w:left w:val="nil"/>
              <w:bottom w:val="nil"/>
              <w:right w:val="nil"/>
            </w:tcBorders>
            <w:shd w:val="clear" w:color="auto" w:fill="auto"/>
            <w:noWrap/>
            <w:vAlign w:val="bottom"/>
            <w:hideMark/>
          </w:tcPr>
          <w:p w14:paraId="52F995DD" w14:textId="77777777" w:rsidR="006D7090" w:rsidRPr="00AD526D" w:rsidRDefault="006D7090" w:rsidP="00046446">
            <w:pPr>
              <w:spacing w:after="0" w:line="240" w:lineRule="auto"/>
              <w:rPr>
                <w:rFonts w:ascii="Calibri" w:eastAsia="Times New Roman" w:hAnsi="Calibri" w:cs="Calibri"/>
                <w:color w:val="000000"/>
                <w:lang w:eastAsia="it-IT"/>
              </w:rPr>
            </w:pPr>
          </w:p>
        </w:tc>
        <w:tc>
          <w:tcPr>
            <w:tcW w:w="1451" w:type="dxa"/>
            <w:tcBorders>
              <w:top w:val="nil"/>
              <w:left w:val="nil"/>
              <w:bottom w:val="nil"/>
              <w:right w:val="nil"/>
            </w:tcBorders>
            <w:shd w:val="clear" w:color="auto" w:fill="auto"/>
            <w:noWrap/>
            <w:vAlign w:val="bottom"/>
            <w:hideMark/>
          </w:tcPr>
          <w:p w14:paraId="4BF7288F" w14:textId="77777777" w:rsidR="006D7090" w:rsidRPr="00AD526D" w:rsidRDefault="006D7090" w:rsidP="00046446">
            <w:pPr>
              <w:spacing w:after="0" w:line="240" w:lineRule="auto"/>
              <w:rPr>
                <w:rFonts w:ascii="Calibri" w:eastAsia="Times New Roman" w:hAnsi="Calibri" w:cs="Calibri"/>
                <w:color w:val="000000"/>
                <w:lang w:eastAsia="it-IT"/>
              </w:rPr>
            </w:pPr>
          </w:p>
        </w:tc>
      </w:tr>
      <w:tr w:rsidR="006D7090" w:rsidRPr="00AD526D" w14:paraId="68857C0D" w14:textId="77777777" w:rsidTr="00046446">
        <w:trPr>
          <w:trHeight w:val="211"/>
        </w:trPr>
        <w:tc>
          <w:tcPr>
            <w:tcW w:w="4700" w:type="dxa"/>
            <w:tcBorders>
              <w:top w:val="nil"/>
              <w:left w:val="nil"/>
              <w:bottom w:val="nil"/>
              <w:right w:val="nil"/>
            </w:tcBorders>
            <w:shd w:val="clear" w:color="auto" w:fill="auto"/>
            <w:noWrap/>
            <w:vAlign w:val="bottom"/>
            <w:hideMark/>
          </w:tcPr>
          <w:p w14:paraId="03ED1C7B" w14:textId="77777777" w:rsidR="006D7090" w:rsidRPr="00AD526D" w:rsidRDefault="006D7090" w:rsidP="00046446">
            <w:pPr>
              <w:spacing w:after="0" w:line="240" w:lineRule="auto"/>
              <w:rPr>
                <w:rFonts w:ascii="Calibri" w:eastAsia="Times New Roman" w:hAnsi="Calibri" w:cs="Calibri"/>
                <w:color w:val="000000"/>
                <w:lang w:eastAsia="it-IT"/>
              </w:rPr>
            </w:pPr>
          </w:p>
        </w:tc>
        <w:tc>
          <w:tcPr>
            <w:tcW w:w="856"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14:paraId="3A6A42FF" w14:textId="77777777" w:rsidR="006D7090" w:rsidRPr="00AD526D" w:rsidRDefault="006D7090" w:rsidP="00046446">
            <w:pPr>
              <w:spacing w:after="0" w:line="240" w:lineRule="auto"/>
              <w:jc w:val="right"/>
              <w:rPr>
                <w:rFonts w:ascii="Calibri" w:eastAsia="Times New Roman" w:hAnsi="Calibri" w:cs="Calibri"/>
                <w:b/>
                <w:bCs/>
                <w:color w:val="FFFFFF"/>
                <w:lang w:eastAsia="it-IT"/>
              </w:rPr>
            </w:pPr>
            <w:r w:rsidRPr="00AD526D">
              <w:rPr>
                <w:rFonts w:ascii="Calibri" w:eastAsia="Times New Roman" w:hAnsi="Calibri" w:cs="Calibri"/>
                <w:b/>
                <w:bCs/>
                <w:color w:val="FFFFFF"/>
                <w:lang w:eastAsia="it-IT"/>
              </w:rPr>
              <w:t>27</w:t>
            </w:r>
          </w:p>
        </w:tc>
        <w:tc>
          <w:tcPr>
            <w:tcW w:w="858" w:type="dxa"/>
            <w:tcBorders>
              <w:top w:val="single" w:sz="4" w:space="0" w:color="auto"/>
              <w:left w:val="nil"/>
              <w:bottom w:val="single" w:sz="4" w:space="0" w:color="auto"/>
              <w:right w:val="single" w:sz="4" w:space="0" w:color="auto"/>
            </w:tcBorders>
            <w:shd w:val="clear" w:color="000000" w:fill="1F497D"/>
            <w:noWrap/>
            <w:vAlign w:val="bottom"/>
            <w:hideMark/>
          </w:tcPr>
          <w:p w14:paraId="1998FFD7" w14:textId="77777777" w:rsidR="006D7090" w:rsidRPr="00AD526D" w:rsidRDefault="006D7090" w:rsidP="00046446">
            <w:pPr>
              <w:spacing w:after="0" w:line="240" w:lineRule="auto"/>
              <w:jc w:val="right"/>
              <w:rPr>
                <w:rFonts w:ascii="Calibri" w:eastAsia="Times New Roman" w:hAnsi="Calibri" w:cs="Calibri"/>
                <w:b/>
                <w:bCs/>
                <w:color w:val="FFFFFF"/>
                <w:lang w:eastAsia="it-IT"/>
              </w:rPr>
            </w:pPr>
            <w:r w:rsidRPr="00AD526D">
              <w:rPr>
                <w:rFonts w:ascii="Calibri" w:eastAsia="Times New Roman" w:hAnsi="Calibri" w:cs="Calibri"/>
                <w:b/>
                <w:bCs/>
                <w:color w:val="FFFFFF"/>
                <w:lang w:eastAsia="it-IT"/>
              </w:rPr>
              <w:t>27</w:t>
            </w:r>
          </w:p>
        </w:tc>
        <w:tc>
          <w:tcPr>
            <w:tcW w:w="917" w:type="dxa"/>
            <w:tcBorders>
              <w:top w:val="single" w:sz="4" w:space="0" w:color="auto"/>
              <w:left w:val="nil"/>
              <w:bottom w:val="single" w:sz="4" w:space="0" w:color="auto"/>
              <w:right w:val="single" w:sz="4" w:space="0" w:color="auto"/>
            </w:tcBorders>
            <w:shd w:val="clear" w:color="000000" w:fill="1F497D"/>
            <w:noWrap/>
            <w:vAlign w:val="bottom"/>
            <w:hideMark/>
          </w:tcPr>
          <w:p w14:paraId="1D9B8E5C" w14:textId="77777777" w:rsidR="006D7090" w:rsidRPr="00AD526D" w:rsidRDefault="006D7090" w:rsidP="00046446">
            <w:pPr>
              <w:spacing w:after="0" w:line="240" w:lineRule="auto"/>
              <w:jc w:val="right"/>
              <w:rPr>
                <w:rFonts w:ascii="Calibri" w:eastAsia="Times New Roman" w:hAnsi="Calibri" w:cs="Calibri"/>
                <w:b/>
                <w:bCs/>
                <w:color w:val="FFFFFF"/>
                <w:lang w:eastAsia="it-IT"/>
              </w:rPr>
            </w:pPr>
            <w:r w:rsidRPr="00AD526D">
              <w:rPr>
                <w:rFonts w:ascii="Calibri" w:eastAsia="Times New Roman" w:hAnsi="Calibri" w:cs="Calibri"/>
                <w:b/>
                <w:bCs/>
                <w:color w:val="FFFFFF"/>
                <w:lang w:eastAsia="it-IT"/>
              </w:rPr>
              <w:t>30</w:t>
            </w:r>
          </w:p>
        </w:tc>
        <w:tc>
          <w:tcPr>
            <w:tcW w:w="918" w:type="dxa"/>
            <w:tcBorders>
              <w:top w:val="single" w:sz="4" w:space="0" w:color="auto"/>
              <w:left w:val="nil"/>
              <w:bottom w:val="single" w:sz="4" w:space="0" w:color="auto"/>
              <w:right w:val="single" w:sz="4" w:space="0" w:color="auto"/>
            </w:tcBorders>
            <w:shd w:val="clear" w:color="000000" w:fill="1F497D"/>
            <w:noWrap/>
            <w:vAlign w:val="bottom"/>
            <w:hideMark/>
          </w:tcPr>
          <w:p w14:paraId="73B11C30" w14:textId="77777777" w:rsidR="006D7090" w:rsidRPr="00AD526D" w:rsidRDefault="006D7090" w:rsidP="00046446">
            <w:pPr>
              <w:spacing w:after="0" w:line="240" w:lineRule="auto"/>
              <w:jc w:val="right"/>
              <w:rPr>
                <w:rFonts w:ascii="Calibri" w:eastAsia="Times New Roman" w:hAnsi="Calibri" w:cs="Calibri"/>
                <w:b/>
                <w:bCs/>
                <w:color w:val="FFFFFF"/>
                <w:lang w:eastAsia="it-IT"/>
              </w:rPr>
            </w:pPr>
            <w:r w:rsidRPr="00AD526D">
              <w:rPr>
                <w:rFonts w:ascii="Calibri" w:eastAsia="Times New Roman" w:hAnsi="Calibri" w:cs="Calibri"/>
                <w:b/>
                <w:bCs/>
                <w:color w:val="FFFFFF"/>
                <w:lang w:eastAsia="it-IT"/>
              </w:rPr>
              <w:t>30</w:t>
            </w:r>
          </w:p>
        </w:tc>
        <w:tc>
          <w:tcPr>
            <w:tcW w:w="1451" w:type="dxa"/>
            <w:tcBorders>
              <w:top w:val="single" w:sz="4" w:space="0" w:color="auto"/>
              <w:left w:val="nil"/>
              <w:bottom w:val="single" w:sz="4" w:space="0" w:color="auto"/>
              <w:right w:val="single" w:sz="4" w:space="0" w:color="auto"/>
            </w:tcBorders>
            <w:shd w:val="clear" w:color="000000" w:fill="1F497D"/>
            <w:noWrap/>
            <w:vAlign w:val="bottom"/>
            <w:hideMark/>
          </w:tcPr>
          <w:p w14:paraId="6C934330" w14:textId="77777777" w:rsidR="006D7090" w:rsidRPr="00AD526D" w:rsidRDefault="006D7090" w:rsidP="00046446">
            <w:pPr>
              <w:spacing w:after="0" w:line="240" w:lineRule="auto"/>
              <w:jc w:val="right"/>
              <w:rPr>
                <w:rFonts w:ascii="Calibri" w:eastAsia="Times New Roman" w:hAnsi="Calibri" w:cs="Calibri"/>
                <w:b/>
                <w:bCs/>
                <w:color w:val="FFFFFF"/>
                <w:lang w:eastAsia="it-IT"/>
              </w:rPr>
            </w:pPr>
            <w:r w:rsidRPr="00AD526D">
              <w:rPr>
                <w:rFonts w:ascii="Calibri" w:eastAsia="Times New Roman" w:hAnsi="Calibri" w:cs="Calibri"/>
                <w:b/>
                <w:bCs/>
                <w:color w:val="FFFFFF"/>
                <w:lang w:eastAsia="it-IT"/>
              </w:rPr>
              <w:t>30</w:t>
            </w:r>
          </w:p>
        </w:tc>
      </w:tr>
    </w:tbl>
    <w:p w14:paraId="63F4E30D" w14:textId="77777777" w:rsidR="006D7090" w:rsidRDefault="006D7090" w:rsidP="006D7090">
      <w:pPr>
        <w:rPr>
          <w:rFonts w:cstheme="minorHAnsi"/>
          <w:b/>
          <w:color w:val="0F4761" w:themeColor="accent1" w:themeShade="BF"/>
          <w:sz w:val="28"/>
          <w:szCs w:val="28"/>
        </w:rPr>
      </w:pPr>
    </w:p>
    <w:p w14:paraId="3DFF0B0E" w14:textId="77777777" w:rsidR="009D0A7F" w:rsidRDefault="009D0A7F" w:rsidP="006D7090">
      <w:pPr>
        <w:pStyle w:val="Default"/>
        <w:jc w:val="both"/>
        <w:outlineLvl w:val="0"/>
        <w:rPr>
          <w:rFonts w:asciiTheme="minorHAnsi" w:hAnsiTheme="minorHAnsi" w:cstheme="minorHAnsi"/>
          <w:b/>
          <w:color w:val="0F4761" w:themeColor="accent1" w:themeShade="BF"/>
          <w:sz w:val="28"/>
          <w:szCs w:val="28"/>
        </w:rPr>
      </w:pPr>
      <w:bookmarkStart w:id="5" w:name="_Toc101251677"/>
    </w:p>
    <w:p w14:paraId="55C918AE" w14:textId="77777777" w:rsidR="009D0A7F" w:rsidRDefault="009D0A7F" w:rsidP="006D7090">
      <w:pPr>
        <w:pStyle w:val="Default"/>
        <w:jc w:val="both"/>
        <w:outlineLvl w:val="0"/>
        <w:rPr>
          <w:rFonts w:asciiTheme="minorHAnsi" w:hAnsiTheme="minorHAnsi" w:cstheme="minorHAnsi"/>
          <w:b/>
          <w:color w:val="0F4761" w:themeColor="accent1" w:themeShade="BF"/>
          <w:sz w:val="28"/>
          <w:szCs w:val="28"/>
        </w:rPr>
      </w:pPr>
    </w:p>
    <w:p w14:paraId="7C7D8D0B" w14:textId="77777777" w:rsidR="009D0A7F" w:rsidRDefault="009D0A7F" w:rsidP="006D7090">
      <w:pPr>
        <w:pStyle w:val="Default"/>
        <w:jc w:val="both"/>
        <w:outlineLvl w:val="0"/>
        <w:rPr>
          <w:rFonts w:asciiTheme="minorHAnsi" w:hAnsiTheme="minorHAnsi" w:cstheme="minorHAnsi"/>
          <w:b/>
          <w:color w:val="0F4761" w:themeColor="accent1" w:themeShade="BF"/>
          <w:sz w:val="28"/>
          <w:szCs w:val="28"/>
        </w:rPr>
      </w:pPr>
    </w:p>
    <w:p w14:paraId="3BAF5C31" w14:textId="77777777" w:rsidR="009D0A7F" w:rsidRDefault="009D0A7F" w:rsidP="006D7090">
      <w:pPr>
        <w:pStyle w:val="Default"/>
        <w:jc w:val="both"/>
        <w:outlineLvl w:val="0"/>
        <w:rPr>
          <w:rFonts w:asciiTheme="minorHAnsi" w:hAnsiTheme="minorHAnsi" w:cstheme="minorHAnsi"/>
          <w:b/>
          <w:color w:val="0F4761" w:themeColor="accent1" w:themeShade="BF"/>
          <w:sz w:val="28"/>
          <w:szCs w:val="28"/>
        </w:rPr>
      </w:pPr>
    </w:p>
    <w:p w14:paraId="695F229C" w14:textId="77777777" w:rsidR="009D0A7F" w:rsidRDefault="009D0A7F" w:rsidP="006D7090">
      <w:pPr>
        <w:pStyle w:val="Default"/>
        <w:jc w:val="both"/>
        <w:outlineLvl w:val="0"/>
        <w:rPr>
          <w:rFonts w:asciiTheme="minorHAnsi" w:hAnsiTheme="minorHAnsi" w:cstheme="minorHAnsi"/>
          <w:b/>
          <w:color w:val="0F4761" w:themeColor="accent1" w:themeShade="BF"/>
          <w:sz w:val="28"/>
          <w:szCs w:val="28"/>
        </w:rPr>
      </w:pPr>
    </w:p>
    <w:p w14:paraId="2F88A20E" w14:textId="77777777" w:rsidR="009D0A7F" w:rsidRDefault="009D0A7F" w:rsidP="006D7090">
      <w:pPr>
        <w:pStyle w:val="Default"/>
        <w:jc w:val="both"/>
        <w:outlineLvl w:val="0"/>
        <w:rPr>
          <w:rFonts w:asciiTheme="minorHAnsi" w:hAnsiTheme="minorHAnsi" w:cstheme="minorHAnsi"/>
          <w:b/>
          <w:color w:val="0F4761" w:themeColor="accent1" w:themeShade="BF"/>
          <w:sz w:val="28"/>
          <w:szCs w:val="28"/>
        </w:rPr>
      </w:pPr>
    </w:p>
    <w:p w14:paraId="33CDF26B" w14:textId="77777777" w:rsidR="009D0A7F" w:rsidRDefault="009D0A7F" w:rsidP="006D7090">
      <w:pPr>
        <w:pStyle w:val="Default"/>
        <w:jc w:val="both"/>
        <w:outlineLvl w:val="0"/>
        <w:rPr>
          <w:rFonts w:asciiTheme="minorHAnsi" w:hAnsiTheme="minorHAnsi" w:cstheme="minorHAnsi"/>
          <w:b/>
          <w:color w:val="0F4761" w:themeColor="accent1" w:themeShade="BF"/>
          <w:sz w:val="28"/>
          <w:szCs w:val="28"/>
        </w:rPr>
      </w:pPr>
    </w:p>
    <w:p w14:paraId="00C67F60" w14:textId="77777777" w:rsidR="009D0A7F" w:rsidRDefault="009D0A7F" w:rsidP="006D7090">
      <w:pPr>
        <w:pStyle w:val="Default"/>
        <w:jc w:val="both"/>
        <w:outlineLvl w:val="0"/>
        <w:rPr>
          <w:rFonts w:asciiTheme="minorHAnsi" w:hAnsiTheme="minorHAnsi" w:cstheme="minorHAnsi"/>
          <w:b/>
          <w:color w:val="0F4761" w:themeColor="accent1" w:themeShade="BF"/>
          <w:sz w:val="28"/>
          <w:szCs w:val="28"/>
        </w:rPr>
      </w:pPr>
    </w:p>
    <w:p w14:paraId="0CB835CA" w14:textId="7ED9B375" w:rsidR="006D7090" w:rsidRDefault="006D7090" w:rsidP="006D7090">
      <w:pPr>
        <w:pStyle w:val="Default"/>
        <w:jc w:val="both"/>
        <w:outlineLvl w:val="0"/>
        <w:rPr>
          <w:rFonts w:asciiTheme="minorHAnsi" w:hAnsiTheme="minorHAnsi" w:cstheme="minorHAnsi"/>
          <w:b/>
          <w:color w:val="0F4761" w:themeColor="accent1" w:themeShade="BF"/>
          <w:sz w:val="28"/>
          <w:szCs w:val="28"/>
        </w:rPr>
      </w:pPr>
      <w:r w:rsidRPr="00E4682E">
        <w:rPr>
          <w:rFonts w:asciiTheme="minorHAnsi" w:hAnsiTheme="minorHAnsi" w:cstheme="minorHAnsi"/>
          <w:b/>
          <w:color w:val="0F4761" w:themeColor="accent1" w:themeShade="BF"/>
          <w:sz w:val="28"/>
          <w:szCs w:val="28"/>
        </w:rPr>
        <w:lastRenderedPageBreak/>
        <w:t>DESCRIZIONE DELLA CLASSE</w:t>
      </w:r>
      <w:r>
        <w:rPr>
          <w:rFonts w:asciiTheme="minorHAnsi" w:hAnsiTheme="minorHAnsi" w:cstheme="minorHAnsi"/>
          <w:b/>
          <w:color w:val="0F4761" w:themeColor="accent1" w:themeShade="BF"/>
          <w:sz w:val="28"/>
          <w:szCs w:val="28"/>
        </w:rPr>
        <w:t>: EVOLUZIONE STORICA DELLA CLASSE</w:t>
      </w:r>
      <w:bookmarkEnd w:id="5"/>
    </w:p>
    <w:p w14:paraId="11F4470D" w14:textId="77777777" w:rsidR="006D7090" w:rsidRPr="003B7118" w:rsidRDefault="006D7090" w:rsidP="006D7090">
      <w:pPr>
        <w:pStyle w:val="Default"/>
        <w:jc w:val="both"/>
        <w:rPr>
          <w:rFonts w:asciiTheme="minorHAnsi" w:hAnsiTheme="minorHAnsi" w:cstheme="minorHAnsi"/>
          <w:b/>
          <w:color w:val="0F4761" w:themeColor="accent1" w:themeShade="BF"/>
        </w:rPr>
      </w:pPr>
    </w:p>
    <w:p w14:paraId="635667D5" w14:textId="77777777" w:rsidR="006D7090" w:rsidRPr="003B7118" w:rsidRDefault="006D7090" w:rsidP="006D7090">
      <w:pPr>
        <w:pStyle w:val="Default"/>
        <w:jc w:val="both"/>
        <w:outlineLvl w:val="1"/>
        <w:rPr>
          <w:rFonts w:asciiTheme="minorHAnsi" w:hAnsiTheme="minorHAnsi" w:cstheme="minorHAnsi"/>
          <w:b/>
          <w:color w:val="0F4761" w:themeColor="accent1" w:themeShade="BF"/>
        </w:rPr>
      </w:pPr>
      <w:bookmarkStart w:id="6" w:name="_Toc101251678"/>
      <w:r w:rsidRPr="003B7118">
        <w:rPr>
          <w:rFonts w:asciiTheme="minorHAnsi" w:hAnsiTheme="minorHAnsi" w:cstheme="minorHAnsi"/>
          <w:b/>
          <w:color w:val="0F4761" w:themeColor="accent1" w:themeShade="BF"/>
        </w:rPr>
        <w:t>LA COMPOSIZIONE DELLA CLASSE NEL TRIENNIO</w:t>
      </w:r>
      <w:bookmarkEnd w:id="6"/>
    </w:p>
    <w:p w14:paraId="04DA335E" w14:textId="77777777" w:rsidR="006D7090" w:rsidRDefault="006D7090" w:rsidP="006D7090">
      <w:pPr>
        <w:pStyle w:val="Default"/>
        <w:jc w:val="both"/>
        <w:rPr>
          <w:rFonts w:asciiTheme="minorHAnsi" w:hAnsiTheme="minorHAnsi" w:cstheme="minorHAnsi"/>
        </w:rPr>
      </w:pPr>
    </w:p>
    <w:tbl>
      <w:tblPr>
        <w:tblW w:w="10021" w:type="dxa"/>
        <w:tblInd w:w="-108" w:type="dxa"/>
        <w:tblLayout w:type="fixed"/>
        <w:tblCellMar>
          <w:left w:w="10" w:type="dxa"/>
          <w:right w:w="10" w:type="dxa"/>
        </w:tblCellMar>
        <w:tblLook w:val="0000" w:firstRow="0" w:lastRow="0" w:firstColumn="0" w:lastColumn="0" w:noHBand="0" w:noVBand="0"/>
      </w:tblPr>
      <w:tblGrid>
        <w:gridCol w:w="2225"/>
        <w:gridCol w:w="1559"/>
        <w:gridCol w:w="1559"/>
        <w:gridCol w:w="1701"/>
        <w:gridCol w:w="1554"/>
        <w:gridCol w:w="1423"/>
      </w:tblGrid>
      <w:tr w:rsidR="006D7090" w14:paraId="7949C8D7" w14:textId="77777777" w:rsidTr="00046446">
        <w:trPr>
          <w:trHeight w:val="1067"/>
        </w:trPr>
        <w:tc>
          <w:tcPr>
            <w:tcW w:w="2225" w:type="dxa"/>
            <w:tcBorders>
              <w:top w:val="single" w:sz="8" w:space="0" w:color="4F81BD"/>
              <w:left w:val="single" w:sz="8" w:space="0" w:color="4F81BD"/>
              <w:bottom w:val="single" w:sz="18" w:space="0" w:color="4F81BD"/>
              <w:right w:val="single" w:sz="8" w:space="0" w:color="4F81BD"/>
            </w:tcBorders>
            <w:tcMar>
              <w:top w:w="0" w:type="dxa"/>
              <w:left w:w="108" w:type="dxa"/>
              <w:bottom w:w="0" w:type="dxa"/>
              <w:right w:w="108" w:type="dxa"/>
            </w:tcMar>
          </w:tcPr>
          <w:p w14:paraId="41F16096" w14:textId="77777777" w:rsidR="006D7090" w:rsidRDefault="006D7090" w:rsidP="00046446">
            <w:pPr>
              <w:pStyle w:val="Standard"/>
              <w:rPr>
                <w:rFonts w:ascii="Times New Roman" w:hAnsi="Times New Roman"/>
                <w:b/>
                <w:bCs/>
                <w:color w:val="000000"/>
              </w:rPr>
            </w:pPr>
          </w:p>
        </w:tc>
        <w:tc>
          <w:tcPr>
            <w:tcW w:w="1559" w:type="dxa"/>
            <w:tcBorders>
              <w:top w:val="single" w:sz="8" w:space="0" w:color="4F81BD"/>
              <w:left w:val="single" w:sz="8" w:space="0" w:color="4F81BD"/>
              <w:bottom w:val="single" w:sz="18" w:space="0" w:color="4F81BD"/>
              <w:right w:val="single" w:sz="8" w:space="0" w:color="4F81BD"/>
            </w:tcBorders>
            <w:tcMar>
              <w:top w:w="0" w:type="dxa"/>
              <w:left w:w="108" w:type="dxa"/>
              <w:bottom w:w="0" w:type="dxa"/>
              <w:right w:w="108" w:type="dxa"/>
            </w:tcMar>
          </w:tcPr>
          <w:p w14:paraId="64132040" w14:textId="77777777" w:rsidR="006D7090" w:rsidRDefault="006D7090" w:rsidP="00046446">
            <w:pPr>
              <w:pStyle w:val="Standard"/>
              <w:jc w:val="center"/>
              <w:rPr>
                <w:rFonts w:ascii="Times New Roman" w:hAnsi="Times New Roman" w:cs="Calibri"/>
                <w:b/>
                <w:bCs/>
                <w:color w:val="000000"/>
              </w:rPr>
            </w:pPr>
            <w:r>
              <w:rPr>
                <w:rFonts w:ascii="Times New Roman" w:hAnsi="Times New Roman" w:cs="Calibri"/>
                <w:b/>
                <w:bCs/>
                <w:color w:val="000000"/>
              </w:rPr>
              <w:t>PROMOSSI</w:t>
            </w:r>
          </w:p>
        </w:tc>
        <w:tc>
          <w:tcPr>
            <w:tcW w:w="1559" w:type="dxa"/>
            <w:tcBorders>
              <w:top w:val="single" w:sz="8" w:space="0" w:color="4F81BD"/>
              <w:left w:val="single" w:sz="8" w:space="0" w:color="4F81BD"/>
              <w:bottom w:val="single" w:sz="18" w:space="0" w:color="4F81BD"/>
              <w:right w:val="single" w:sz="8" w:space="0" w:color="4F81BD"/>
            </w:tcBorders>
            <w:tcMar>
              <w:top w:w="0" w:type="dxa"/>
              <w:left w:w="108" w:type="dxa"/>
              <w:bottom w:w="0" w:type="dxa"/>
              <w:right w:w="108" w:type="dxa"/>
            </w:tcMar>
          </w:tcPr>
          <w:p w14:paraId="4CC91536" w14:textId="77777777" w:rsidR="006D7090" w:rsidRDefault="006D7090" w:rsidP="00046446">
            <w:pPr>
              <w:pStyle w:val="Standard"/>
              <w:jc w:val="center"/>
              <w:rPr>
                <w:rFonts w:ascii="Times New Roman" w:hAnsi="Times New Roman" w:cs="Calibri"/>
                <w:b/>
                <w:bCs/>
                <w:color w:val="000000"/>
              </w:rPr>
            </w:pPr>
            <w:r>
              <w:rPr>
                <w:rFonts w:ascii="Times New Roman" w:hAnsi="Times New Roman" w:cs="Calibri"/>
                <w:b/>
                <w:bCs/>
                <w:color w:val="000000"/>
              </w:rPr>
              <w:t>CHE RIPETONO (dell’istituto)</w:t>
            </w:r>
          </w:p>
        </w:tc>
        <w:tc>
          <w:tcPr>
            <w:tcW w:w="1701" w:type="dxa"/>
            <w:tcBorders>
              <w:top w:val="single" w:sz="8" w:space="0" w:color="4F81BD"/>
              <w:left w:val="single" w:sz="8" w:space="0" w:color="4F81BD"/>
              <w:bottom w:val="single" w:sz="18" w:space="0" w:color="4F81BD"/>
              <w:right w:val="single" w:sz="8" w:space="0" w:color="4F81BD"/>
            </w:tcBorders>
            <w:tcMar>
              <w:top w:w="0" w:type="dxa"/>
              <w:left w:w="108" w:type="dxa"/>
              <w:bottom w:w="0" w:type="dxa"/>
              <w:right w:w="108" w:type="dxa"/>
            </w:tcMar>
          </w:tcPr>
          <w:p w14:paraId="593F89EA" w14:textId="77777777" w:rsidR="006D7090" w:rsidRDefault="006D7090" w:rsidP="00046446">
            <w:pPr>
              <w:pStyle w:val="Standard"/>
              <w:jc w:val="center"/>
              <w:rPr>
                <w:rFonts w:ascii="Times New Roman" w:hAnsi="Times New Roman" w:cs="Calibri"/>
                <w:b/>
                <w:bCs/>
                <w:color w:val="000000"/>
              </w:rPr>
            </w:pPr>
            <w:proofErr w:type="gramStart"/>
            <w:r>
              <w:rPr>
                <w:rFonts w:ascii="Times New Roman" w:hAnsi="Times New Roman" w:cs="Calibri"/>
                <w:b/>
                <w:bCs/>
                <w:color w:val="000000"/>
              </w:rPr>
              <w:t>TRASFERITI  da</w:t>
            </w:r>
            <w:proofErr w:type="gramEnd"/>
            <w:r>
              <w:rPr>
                <w:rFonts w:ascii="Times New Roman" w:hAnsi="Times New Roman" w:cs="Calibri"/>
                <w:b/>
                <w:bCs/>
                <w:color w:val="000000"/>
              </w:rPr>
              <w:t xml:space="preserve"> altro istituto</w:t>
            </w:r>
          </w:p>
        </w:tc>
        <w:tc>
          <w:tcPr>
            <w:tcW w:w="1554" w:type="dxa"/>
            <w:tcBorders>
              <w:top w:val="single" w:sz="8" w:space="0" w:color="4F81BD"/>
              <w:left w:val="single" w:sz="8" w:space="0" w:color="4F81BD"/>
              <w:bottom w:val="single" w:sz="18" w:space="0" w:color="4F81BD"/>
              <w:right w:val="single" w:sz="8" w:space="0" w:color="4F81BD"/>
            </w:tcBorders>
            <w:tcMar>
              <w:top w:w="0" w:type="dxa"/>
              <w:left w:w="108" w:type="dxa"/>
              <w:bottom w:w="0" w:type="dxa"/>
              <w:right w:w="108" w:type="dxa"/>
            </w:tcMar>
          </w:tcPr>
          <w:p w14:paraId="759AB2EA" w14:textId="77777777" w:rsidR="006D7090" w:rsidRDefault="006D7090" w:rsidP="00046446">
            <w:pPr>
              <w:pStyle w:val="Standard"/>
              <w:jc w:val="center"/>
              <w:rPr>
                <w:rFonts w:ascii="Times New Roman" w:hAnsi="Times New Roman" w:cs="Calibri"/>
                <w:b/>
                <w:bCs/>
                <w:color w:val="000000"/>
              </w:rPr>
            </w:pPr>
            <w:r>
              <w:rPr>
                <w:rFonts w:ascii="Times New Roman" w:hAnsi="Times New Roman" w:cs="Calibri"/>
                <w:b/>
                <w:bCs/>
                <w:color w:val="000000"/>
              </w:rPr>
              <w:t>FREQUENTANTI UN ANNO ALL’ESTERO</w:t>
            </w:r>
          </w:p>
        </w:tc>
        <w:tc>
          <w:tcPr>
            <w:tcW w:w="1423" w:type="dxa"/>
            <w:tcBorders>
              <w:top w:val="single" w:sz="8" w:space="0" w:color="4F81BD"/>
              <w:left w:val="single" w:sz="8" w:space="0" w:color="4F81BD"/>
              <w:bottom w:val="single" w:sz="18" w:space="0" w:color="4F81BD"/>
              <w:right w:val="single" w:sz="8" w:space="0" w:color="4F81BD"/>
            </w:tcBorders>
            <w:tcMar>
              <w:top w:w="0" w:type="dxa"/>
              <w:left w:w="108" w:type="dxa"/>
              <w:bottom w:w="0" w:type="dxa"/>
              <w:right w:w="108" w:type="dxa"/>
            </w:tcMar>
          </w:tcPr>
          <w:p w14:paraId="4ACEC434" w14:textId="77777777" w:rsidR="006D7090" w:rsidRDefault="006D7090" w:rsidP="00046446">
            <w:pPr>
              <w:pStyle w:val="Standard"/>
              <w:jc w:val="center"/>
              <w:rPr>
                <w:rFonts w:ascii="Times New Roman" w:hAnsi="Times New Roman" w:cs="Calibri"/>
                <w:b/>
                <w:bCs/>
                <w:color w:val="000000"/>
              </w:rPr>
            </w:pPr>
            <w:r>
              <w:rPr>
                <w:rFonts w:ascii="Times New Roman" w:hAnsi="Times New Roman" w:cs="Calibri"/>
                <w:b/>
                <w:bCs/>
                <w:color w:val="000000"/>
              </w:rPr>
              <w:t>RITIRATI NEL CORSO DELL’ANNO</w:t>
            </w:r>
          </w:p>
        </w:tc>
      </w:tr>
      <w:tr w:rsidR="006D7090" w14:paraId="4F31FBDC" w14:textId="77777777" w:rsidTr="00046446">
        <w:trPr>
          <w:trHeight w:val="356"/>
        </w:trPr>
        <w:tc>
          <w:tcPr>
            <w:tcW w:w="2225" w:type="dxa"/>
            <w:tcBorders>
              <w:top w:val="single" w:sz="8" w:space="0" w:color="4F81BD"/>
              <w:left w:val="single" w:sz="8" w:space="0" w:color="4F81BD"/>
              <w:bottom w:val="single" w:sz="8" w:space="0" w:color="4F81BD"/>
              <w:right w:val="single" w:sz="8" w:space="0" w:color="4F81BD"/>
            </w:tcBorders>
            <w:shd w:val="clear" w:color="auto" w:fill="D3DFEE"/>
            <w:tcMar>
              <w:top w:w="0" w:type="dxa"/>
              <w:left w:w="108" w:type="dxa"/>
              <w:bottom w:w="0" w:type="dxa"/>
              <w:right w:w="108" w:type="dxa"/>
            </w:tcMar>
          </w:tcPr>
          <w:p w14:paraId="1EAAEB06" w14:textId="77777777" w:rsidR="006D7090" w:rsidRDefault="006D7090" w:rsidP="00046446">
            <w:pPr>
              <w:pStyle w:val="Standard"/>
              <w:rPr>
                <w:rFonts w:ascii="Times New Roman" w:hAnsi="Times New Roman"/>
                <w:b/>
                <w:bCs/>
                <w:color w:val="000000"/>
              </w:rPr>
            </w:pPr>
          </w:p>
        </w:tc>
        <w:tc>
          <w:tcPr>
            <w:tcW w:w="1559" w:type="dxa"/>
            <w:tcBorders>
              <w:top w:val="single" w:sz="8" w:space="0" w:color="4F81BD"/>
              <w:left w:val="single" w:sz="8" w:space="0" w:color="4F81BD"/>
              <w:bottom w:val="single" w:sz="8" w:space="0" w:color="4F81BD"/>
              <w:right w:val="single" w:sz="8" w:space="0" w:color="4F81BD"/>
            </w:tcBorders>
            <w:shd w:val="clear" w:color="auto" w:fill="D3DFEE"/>
            <w:tcMar>
              <w:top w:w="0" w:type="dxa"/>
              <w:left w:w="108" w:type="dxa"/>
              <w:bottom w:w="0" w:type="dxa"/>
              <w:right w:w="108" w:type="dxa"/>
            </w:tcMar>
          </w:tcPr>
          <w:p w14:paraId="1E071608" w14:textId="77777777" w:rsidR="006D7090" w:rsidRDefault="006D7090" w:rsidP="00046446">
            <w:pPr>
              <w:pStyle w:val="Standard"/>
              <w:tabs>
                <w:tab w:val="left" w:pos="611"/>
                <w:tab w:val="center" w:pos="728"/>
              </w:tabs>
              <w:rPr>
                <w:rFonts w:ascii="Times New Roman" w:hAnsi="Times New Roman"/>
                <w:color w:val="000000"/>
              </w:rPr>
            </w:pPr>
          </w:p>
        </w:tc>
        <w:tc>
          <w:tcPr>
            <w:tcW w:w="1559" w:type="dxa"/>
            <w:tcBorders>
              <w:top w:val="single" w:sz="8" w:space="0" w:color="4F81BD"/>
              <w:left w:val="single" w:sz="8" w:space="0" w:color="4F81BD"/>
              <w:bottom w:val="single" w:sz="8" w:space="0" w:color="4F81BD"/>
              <w:right w:val="single" w:sz="8" w:space="0" w:color="4F81BD"/>
            </w:tcBorders>
            <w:shd w:val="clear" w:color="auto" w:fill="D3DFEE"/>
            <w:tcMar>
              <w:top w:w="0" w:type="dxa"/>
              <w:left w:w="108" w:type="dxa"/>
              <w:bottom w:w="0" w:type="dxa"/>
              <w:right w:w="108" w:type="dxa"/>
            </w:tcMar>
          </w:tcPr>
          <w:p w14:paraId="10E4E403" w14:textId="77777777" w:rsidR="006D7090" w:rsidRDefault="006D7090" w:rsidP="00046446">
            <w:pPr>
              <w:pStyle w:val="Standard"/>
              <w:jc w:val="center"/>
              <w:rPr>
                <w:rFonts w:ascii="Times New Roman" w:hAnsi="Times New Roman"/>
                <w:color w:val="000000"/>
              </w:rPr>
            </w:pPr>
          </w:p>
        </w:tc>
        <w:tc>
          <w:tcPr>
            <w:tcW w:w="1701" w:type="dxa"/>
            <w:tcBorders>
              <w:top w:val="single" w:sz="8" w:space="0" w:color="4F81BD"/>
              <w:left w:val="single" w:sz="8" w:space="0" w:color="4F81BD"/>
              <w:bottom w:val="single" w:sz="8" w:space="0" w:color="4F81BD"/>
              <w:right w:val="single" w:sz="8" w:space="0" w:color="4F81BD"/>
            </w:tcBorders>
            <w:shd w:val="clear" w:color="auto" w:fill="D3DFEE"/>
            <w:tcMar>
              <w:top w:w="0" w:type="dxa"/>
              <w:left w:w="108" w:type="dxa"/>
              <w:bottom w:w="0" w:type="dxa"/>
              <w:right w:w="108" w:type="dxa"/>
            </w:tcMar>
          </w:tcPr>
          <w:p w14:paraId="380BF5EC" w14:textId="77777777" w:rsidR="006D7090" w:rsidRDefault="006D7090" w:rsidP="00046446">
            <w:pPr>
              <w:pStyle w:val="Standard"/>
              <w:jc w:val="center"/>
              <w:rPr>
                <w:rFonts w:ascii="Times New Roman" w:hAnsi="Times New Roman"/>
                <w:color w:val="000000"/>
              </w:rPr>
            </w:pPr>
          </w:p>
        </w:tc>
        <w:tc>
          <w:tcPr>
            <w:tcW w:w="1554" w:type="dxa"/>
            <w:tcBorders>
              <w:top w:val="single" w:sz="8" w:space="0" w:color="4F81BD"/>
              <w:left w:val="single" w:sz="8" w:space="0" w:color="4F81BD"/>
              <w:bottom w:val="single" w:sz="8" w:space="0" w:color="4F81BD"/>
              <w:right w:val="single" w:sz="8" w:space="0" w:color="4F81BD"/>
            </w:tcBorders>
            <w:shd w:val="clear" w:color="auto" w:fill="D3DFEE"/>
            <w:tcMar>
              <w:top w:w="0" w:type="dxa"/>
              <w:left w:w="108" w:type="dxa"/>
              <w:bottom w:w="0" w:type="dxa"/>
              <w:right w:w="108" w:type="dxa"/>
            </w:tcMar>
          </w:tcPr>
          <w:p w14:paraId="3DE6265E" w14:textId="77777777" w:rsidR="006D7090" w:rsidRDefault="006D7090" w:rsidP="00046446">
            <w:pPr>
              <w:pStyle w:val="Standard"/>
              <w:jc w:val="center"/>
              <w:rPr>
                <w:rFonts w:ascii="Times New Roman" w:hAnsi="Times New Roman"/>
                <w:color w:val="000000"/>
              </w:rPr>
            </w:pPr>
          </w:p>
        </w:tc>
        <w:tc>
          <w:tcPr>
            <w:tcW w:w="1423" w:type="dxa"/>
            <w:tcBorders>
              <w:top w:val="single" w:sz="8" w:space="0" w:color="4F81BD"/>
              <w:left w:val="single" w:sz="8" w:space="0" w:color="4F81BD"/>
              <w:bottom w:val="single" w:sz="8" w:space="0" w:color="4F81BD"/>
              <w:right w:val="single" w:sz="8" w:space="0" w:color="4F81BD"/>
            </w:tcBorders>
            <w:shd w:val="clear" w:color="auto" w:fill="D3DFEE"/>
            <w:tcMar>
              <w:top w:w="0" w:type="dxa"/>
              <w:left w:w="108" w:type="dxa"/>
              <w:bottom w:w="0" w:type="dxa"/>
              <w:right w:w="108" w:type="dxa"/>
            </w:tcMar>
          </w:tcPr>
          <w:p w14:paraId="415AB080" w14:textId="77777777" w:rsidR="006D7090" w:rsidRDefault="006D7090" w:rsidP="00046446">
            <w:pPr>
              <w:pStyle w:val="Standard"/>
              <w:jc w:val="center"/>
              <w:rPr>
                <w:rFonts w:ascii="Times New Roman" w:hAnsi="Times New Roman"/>
                <w:color w:val="000000"/>
              </w:rPr>
            </w:pPr>
          </w:p>
        </w:tc>
      </w:tr>
      <w:tr w:rsidR="006D7090" w14:paraId="271004CD" w14:textId="77777777" w:rsidTr="00046446">
        <w:trPr>
          <w:trHeight w:val="356"/>
        </w:trPr>
        <w:tc>
          <w:tcPr>
            <w:tcW w:w="2225"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tcPr>
          <w:p w14:paraId="4B980D33" w14:textId="77777777" w:rsidR="006D7090" w:rsidRDefault="006D7090" w:rsidP="00046446">
            <w:pPr>
              <w:pStyle w:val="Standard"/>
              <w:rPr>
                <w:rFonts w:ascii="Times New Roman" w:hAnsi="Times New Roman" w:cs="Calibri"/>
                <w:b/>
                <w:bCs/>
                <w:color w:val="000000"/>
              </w:rPr>
            </w:pPr>
            <w:r>
              <w:rPr>
                <w:rFonts w:ascii="Times New Roman" w:hAnsi="Times New Roman" w:cs="Calibri"/>
                <w:b/>
                <w:bCs/>
                <w:color w:val="000000"/>
              </w:rPr>
              <w:t>A.S. 2021/22- CLASSE 3BES</w:t>
            </w:r>
          </w:p>
        </w:tc>
        <w:tc>
          <w:tcPr>
            <w:tcW w:w="1559"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tcPr>
          <w:p w14:paraId="233F350C" w14:textId="64BB0895" w:rsidR="006D7090" w:rsidRDefault="00931CCF" w:rsidP="00046446">
            <w:pPr>
              <w:pStyle w:val="Standard"/>
              <w:jc w:val="center"/>
              <w:rPr>
                <w:rFonts w:ascii="Times New Roman" w:hAnsi="Times New Roman" w:cs="Calibri"/>
                <w:color w:val="000000"/>
              </w:rPr>
            </w:pPr>
            <w:r>
              <w:rPr>
                <w:rFonts w:ascii="Times New Roman" w:hAnsi="Times New Roman" w:cs="Calibri"/>
                <w:color w:val="000000"/>
              </w:rPr>
              <w:t>25</w:t>
            </w:r>
          </w:p>
        </w:tc>
        <w:tc>
          <w:tcPr>
            <w:tcW w:w="1559"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tcPr>
          <w:p w14:paraId="4AE2C6D4" w14:textId="77777777" w:rsidR="006D7090" w:rsidRDefault="006D7090" w:rsidP="00046446">
            <w:pPr>
              <w:pStyle w:val="Standard"/>
              <w:jc w:val="center"/>
              <w:rPr>
                <w:rFonts w:ascii="Times New Roman" w:hAnsi="Times New Roman" w:cs="Calibri"/>
                <w:color w:val="000000"/>
              </w:rPr>
            </w:pPr>
            <w:r>
              <w:rPr>
                <w:rFonts w:ascii="Times New Roman" w:hAnsi="Times New Roman" w:cs="Calibri"/>
                <w:color w:val="000000"/>
              </w:rPr>
              <w:t>1</w:t>
            </w:r>
          </w:p>
        </w:tc>
        <w:tc>
          <w:tcPr>
            <w:tcW w:w="1701"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tcPr>
          <w:p w14:paraId="78F29911" w14:textId="66706CC9" w:rsidR="006D7090" w:rsidRDefault="008B7327" w:rsidP="00046446">
            <w:pPr>
              <w:pStyle w:val="Standard"/>
              <w:jc w:val="center"/>
              <w:rPr>
                <w:rFonts w:ascii="Times New Roman" w:hAnsi="Times New Roman" w:cs="Calibri"/>
                <w:color w:val="000000"/>
              </w:rPr>
            </w:pPr>
            <w:r>
              <w:rPr>
                <w:rFonts w:ascii="Times New Roman" w:hAnsi="Times New Roman" w:cs="Calibri"/>
                <w:color w:val="000000"/>
              </w:rPr>
              <w:t>6</w:t>
            </w:r>
          </w:p>
        </w:tc>
        <w:tc>
          <w:tcPr>
            <w:tcW w:w="155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tcPr>
          <w:p w14:paraId="0DE70A27" w14:textId="77777777" w:rsidR="006D7090" w:rsidRDefault="006D7090" w:rsidP="00046446">
            <w:pPr>
              <w:pStyle w:val="Standard"/>
              <w:jc w:val="center"/>
              <w:rPr>
                <w:rFonts w:ascii="Times New Roman" w:hAnsi="Times New Roman" w:cs="Calibri"/>
                <w:color w:val="000000"/>
              </w:rPr>
            </w:pPr>
            <w:r>
              <w:rPr>
                <w:rFonts w:ascii="Times New Roman" w:hAnsi="Times New Roman" w:cs="Calibri"/>
                <w:color w:val="000000"/>
              </w:rPr>
              <w:t>-</w:t>
            </w:r>
          </w:p>
        </w:tc>
        <w:tc>
          <w:tcPr>
            <w:tcW w:w="1423"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tcPr>
          <w:p w14:paraId="737D4013" w14:textId="620CCEDE" w:rsidR="006D7090" w:rsidRDefault="008B7327" w:rsidP="00046446">
            <w:pPr>
              <w:pStyle w:val="Standard"/>
              <w:jc w:val="center"/>
              <w:rPr>
                <w:rFonts w:ascii="Times New Roman" w:hAnsi="Times New Roman" w:cs="Calibri"/>
                <w:color w:val="000000"/>
              </w:rPr>
            </w:pPr>
            <w:r>
              <w:rPr>
                <w:rFonts w:ascii="Times New Roman" w:hAnsi="Times New Roman" w:cs="Calibri"/>
                <w:color w:val="000000"/>
              </w:rPr>
              <w:t>4</w:t>
            </w:r>
          </w:p>
        </w:tc>
      </w:tr>
      <w:tr w:rsidR="006D7090" w14:paraId="70E98375" w14:textId="77777777" w:rsidTr="00046446">
        <w:trPr>
          <w:trHeight w:val="374"/>
        </w:trPr>
        <w:tc>
          <w:tcPr>
            <w:tcW w:w="2225" w:type="dxa"/>
            <w:tcBorders>
              <w:top w:val="single" w:sz="8" w:space="0" w:color="4F81BD"/>
              <w:left w:val="single" w:sz="8" w:space="0" w:color="4F81BD"/>
              <w:bottom w:val="single" w:sz="8" w:space="0" w:color="4F81BD"/>
              <w:right w:val="single" w:sz="8" w:space="0" w:color="4F81BD"/>
            </w:tcBorders>
            <w:shd w:val="clear" w:color="auto" w:fill="D3DFEE"/>
            <w:tcMar>
              <w:top w:w="0" w:type="dxa"/>
              <w:left w:w="108" w:type="dxa"/>
              <w:bottom w:w="0" w:type="dxa"/>
              <w:right w:w="108" w:type="dxa"/>
            </w:tcMar>
          </w:tcPr>
          <w:p w14:paraId="2C94F587" w14:textId="77777777" w:rsidR="006D7090" w:rsidRDefault="006D7090" w:rsidP="00046446">
            <w:pPr>
              <w:pStyle w:val="Standard"/>
              <w:rPr>
                <w:rFonts w:ascii="Times New Roman" w:hAnsi="Times New Roman" w:cs="Calibri"/>
                <w:b/>
                <w:bCs/>
                <w:color w:val="000000"/>
              </w:rPr>
            </w:pPr>
            <w:r>
              <w:rPr>
                <w:rFonts w:ascii="Times New Roman" w:hAnsi="Times New Roman" w:cs="Calibri"/>
                <w:b/>
                <w:bCs/>
                <w:color w:val="000000"/>
              </w:rPr>
              <w:t>A.S. 2022/23- CLASSE 4BES</w:t>
            </w:r>
          </w:p>
        </w:tc>
        <w:tc>
          <w:tcPr>
            <w:tcW w:w="1559" w:type="dxa"/>
            <w:tcBorders>
              <w:top w:val="single" w:sz="8" w:space="0" w:color="4F81BD"/>
              <w:left w:val="single" w:sz="8" w:space="0" w:color="4F81BD"/>
              <w:bottom w:val="single" w:sz="8" w:space="0" w:color="4F81BD"/>
              <w:right w:val="single" w:sz="8" w:space="0" w:color="4F81BD"/>
            </w:tcBorders>
            <w:shd w:val="clear" w:color="auto" w:fill="D3DFEE"/>
            <w:tcMar>
              <w:top w:w="0" w:type="dxa"/>
              <w:left w:w="108" w:type="dxa"/>
              <w:bottom w:w="0" w:type="dxa"/>
              <w:right w:w="108" w:type="dxa"/>
            </w:tcMar>
          </w:tcPr>
          <w:p w14:paraId="699C19B3" w14:textId="77777777" w:rsidR="006D7090" w:rsidRDefault="006D7090" w:rsidP="00046446">
            <w:pPr>
              <w:pStyle w:val="Standard"/>
              <w:jc w:val="center"/>
              <w:rPr>
                <w:rFonts w:ascii="Times New Roman" w:hAnsi="Times New Roman" w:cs="Calibri"/>
                <w:color w:val="000000"/>
              </w:rPr>
            </w:pPr>
            <w:r>
              <w:rPr>
                <w:rFonts w:ascii="Times New Roman" w:hAnsi="Times New Roman" w:cs="Calibri"/>
                <w:color w:val="000000"/>
              </w:rPr>
              <w:t>23</w:t>
            </w:r>
          </w:p>
        </w:tc>
        <w:tc>
          <w:tcPr>
            <w:tcW w:w="1559" w:type="dxa"/>
            <w:tcBorders>
              <w:top w:val="single" w:sz="8" w:space="0" w:color="4F81BD"/>
              <w:left w:val="single" w:sz="8" w:space="0" w:color="4F81BD"/>
              <w:bottom w:val="single" w:sz="8" w:space="0" w:color="4F81BD"/>
              <w:right w:val="single" w:sz="8" w:space="0" w:color="4F81BD"/>
            </w:tcBorders>
            <w:shd w:val="clear" w:color="auto" w:fill="D3DFEE"/>
            <w:tcMar>
              <w:top w:w="0" w:type="dxa"/>
              <w:left w:w="108" w:type="dxa"/>
              <w:bottom w:w="0" w:type="dxa"/>
              <w:right w:w="108" w:type="dxa"/>
            </w:tcMar>
          </w:tcPr>
          <w:p w14:paraId="2492EA2E" w14:textId="320FA35D" w:rsidR="006D7090" w:rsidRDefault="00B209E9" w:rsidP="00046446">
            <w:pPr>
              <w:pStyle w:val="Standard"/>
              <w:jc w:val="center"/>
              <w:rPr>
                <w:rFonts w:ascii="Times New Roman" w:hAnsi="Times New Roman" w:cs="Calibri"/>
                <w:color w:val="000000"/>
              </w:rPr>
            </w:pPr>
            <w:r>
              <w:rPr>
                <w:rFonts w:ascii="Times New Roman" w:hAnsi="Times New Roman" w:cs="Calibri"/>
                <w:color w:val="000000"/>
              </w:rPr>
              <w:t>-</w:t>
            </w:r>
          </w:p>
        </w:tc>
        <w:tc>
          <w:tcPr>
            <w:tcW w:w="1701" w:type="dxa"/>
            <w:tcBorders>
              <w:top w:val="single" w:sz="8" w:space="0" w:color="4F81BD"/>
              <w:left w:val="single" w:sz="8" w:space="0" w:color="4F81BD"/>
              <w:bottom w:val="single" w:sz="8" w:space="0" w:color="4F81BD"/>
              <w:right w:val="single" w:sz="8" w:space="0" w:color="4F81BD"/>
            </w:tcBorders>
            <w:shd w:val="clear" w:color="auto" w:fill="D3DFEE"/>
            <w:tcMar>
              <w:top w:w="0" w:type="dxa"/>
              <w:left w:w="108" w:type="dxa"/>
              <w:bottom w:w="0" w:type="dxa"/>
              <w:right w:w="108" w:type="dxa"/>
            </w:tcMar>
          </w:tcPr>
          <w:p w14:paraId="332EADBE" w14:textId="77777777" w:rsidR="006D7090" w:rsidRDefault="006D7090" w:rsidP="00046446">
            <w:pPr>
              <w:pStyle w:val="Standard"/>
              <w:jc w:val="center"/>
              <w:rPr>
                <w:rFonts w:ascii="Times New Roman" w:hAnsi="Times New Roman" w:cs="Calibri"/>
                <w:color w:val="000000"/>
              </w:rPr>
            </w:pPr>
            <w:r>
              <w:rPr>
                <w:rFonts w:ascii="Times New Roman" w:hAnsi="Times New Roman" w:cs="Calibri"/>
                <w:color w:val="000000"/>
              </w:rPr>
              <w:t>1</w:t>
            </w:r>
          </w:p>
        </w:tc>
        <w:tc>
          <w:tcPr>
            <w:tcW w:w="1554" w:type="dxa"/>
            <w:tcBorders>
              <w:top w:val="single" w:sz="8" w:space="0" w:color="4F81BD"/>
              <w:left w:val="single" w:sz="8" w:space="0" w:color="4F81BD"/>
              <w:bottom w:val="single" w:sz="8" w:space="0" w:color="4F81BD"/>
              <w:right w:val="single" w:sz="8" w:space="0" w:color="4F81BD"/>
            </w:tcBorders>
            <w:shd w:val="clear" w:color="auto" w:fill="D3DFEE"/>
            <w:tcMar>
              <w:top w:w="0" w:type="dxa"/>
              <w:left w:w="108" w:type="dxa"/>
              <w:bottom w:w="0" w:type="dxa"/>
              <w:right w:w="108" w:type="dxa"/>
            </w:tcMar>
          </w:tcPr>
          <w:p w14:paraId="20CC335C" w14:textId="77777777" w:rsidR="006D7090" w:rsidRDefault="006D7090" w:rsidP="00046446">
            <w:pPr>
              <w:pStyle w:val="Standard"/>
              <w:jc w:val="center"/>
              <w:rPr>
                <w:rFonts w:ascii="Times New Roman" w:hAnsi="Times New Roman" w:cs="Calibri"/>
                <w:color w:val="000000"/>
              </w:rPr>
            </w:pPr>
            <w:r>
              <w:rPr>
                <w:rFonts w:ascii="Times New Roman" w:hAnsi="Times New Roman" w:cs="Calibri"/>
                <w:color w:val="000000"/>
              </w:rPr>
              <w:t>-</w:t>
            </w:r>
          </w:p>
        </w:tc>
        <w:tc>
          <w:tcPr>
            <w:tcW w:w="1423" w:type="dxa"/>
            <w:tcBorders>
              <w:top w:val="single" w:sz="8" w:space="0" w:color="4F81BD"/>
              <w:left w:val="single" w:sz="8" w:space="0" w:color="4F81BD"/>
              <w:bottom w:val="single" w:sz="8" w:space="0" w:color="4F81BD"/>
              <w:right w:val="single" w:sz="8" w:space="0" w:color="4F81BD"/>
            </w:tcBorders>
            <w:shd w:val="clear" w:color="auto" w:fill="D3DFEE"/>
            <w:tcMar>
              <w:top w:w="0" w:type="dxa"/>
              <w:left w:w="108" w:type="dxa"/>
              <w:bottom w:w="0" w:type="dxa"/>
              <w:right w:w="108" w:type="dxa"/>
            </w:tcMar>
          </w:tcPr>
          <w:p w14:paraId="54DB0206" w14:textId="7A942D3D" w:rsidR="006D7090" w:rsidRDefault="008B7327" w:rsidP="00046446">
            <w:pPr>
              <w:pStyle w:val="Standard"/>
              <w:jc w:val="center"/>
              <w:rPr>
                <w:rFonts w:ascii="Times New Roman" w:hAnsi="Times New Roman" w:cs="Calibri"/>
                <w:color w:val="000000"/>
              </w:rPr>
            </w:pPr>
            <w:r>
              <w:rPr>
                <w:rFonts w:ascii="Times New Roman" w:hAnsi="Times New Roman" w:cs="Calibri"/>
                <w:color w:val="000000"/>
              </w:rPr>
              <w:t>2</w:t>
            </w:r>
          </w:p>
        </w:tc>
      </w:tr>
      <w:tr w:rsidR="006D7090" w14:paraId="6AF5D720" w14:textId="77777777" w:rsidTr="00046446">
        <w:trPr>
          <w:trHeight w:val="356"/>
        </w:trPr>
        <w:tc>
          <w:tcPr>
            <w:tcW w:w="2225"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tcPr>
          <w:p w14:paraId="49651331" w14:textId="77777777" w:rsidR="006D7090" w:rsidRDefault="006D7090" w:rsidP="00046446">
            <w:pPr>
              <w:pStyle w:val="Standard"/>
              <w:rPr>
                <w:rFonts w:ascii="Times New Roman" w:hAnsi="Times New Roman" w:cs="Calibri"/>
                <w:b/>
                <w:bCs/>
                <w:color w:val="000000"/>
              </w:rPr>
            </w:pPr>
            <w:r>
              <w:rPr>
                <w:rFonts w:ascii="Times New Roman" w:hAnsi="Times New Roman" w:cs="Calibri"/>
                <w:b/>
                <w:bCs/>
                <w:color w:val="000000"/>
              </w:rPr>
              <w:t>A.S. 2023/24-CLASSE 5BES</w:t>
            </w:r>
          </w:p>
        </w:tc>
        <w:tc>
          <w:tcPr>
            <w:tcW w:w="1559"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tcPr>
          <w:p w14:paraId="459E2A06" w14:textId="5CA1891F" w:rsidR="006D7090" w:rsidRDefault="00274660" w:rsidP="00046446">
            <w:pPr>
              <w:pStyle w:val="Standard"/>
              <w:jc w:val="center"/>
              <w:rPr>
                <w:rFonts w:ascii="Times New Roman" w:hAnsi="Times New Roman" w:cs="Calibri"/>
                <w:color w:val="000000"/>
              </w:rPr>
            </w:pPr>
            <w:r>
              <w:rPr>
                <w:rFonts w:ascii="Times New Roman" w:hAnsi="Times New Roman" w:cs="Calibri"/>
                <w:color w:val="000000"/>
              </w:rPr>
              <w:t>23</w:t>
            </w:r>
          </w:p>
        </w:tc>
        <w:tc>
          <w:tcPr>
            <w:tcW w:w="1559"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tcPr>
          <w:p w14:paraId="5FBEFF3F" w14:textId="77777777" w:rsidR="006D7090" w:rsidRDefault="006D7090" w:rsidP="00046446">
            <w:pPr>
              <w:pStyle w:val="Standard"/>
              <w:jc w:val="center"/>
              <w:rPr>
                <w:rFonts w:ascii="Times New Roman" w:hAnsi="Times New Roman" w:cs="Calibri"/>
                <w:color w:val="000000"/>
              </w:rPr>
            </w:pPr>
            <w:r>
              <w:rPr>
                <w:rFonts w:ascii="Times New Roman" w:hAnsi="Times New Roman" w:cs="Calibri"/>
                <w:color w:val="000000"/>
              </w:rPr>
              <w:t>-</w:t>
            </w:r>
          </w:p>
        </w:tc>
        <w:tc>
          <w:tcPr>
            <w:tcW w:w="1701"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tcPr>
          <w:p w14:paraId="3D52F046" w14:textId="4027E99F" w:rsidR="006D7090" w:rsidRDefault="00274660" w:rsidP="00046446">
            <w:pPr>
              <w:pStyle w:val="Standard"/>
              <w:jc w:val="center"/>
              <w:rPr>
                <w:rFonts w:ascii="Times New Roman" w:hAnsi="Times New Roman" w:cs="Calibri"/>
                <w:color w:val="000000"/>
              </w:rPr>
            </w:pPr>
            <w:r>
              <w:rPr>
                <w:rFonts w:ascii="Times New Roman" w:hAnsi="Times New Roman" w:cs="Calibri"/>
                <w:color w:val="000000"/>
              </w:rPr>
              <w:t>-</w:t>
            </w:r>
          </w:p>
        </w:tc>
        <w:tc>
          <w:tcPr>
            <w:tcW w:w="155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tcPr>
          <w:p w14:paraId="31D885D9" w14:textId="77777777" w:rsidR="006D7090" w:rsidRDefault="006D7090" w:rsidP="00046446">
            <w:pPr>
              <w:pStyle w:val="Standard"/>
              <w:jc w:val="center"/>
              <w:rPr>
                <w:rFonts w:ascii="Times New Roman" w:hAnsi="Times New Roman" w:cs="Calibri"/>
                <w:color w:val="000000"/>
              </w:rPr>
            </w:pPr>
            <w:r>
              <w:rPr>
                <w:rFonts w:ascii="Times New Roman" w:hAnsi="Times New Roman" w:cs="Calibri"/>
                <w:color w:val="000000"/>
              </w:rPr>
              <w:t>-</w:t>
            </w:r>
          </w:p>
        </w:tc>
        <w:tc>
          <w:tcPr>
            <w:tcW w:w="1423"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tcPr>
          <w:p w14:paraId="5A939632" w14:textId="3C165782" w:rsidR="006D7090" w:rsidRDefault="00274660" w:rsidP="00046446">
            <w:pPr>
              <w:pStyle w:val="Standard"/>
              <w:jc w:val="center"/>
              <w:rPr>
                <w:rFonts w:ascii="Times New Roman" w:hAnsi="Times New Roman" w:cs="Calibri"/>
                <w:color w:val="000000"/>
              </w:rPr>
            </w:pPr>
            <w:r>
              <w:rPr>
                <w:rFonts w:ascii="Times New Roman" w:hAnsi="Times New Roman" w:cs="Calibri"/>
                <w:color w:val="000000"/>
              </w:rPr>
              <w:t>-</w:t>
            </w:r>
          </w:p>
        </w:tc>
      </w:tr>
    </w:tbl>
    <w:p w14:paraId="744AD418" w14:textId="77777777" w:rsidR="006D7090" w:rsidRDefault="006D7090" w:rsidP="006D7090">
      <w:pPr>
        <w:pStyle w:val="Default"/>
        <w:jc w:val="both"/>
        <w:rPr>
          <w:rFonts w:asciiTheme="minorHAnsi" w:hAnsiTheme="minorHAnsi" w:cstheme="minorHAnsi"/>
        </w:rPr>
      </w:pPr>
    </w:p>
    <w:p w14:paraId="75B78517" w14:textId="66521163" w:rsidR="006D7090" w:rsidRDefault="006D7090" w:rsidP="006D7090">
      <w:pPr>
        <w:pStyle w:val="Default"/>
        <w:jc w:val="both"/>
        <w:rPr>
          <w:rFonts w:asciiTheme="minorHAnsi" w:hAnsiTheme="minorHAnsi" w:cstheme="minorHAnsi"/>
          <w:b/>
          <w:color w:val="0F4761" w:themeColor="accent1" w:themeShade="BF"/>
        </w:rPr>
      </w:pPr>
      <w:r w:rsidRPr="003B7118">
        <w:rPr>
          <w:rFonts w:asciiTheme="minorHAnsi" w:hAnsiTheme="minorHAnsi" w:cstheme="minorHAnsi"/>
          <w:b/>
          <w:color w:val="0F4761" w:themeColor="accent1" w:themeShade="BF"/>
        </w:rPr>
        <w:t>DESCRIZIONE DELLA CLASSE NELL’ARCO DEL TRIENNIO:</w:t>
      </w:r>
      <w:r>
        <w:rPr>
          <w:rFonts w:asciiTheme="minorHAnsi" w:hAnsiTheme="minorHAnsi" w:cstheme="minorHAnsi"/>
          <w:b/>
          <w:color w:val="0F4761" w:themeColor="accent1" w:themeShade="BF"/>
        </w:rPr>
        <w:t xml:space="preserve"> </w:t>
      </w:r>
    </w:p>
    <w:p w14:paraId="1C79C49C" w14:textId="186D35A0" w:rsidR="006D7090" w:rsidRPr="00246590" w:rsidRDefault="006D7090" w:rsidP="006D7090">
      <w:pPr>
        <w:pStyle w:val="Default"/>
        <w:jc w:val="both"/>
        <w:rPr>
          <w:rFonts w:cs="Calibri"/>
          <w:bCs/>
          <w:color w:val="auto"/>
        </w:rPr>
      </w:pPr>
      <w:r w:rsidRPr="00246590">
        <w:rPr>
          <w:rFonts w:cs="Calibri"/>
          <w:bCs/>
          <w:color w:val="auto"/>
        </w:rPr>
        <w:t xml:space="preserve">La classe è composta da 23 alunni: 5M e 18 F. Il gruppo classe originario consta di 16 alunni provenienti dalla 1B ES </w:t>
      </w:r>
      <w:proofErr w:type="spellStart"/>
      <w:r w:rsidRPr="00246590">
        <w:rPr>
          <w:rFonts w:cs="Calibri"/>
          <w:bCs/>
          <w:color w:val="auto"/>
        </w:rPr>
        <w:t>dell’a.s.</w:t>
      </w:r>
      <w:proofErr w:type="spellEnd"/>
      <w:r w:rsidRPr="00246590">
        <w:rPr>
          <w:rFonts w:cs="Calibri"/>
          <w:bCs/>
          <w:color w:val="auto"/>
        </w:rPr>
        <w:t xml:space="preserve"> 2019/20. Il gruppo classe si è rimodulato nel corso del triennio, in particolare nel terzo anno si sono inseriti 6 alunni provenienti da altre scuole ed un ripetente dello stesso istituto, di questi sei 2 alunni si sono trasferiti in altra </w:t>
      </w:r>
      <w:proofErr w:type="gramStart"/>
      <w:r w:rsidRPr="00246590">
        <w:rPr>
          <w:rFonts w:cs="Calibri"/>
          <w:bCs/>
          <w:color w:val="auto"/>
        </w:rPr>
        <w:t>provincia,  un</w:t>
      </w:r>
      <w:proofErr w:type="gramEnd"/>
      <w:r w:rsidRPr="00246590">
        <w:rPr>
          <w:rFonts w:cs="Calibri"/>
          <w:bCs/>
          <w:color w:val="auto"/>
        </w:rPr>
        <w:t>’ alunna è stata bocciat</w:t>
      </w:r>
      <w:r>
        <w:rPr>
          <w:rFonts w:cs="Calibri"/>
          <w:bCs/>
          <w:color w:val="auto"/>
        </w:rPr>
        <w:t>a</w:t>
      </w:r>
      <w:r w:rsidRPr="00246590">
        <w:rPr>
          <w:rFonts w:cs="Calibri"/>
          <w:bCs/>
          <w:color w:val="auto"/>
        </w:rPr>
        <w:t xml:space="preserve">,  nell’arco del </w:t>
      </w:r>
      <w:r>
        <w:rPr>
          <w:rFonts w:cs="Calibri"/>
          <w:bCs/>
          <w:color w:val="auto"/>
        </w:rPr>
        <w:t>quarto</w:t>
      </w:r>
      <w:r w:rsidRPr="00246590">
        <w:rPr>
          <w:rFonts w:cs="Calibri"/>
          <w:bCs/>
          <w:color w:val="auto"/>
        </w:rPr>
        <w:t xml:space="preserve"> anno un alunno si è trasferito in altra scuola, un’alunna si è ritirata ed un’alunna si è trasferita da altra scuola</w:t>
      </w:r>
      <w:r w:rsidR="00B209E9">
        <w:rPr>
          <w:rFonts w:cs="Calibri"/>
          <w:bCs/>
          <w:color w:val="auto"/>
        </w:rPr>
        <w:t>, un’alunna è stata bocciata.</w:t>
      </w:r>
    </w:p>
    <w:p w14:paraId="067854E4" w14:textId="77777777" w:rsidR="006D7090" w:rsidRPr="00246590" w:rsidRDefault="006D7090" w:rsidP="006D7090">
      <w:pPr>
        <w:pStyle w:val="Default"/>
        <w:jc w:val="both"/>
        <w:rPr>
          <w:rFonts w:cs="Calibri"/>
          <w:bCs/>
          <w:color w:val="auto"/>
        </w:rPr>
      </w:pPr>
      <w:r w:rsidRPr="00246590">
        <w:rPr>
          <w:rFonts w:cs="Calibri"/>
          <w:bCs/>
          <w:color w:val="auto"/>
        </w:rPr>
        <w:t xml:space="preserve">Sono presenti un’alunna </w:t>
      </w:r>
      <w:proofErr w:type="spellStart"/>
      <w:r w:rsidRPr="00246590">
        <w:rPr>
          <w:rFonts w:cs="Calibri"/>
          <w:bCs/>
          <w:color w:val="auto"/>
        </w:rPr>
        <w:t>Bes</w:t>
      </w:r>
      <w:proofErr w:type="spellEnd"/>
      <w:r w:rsidRPr="00246590">
        <w:rPr>
          <w:rFonts w:cs="Calibri"/>
          <w:bCs/>
          <w:color w:val="auto"/>
        </w:rPr>
        <w:t xml:space="preserve"> e tre DSA. Per questi alunni il </w:t>
      </w:r>
      <w:proofErr w:type="spellStart"/>
      <w:r w:rsidRPr="00246590">
        <w:rPr>
          <w:rFonts w:cs="Calibri"/>
          <w:bCs/>
          <w:color w:val="auto"/>
        </w:rPr>
        <w:t>CdC</w:t>
      </w:r>
      <w:proofErr w:type="spellEnd"/>
      <w:r w:rsidRPr="00246590">
        <w:rPr>
          <w:rFonts w:cs="Calibri"/>
          <w:bCs/>
          <w:color w:val="auto"/>
        </w:rPr>
        <w:t xml:space="preserve"> adotta tutte le strategie e le misure compensative e dispensative previste dai rispettivi piani individualizzati anche in vista delle prove d'esame. </w:t>
      </w:r>
    </w:p>
    <w:p w14:paraId="515D557E" w14:textId="4241385D" w:rsidR="006D7090" w:rsidRPr="00246590" w:rsidRDefault="006D7090" w:rsidP="006D7090">
      <w:pPr>
        <w:pStyle w:val="Default"/>
        <w:jc w:val="both"/>
        <w:rPr>
          <w:rFonts w:cs="Calibri"/>
          <w:bCs/>
          <w:color w:val="auto"/>
        </w:rPr>
      </w:pPr>
      <w:proofErr w:type="gramStart"/>
      <w:r w:rsidRPr="00246590">
        <w:rPr>
          <w:rFonts w:cs="Calibri"/>
          <w:bCs/>
          <w:color w:val="auto"/>
        </w:rPr>
        <w:t>La  classe</w:t>
      </w:r>
      <w:proofErr w:type="gramEnd"/>
      <w:r w:rsidRPr="00246590">
        <w:rPr>
          <w:rFonts w:cs="Calibri"/>
          <w:bCs/>
          <w:color w:val="auto"/>
        </w:rPr>
        <w:t xml:space="preserve"> nel corso del triennio ha realizzato gradualmente un percorso di crescita, riassestandosi successivamente alla pandemia, ai nuovi ingressi e ad un </w:t>
      </w:r>
      <w:r w:rsidR="00AE00AB">
        <w:rPr>
          <w:rFonts w:cs="Calibri"/>
          <w:bCs/>
          <w:color w:val="auto"/>
        </w:rPr>
        <w:t>trasferimento nella  nuova sede scolastica</w:t>
      </w:r>
      <w:r w:rsidRPr="00246590">
        <w:rPr>
          <w:rFonts w:cs="Calibri"/>
          <w:bCs/>
          <w:color w:val="auto"/>
        </w:rPr>
        <w:t xml:space="preserve"> nel corso dell’anno 22-23. Nonostante i cambiamenti significativi, il gruppo classe è coeso e </w:t>
      </w:r>
      <w:proofErr w:type="gramStart"/>
      <w:r w:rsidRPr="00246590">
        <w:rPr>
          <w:rFonts w:cs="Calibri"/>
          <w:bCs/>
          <w:color w:val="auto"/>
        </w:rPr>
        <w:t>partecipativo,  disponibile</w:t>
      </w:r>
      <w:proofErr w:type="gramEnd"/>
      <w:r w:rsidRPr="00246590">
        <w:rPr>
          <w:rFonts w:cs="Calibri"/>
          <w:bCs/>
          <w:color w:val="auto"/>
        </w:rPr>
        <w:t xml:space="preserve"> al dialogo educativo e motivato nei confronti delle attività proposte , sebbene con risultati diversi dal punto di vista delle competenze raggiunte e del profitto: è una classe eterogenea in quanto a stili di apprendimento, motivazione, modalità e applicazione nello studio per il raggiungimento degli obiettivi, non ultime le esperienze personali e familiari.</w:t>
      </w:r>
    </w:p>
    <w:p w14:paraId="04A59220" w14:textId="77777777" w:rsidR="006D7090" w:rsidRPr="00246590" w:rsidRDefault="006D7090" w:rsidP="006D7090">
      <w:pPr>
        <w:pStyle w:val="Default"/>
        <w:jc w:val="both"/>
        <w:rPr>
          <w:rFonts w:cs="Calibri"/>
          <w:bCs/>
          <w:color w:val="auto"/>
        </w:rPr>
      </w:pPr>
      <w:r w:rsidRPr="00246590">
        <w:rPr>
          <w:rFonts w:cs="Calibri"/>
          <w:bCs/>
          <w:color w:val="auto"/>
        </w:rPr>
        <w:t xml:space="preserve"> Si distingue un gruppo particolarmente proattivo e impegnato, che ha lavorato costantemente sia in classe che a casa in modo approfondito, ed un gruppo che si è impegnato in modalità più discontinua e selettiva. Il livello di raggiungimento degli obiettivi è adeguato, per alcuni opportunamente rielaborato, grazie alla costanza nell’impegno e alla motivazione. </w:t>
      </w:r>
    </w:p>
    <w:p w14:paraId="5EE396D0" w14:textId="77777777" w:rsidR="006D7090" w:rsidRPr="00246590" w:rsidRDefault="006D7090" w:rsidP="006D7090">
      <w:pPr>
        <w:pStyle w:val="Default"/>
        <w:jc w:val="both"/>
        <w:rPr>
          <w:rFonts w:cs="Calibri"/>
          <w:bCs/>
          <w:color w:val="auto"/>
        </w:rPr>
      </w:pPr>
      <w:r w:rsidRPr="00246590">
        <w:rPr>
          <w:rFonts w:cs="Calibri"/>
          <w:bCs/>
          <w:color w:val="auto"/>
        </w:rPr>
        <w:lastRenderedPageBreak/>
        <w:t>Particolarmente vivo è stato l'interesse, per le attività esterne legate al PCTO, durante le quali gli alunni e le alunne hanno mostrato senso di responsabilità e partecipazione attiva, riportando giudizi positivi anche dai tutor esterni.</w:t>
      </w:r>
    </w:p>
    <w:p w14:paraId="5C1D8473" w14:textId="77777777" w:rsidR="006D7090" w:rsidRPr="00246590" w:rsidRDefault="006D7090" w:rsidP="006D7090">
      <w:pPr>
        <w:pStyle w:val="Default"/>
        <w:jc w:val="both"/>
        <w:rPr>
          <w:rFonts w:cs="Calibri"/>
          <w:bCs/>
          <w:color w:val="auto"/>
        </w:rPr>
      </w:pPr>
      <w:r w:rsidRPr="00246590">
        <w:rPr>
          <w:rFonts w:cs="Calibri"/>
          <w:bCs/>
          <w:color w:val="auto"/>
        </w:rPr>
        <w:t xml:space="preserve">Il rapporto con i docenti è buono e il comportamento è corretto e basato sul rispetto delle regole di convivenza in classe. </w:t>
      </w:r>
      <w:r>
        <w:rPr>
          <w:rFonts w:cs="Calibri"/>
          <w:bCs/>
          <w:color w:val="auto"/>
        </w:rPr>
        <w:t>I</w:t>
      </w:r>
      <w:r w:rsidRPr="00246590">
        <w:rPr>
          <w:rFonts w:cs="Calibri"/>
          <w:bCs/>
          <w:color w:val="auto"/>
        </w:rPr>
        <w:t xml:space="preserve">l clima relazionale è </w:t>
      </w:r>
      <w:r>
        <w:rPr>
          <w:rFonts w:cs="Calibri"/>
          <w:bCs/>
          <w:color w:val="auto"/>
        </w:rPr>
        <w:t>positivo e sereno.</w:t>
      </w:r>
    </w:p>
    <w:p w14:paraId="736F1647" w14:textId="77777777" w:rsidR="006D7090" w:rsidRPr="00246590" w:rsidRDefault="006D7090" w:rsidP="006D7090">
      <w:pPr>
        <w:pStyle w:val="Default"/>
        <w:jc w:val="both"/>
        <w:rPr>
          <w:rFonts w:cs="Calibri"/>
          <w:bCs/>
          <w:color w:val="auto"/>
          <w:shd w:val="clear" w:color="auto" w:fill="FFFF00"/>
        </w:rPr>
      </w:pPr>
      <w:r w:rsidRPr="00246590">
        <w:rPr>
          <w:rFonts w:cs="Calibri"/>
          <w:bCs/>
          <w:color w:val="auto"/>
        </w:rPr>
        <w:t xml:space="preserve">Nel corso del triennio non è stata assicurata la continuità didattica per le </w:t>
      </w:r>
      <w:proofErr w:type="gramStart"/>
      <w:r w:rsidRPr="00246590">
        <w:rPr>
          <w:rFonts w:cs="Calibri"/>
          <w:bCs/>
          <w:color w:val="auto"/>
        </w:rPr>
        <w:t>discipline</w:t>
      </w:r>
      <w:r>
        <w:rPr>
          <w:rFonts w:cs="Calibri"/>
          <w:bCs/>
          <w:color w:val="auto"/>
        </w:rPr>
        <w:t xml:space="preserve">: </w:t>
      </w:r>
      <w:r w:rsidRPr="00246590">
        <w:rPr>
          <w:rFonts w:cs="Calibri"/>
          <w:bCs/>
          <w:color w:val="auto"/>
        </w:rPr>
        <w:t xml:space="preserve"> Filosofia</w:t>
      </w:r>
      <w:proofErr w:type="gramEnd"/>
      <w:r w:rsidRPr="00246590">
        <w:rPr>
          <w:rFonts w:cs="Calibri"/>
          <w:bCs/>
          <w:color w:val="auto"/>
        </w:rPr>
        <w:t xml:space="preserve">, Matematica e Fisica </w:t>
      </w:r>
      <w:r>
        <w:rPr>
          <w:rFonts w:cs="Calibri"/>
          <w:bCs/>
          <w:color w:val="auto"/>
        </w:rPr>
        <w:t>,</w:t>
      </w:r>
      <w:r w:rsidRPr="00246590">
        <w:rPr>
          <w:rFonts w:cs="Calibri"/>
          <w:bCs/>
          <w:color w:val="auto"/>
        </w:rPr>
        <w:t xml:space="preserve">  Arte . </w:t>
      </w:r>
    </w:p>
    <w:p w14:paraId="07B68E38" w14:textId="77777777" w:rsidR="006D7090" w:rsidRPr="003B7118" w:rsidRDefault="006D7090" w:rsidP="006D7090">
      <w:pPr>
        <w:pStyle w:val="Default"/>
        <w:jc w:val="both"/>
        <w:rPr>
          <w:rFonts w:asciiTheme="minorHAnsi" w:hAnsiTheme="minorHAnsi" w:cstheme="minorHAnsi"/>
          <w:b/>
          <w:color w:val="0F4761" w:themeColor="accent1" w:themeShade="BF"/>
        </w:rPr>
      </w:pPr>
    </w:p>
    <w:p w14:paraId="017AA788" w14:textId="77777777" w:rsidR="006D7090" w:rsidRDefault="006D7090" w:rsidP="006D7090">
      <w:pPr>
        <w:pStyle w:val="Default"/>
        <w:jc w:val="both"/>
        <w:outlineLvl w:val="1"/>
        <w:rPr>
          <w:rFonts w:asciiTheme="minorHAnsi" w:hAnsiTheme="minorHAnsi" w:cstheme="minorHAnsi"/>
          <w:b/>
          <w:color w:val="0F4761" w:themeColor="accent1" w:themeShade="BF"/>
        </w:rPr>
      </w:pPr>
      <w:bookmarkStart w:id="7" w:name="_Toc101251679"/>
      <w:r w:rsidRPr="003B7118">
        <w:rPr>
          <w:rFonts w:asciiTheme="minorHAnsi" w:hAnsiTheme="minorHAnsi" w:cstheme="minorHAnsi"/>
          <w:b/>
          <w:color w:val="0F4761" w:themeColor="accent1" w:themeShade="BF"/>
        </w:rPr>
        <w:t xml:space="preserve">PRESENZA DI ALUNNI CON DSA O BES: </w:t>
      </w:r>
      <w:bookmarkEnd w:id="7"/>
    </w:p>
    <w:p w14:paraId="5979ADD3" w14:textId="77777777" w:rsidR="006D7090" w:rsidRDefault="006D7090" w:rsidP="006D7090">
      <w:pPr>
        <w:pStyle w:val="Default"/>
        <w:jc w:val="both"/>
        <w:outlineLvl w:val="1"/>
        <w:rPr>
          <w:rFonts w:asciiTheme="minorHAnsi" w:hAnsiTheme="minorHAnsi" w:cstheme="minorHAnsi"/>
          <w:b/>
          <w:color w:val="0F4761" w:themeColor="accent1" w:themeShade="BF"/>
        </w:rPr>
      </w:pPr>
    </w:p>
    <w:p w14:paraId="2C0E51F2" w14:textId="77777777" w:rsidR="006D7090" w:rsidRDefault="006D7090" w:rsidP="006D7090">
      <w:pPr>
        <w:pStyle w:val="Default"/>
        <w:jc w:val="both"/>
        <w:rPr>
          <w:rFonts w:cs="Calibri"/>
        </w:rPr>
      </w:pPr>
      <w:r w:rsidRPr="00DD32DD">
        <w:rPr>
          <w:rFonts w:cs="Calibri"/>
          <w:bCs/>
          <w:color w:val="auto"/>
        </w:rPr>
        <w:t xml:space="preserve">Sono presenti un’alunna </w:t>
      </w:r>
      <w:proofErr w:type="spellStart"/>
      <w:r w:rsidRPr="00DD32DD">
        <w:rPr>
          <w:rFonts w:cs="Calibri"/>
          <w:bCs/>
          <w:color w:val="auto"/>
        </w:rPr>
        <w:t>Bes</w:t>
      </w:r>
      <w:proofErr w:type="spellEnd"/>
      <w:r w:rsidRPr="00DD32DD">
        <w:rPr>
          <w:rFonts w:cs="Calibri"/>
          <w:bCs/>
          <w:color w:val="auto"/>
        </w:rPr>
        <w:t xml:space="preserve"> e tre DSA</w:t>
      </w:r>
      <w:r>
        <w:rPr>
          <w:rFonts w:cs="Calibri"/>
          <w:b/>
          <w:color w:val="365F91"/>
        </w:rPr>
        <w:t xml:space="preserve">. </w:t>
      </w:r>
      <w:r>
        <w:rPr>
          <w:rFonts w:cs="Calibri"/>
          <w:color w:val="auto"/>
        </w:rPr>
        <w:t xml:space="preserve">Per questi alunni il </w:t>
      </w:r>
      <w:proofErr w:type="spellStart"/>
      <w:r>
        <w:rPr>
          <w:rFonts w:cs="Calibri"/>
          <w:color w:val="auto"/>
        </w:rPr>
        <w:t>CdC</w:t>
      </w:r>
      <w:proofErr w:type="spellEnd"/>
      <w:r>
        <w:rPr>
          <w:rFonts w:cs="Calibri"/>
          <w:color w:val="auto"/>
        </w:rPr>
        <w:t xml:space="preserve"> adotta tutte le strategie e le misure compensative e dispensative previste dai rispettivi piani individualizzati anche in vista delle prove d'esame.</w:t>
      </w:r>
      <w:r w:rsidRPr="00246590">
        <w:rPr>
          <w:rFonts w:cs="Calibri"/>
        </w:rPr>
        <w:t xml:space="preserve"> </w:t>
      </w:r>
      <w:r>
        <w:rPr>
          <w:rFonts w:cs="Calibri"/>
        </w:rPr>
        <w:t>La documentazione relativa a questi studenti è depositata presso l'ufficio alunni e verrà messa a disposizione della Commissione d'esame in sede di riunione preliminare.</w:t>
      </w:r>
    </w:p>
    <w:p w14:paraId="3C6A6B22" w14:textId="77777777" w:rsidR="006D7090" w:rsidRDefault="006D7090" w:rsidP="006D7090">
      <w:pPr>
        <w:pStyle w:val="Default"/>
        <w:jc w:val="both"/>
        <w:outlineLvl w:val="1"/>
        <w:rPr>
          <w:rFonts w:cs="Calibri"/>
          <w:b/>
          <w:color w:val="365F91"/>
        </w:rPr>
      </w:pPr>
    </w:p>
    <w:p w14:paraId="599CD65C" w14:textId="77777777" w:rsidR="006D7090" w:rsidRPr="003B7118" w:rsidRDefault="006D7090" w:rsidP="006D7090">
      <w:pPr>
        <w:pStyle w:val="Default"/>
        <w:jc w:val="both"/>
        <w:outlineLvl w:val="1"/>
        <w:rPr>
          <w:rFonts w:asciiTheme="minorHAnsi" w:hAnsiTheme="minorHAnsi" w:cstheme="minorHAnsi"/>
          <w:b/>
          <w:color w:val="0F4761" w:themeColor="accent1" w:themeShade="BF"/>
        </w:rPr>
      </w:pPr>
    </w:p>
    <w:p w14:paraId="70D86D8C" w14:textId="77777777" w:rsidR="006D7090" w:rsidRPr="003B7118" w:rsidRDefault="006D7090" w:rsidP="006D7090">
      <w:pPr>
        <w:pStyle w:val="Default"/>
        <w:jc w:val="both"/>
        <w:outlineLvl w:val="1"/>
        <w:rPr>
          <w:rFonts w:asciiTheme="minorHAnsi" w:hAnsiTheme="minorHAnsi" w:cstheme="minorHAnsi"/>
          <w:b/>
          <w:color w:val="0F4761" w:themeColor="accent1" w:themeShade="BF"/>
        </w:rPr>
      </w:pPr>
      <w:bookmarkStart w:id="8" w:name="_Toc101251680"/>
      <w:r w:rsidRPr="003B7118">
        <w:rPr>
          <w:rFonts w:asciiTheme="minorHAnsi" w:hAnsiTheme="minorHAnsi" w:cstheme="minorHAnsi"/>
          <w:b/>
          <w:color w:val="0F4761" w:themeColor="accent1" w:themeShade="BF"/>
        </w:rPr>
        <w:t>COMPOSIZIONE DELLA CLASSE: ALUNNI</w:t>
      </w:r>
      <w:bookmarkEnd w:id="8"/>
    </w:p>
    <w:p w14:paraId="39EF83CE" w14:textId="77777777" w:rsidR="006D7090" w:rsidRDefault="006D7090" w:rsidP="006D7090">
      <w:pPr>
        <w:pStyle w:val="Default"/>
        <w:jc w:val="both"/>
        <w:rPr>
          <w:rFonts w:asciiTheme="minorHAnsi" w:hAnsiTheme="minorHAnsi" w:cstheme="minorHAnsi"/>
        </w:rPr>
      </w:pPr>
    </w:p>
    <w:tbl>
      <w:tblPr>
        <w:tblStyle w:val="Grigliachiara-Colore11"/>
        <w:tblW w:w="0" w:type="auto"/>
        <w:tblLook w:val="0620" w:firstRow="1" w:lastRow="0" w:firstColumn="0" w:lastColumn="0" w:noHBand="1" w:noVBand="1"/>
      </w:tblPr>
      <w:tblGrid>
        <w:gridCol w:w="580"/>
        <w:gridCol w:w="1938"/>
        <w:gridCol w:w="2268"/>
      </w:tblGrid>
      <w:tr w:rsidR="006D7090" w:rsidRPr="003657ED" w14:paraId="43C0B118" w14:textId="77777777" w:rsidTr="00046446">
        <w:trPr>
          <w:cnfStyle w:val="100000000000" w:firstRow="1" w:lastRow="0" w:firstColumn="0" w:lastColumn="0" w:oddVBand="0" w:evenVBand="0" w:oddHBand="0" w:evenHBand="0" w:firstRowFirstColumn="0" w:firstRowLastColumn="0" w:lastRowFirstColumn="0" w:lastRowLastColumn="0"/>
        </w:trPr>
        <w:tc>
          <w:tcPr>
            <w:tcW w:w="580" w:type="dxa"/>
          </w:tcPr>
          <w:p w14:paraId="34A037B3" w14:textId="77777777" w:rsidR="006D7090" w:rsidRPr="003657ED" w:rsidRDefault="006D7090" w:rsidP="00046446">
            <w:pPr>
              <w:rPr>
                <w:rFonts w:asciiTheme="minorHAnsi" w:hAnsiTheme="minorHAnsi" w:cstheme="minorHAnsi"/>
                <w:sz w:val="24"/>
                <w:szCs w:val="24"/>
              </w:rPr>
            </w:pPr>
            <w:r w:rsidRPr="003657ED">
              <w:rPr>
                <w:rFonts w:asciiTheme="minorHAnsi" w:hAnsiTheme="minorHAnsi" w:cstheme="minorHAnsi"/>
                <w:sz w:val="24"/>
                <w:szCs w:val="24"/>
              </w:rPr>
              <w:t>N°</w:t>
            </w:r>
          </w:p>
        </w:tc>
        <w:tc>
          <w:tcPr>
            <w:tcW w:w="1938" w:type="dxa"/>
          </w:tcPr>
          <w:p w14:paraId="01859AE8" w14:textId="77777777" w:rsidR="006D7090" w:rsidRPr="003657ED" w:rsidRDefault="006D7090" w:rsidP="00046446">
            <w:pPr>
              <w:rPr>
                <w:rFonts w:asciiTheme="minorHAnsi" w:hAnsiTheme="minorHAnsi" w:cstheme="minorHAnsi"/>
                <w:sz w:val="24"/>
                <w:szCs w:val="24"/>
              </w:rPr>
            </w:pPr>
            <w:r w:rsidRPr="003657ED">
              <w:rPr>
                <w:rFonts w:asciiTheme="minorHAnsi" w:hAnsiTheme="minorHAnsi" w:cstheme="minorHAnsi"/>
                <w:sz w:val="24"/>
                <w:szCs w:val="24"/>
              </w:rPr>
              <w:t>COGNOME</w:t>
            </w:r>
          </w:p>
        </w:tc>
        <w:tc>
          <w:tcPr>
            <w:tcW w:w="2268" w:type="dxa"/>
          </w:tcPr>
          <w:p w14:paraId="7D9477B1" w14:textId="77777777" w:rsidR="006D7090" w:rsidRPr="003657ED" w:rsidRDefault="006D7090" w:rsidP="00046446">
            <w:pPr>
              <w:rPr>
                <w:rFonts w:asciiTheme="minorHAnsi" w:hAnsiTheme="minorHAnsi" w:cstheme="minorHAnsi"/>
                <w:sz w:val="24"/>
                <w:szCs w:val="24"/>
              </w:rPr>
            </w:pPr>
            <w:r w:rsidRPr="003657ED">
              <w:rPr>
                <w:rFonts w:asciiTheme="minorHAnsi" w:hAnsiTheme="minorHAnsi" w:cstheme="minorHAnsi"/>
                <w:sz w:val="24"/>
                <w:szCs w:val="24"/>
              </w:rPr>
              <w:t>NOME</w:t>
            </w:r>
          </w:p>
        </w:tc>
      </w:tr>
      <w:tr w:rsidR="006D7090" w:rsidRPr="003657ED" w14:paraId="577D316E" w14:textId="77777777" w:rsidTr="00046446">
        <w:tc>
          <w:tcPr>
            <w:tcW w:w="580" w:type="dxa"/>
          </w:tcPr>
          <w:p w14:paraId="5256CB65" w14:textId="77777777" w:rsidR="006D7090" w:rsidRPr="003657ED" w:rsidRDefault="006D7090" w:rsidP="00046446">
            <w:pPr>
              <w:rPr>
                <w:rFonts w:cstheme="minorHAnsi"/>
                <w:sz w:val="24"/>
                <w:szCs w:val="24"/>
              </w:rPr>
            </w:pPr>
            <w:r w:rsidRPr="003657ED">
              <w:rPr>
                <w:rFonts w:cstheme="minorHAnsi"/>
                <w:sz w:val="24"/>
                <w:szCs w:val="24"/>
              </w:rPr>
              <w:t>1</w:t>
            </w:r>
          </w:p>
        </w:tc>
        <w:tc>
          <w:tcPr>
            <w:tcW w:w="1938" w:type="dxa"/>
          </w:tcPr>
          <w:p w14:paraId="66C5CE2F" w14:textId="77777777" w:rsidR="006D7090" w:rsidRPr="003657ED" w:rsidRDefault="006D7090" w:rsidP="00046446">
            <w:pPr>
              <w:rPr>
                <w:rFonts w:cstheme="minorHAnsi"/>
                <w:sz w:val="24"/>
                <w:szCs w:val="24"/>
              </w:rPr>
            </w:pPr>
            <w:r>
              <w:rPr>
                <w:rFonts w:cstheme="minorHAnsi"/>
                <w:sz w:val="24"/>
                <w:szCs w:val="24"/>
              </w:rPr>
              <w:t>CAMPLESE</w:t>
            </w:r>
          </w:p>
        </w:tc>
        <w:tc>
          <w:tcPr>
            <w:tcW w:w="2268" w:type="dxa"/>
          </w:tcPr>
          <w:p w14:paraId="4D83E1E0" w14:textId="77777777" w:rsidR="006D7090" w:rsidRPr="003657ED" w:rsidRDefault="006D7090" w:rsidP="00046446">
            <w:pPr>
              <w:rPr>
                <w:rFonts w:cstheme="minorHAnsi"/>
                <w:sz w:val="24"/>
                <w:szCs w:val="24"/>
              </w:rPr>
            </w:pPr>
            <w:r>
              <w:rPr>
                <w:rFonts w:cstheme="minorHAnsi"/>
                <w:sz w:val="24"/>
                <w:szCs w:val="24"/>
              </w:rPr>
              <w:t>CHIARA</w:t>
            </w:r>
          </w:p>
        </w:tc>
      </w:tr>
      <w:tr w:rsidR="006D7090" w:rsidRPr="003657ED" w14:paraId="6257BF0F" w14:textId="77777777" w:rsidTr="00046446">
        <w:tc>
          <w:tcPr>
            <w:tcW w:w="580" w:type="dxa"/>
          </w:tcPr>
          <w:p w14:paraId="78DE27BE" w14:textId="77777777" w:rsidR="006D7090" w:rsidRPr="003657ED" w:rsidRDefault="006D7090" w:rsidP="00046446">
            <w:pPr>
              <w:rPr>
                <w:rFonts w:cstheme="minorHAnsi"/>
                <w:sz w:val="24"/>
                <w:szCs w:val="24"/>
              </w:rPr>
            </w:pPr>
            <w:r w:rsidRPr="003657ED">
              <w:rPr>
                <w:rFonts w:cstheme="minorHAnsi"/>
                <w:sz w:val="24"/>
                <w:szCs w:val="24"/>
              </w:rPr>
              <w:t>2</w:t>
            </w:r>
          </w:p>
        </w:tc>
        <w:tc>
          <w:tcPr>
            <w:tcW w:w="1938" w:type="dxa"/>
          </w:tcPr>
          <w:p w14:paraId="7DA79B9B" w14:textId="77777777" w:rsidR="006D7090" w:rsidRPr="003657ED" w:rsidRDefault="006D7090" w:rsidP="00046446">
            <w:pPr>
              <w:rPr>
                <w:rFonts w:cstheme="minorHAnsi"/>
                <w:sz w:val="24"/>
                <w:szCs w:val="24"/>
              </w:rPr>
            </w:pPr>
            <w:r>
              <w:rPr>
                <w:rFonts w:cstheme="minorHAnsi"/>
                <w:sz w:val="24"/>
                <w:szCs w:val="24"/>
              </w:rPr>
              <w:t>CATERINO</w:t>
            </w:r>
          </w:p>
        </w:tc>
        <w:tc>
          <w:tcPr>
            <w:tcW w:w="2268" w:type="dxa"/>
          </w:tcPr>
          <w:p w14:paraId="2209859E" w14:textId="77777777" w:rsidR="006D7090" w:rsidRPr="003657ED" w:rsidRDefault="006D7090" w:rsidP="00046446">
            <w:pPr>
              <w:rPr>
                <w:rFonts w:cstheme="minorHAnsi"/>
                <w:sz w:val="24"/>
                <w:szCs w:val="24"/>
              </w:rPr>
            </w:pPr>
            <w:r>
              <w:rPr>
                <w:rFonts w:cstheme="minorHAnsi"/>
                <w:sz w:val="24"/>
                <w:szCs w:val="24"/>
              </w:rPr>
              <w:t>FRANCESCO</w:t>
            </w:r>
          </w:p>
        </w:tc>
      </w:tr>
      <w:tr w:rsidR="006D7090" w:rsidRPr="003657ED" w14:paraId="6D11B783" w14:textId="77777777" w:rsidTr="00046446">
        <w:tc>
          <w:tcPr>
            <w:tcW w:w="580" w:type="dxa"/>
          </w:tcPr>
          <w:p w14:paraId="5B499949" w14:textId="77777777" w:rsidR="006D7090" w:rsidRPr="003657ED" w:rsidRDefault="006D7090" w:rsidP="00046446">
            <w:pPr>
              <w:rPr>
                <w:rFonts w:cstheme="minorHAnsi"/>
                <w:sz w:val="24"/>
                <w:szCs w:val="24"/>
              </w:rPr>
            </w:pPr>
            <w:r w:rsidRPr="003657ED">
              <w:rPr>
                <w:rFonts w:cstheme="minorHAnsi"/>
                <w:sz w:val="24"/>
                <w:szCs w:val="24"/>
              </w:rPr>
              <w:t>3</w:t>
            </w:r>
          </w:p>
        </w:tc>
        <w:tc>
          <w:tcPr>
            <w:tcW w:w="1938" w:type="dxa"/>
          </w:tcPr>
          <w:p w14:paraId="318A6282" w14:textId="77777777" w:rsidR="006D7090" w:rsidRPr="003657ED" w:rsidRDefault="006D7090" w:rsidP="00046446">
            <w:pPr>
              <w:rPr>
                <w:rFonts w:cstheme="minorHAnsi"/>
                <w:sz w:val="24"/>
                <w:szCs w:val="24"/>
              </w:rPr>
            </w:pPr>
            <w:r>
              <w:rPr>
                <w:rFonts w:cstheme="minorHAnsi"/>
                <w:sz w:val="24"/>
                <w:szCs w:val="24"/>
              </w:rPr>
              <w:t xml:space="preserve">COPPOLA </w:t>
            </w:r>
          </w:p>
        </w:tc>
        <w:tc>
          <w:tcPr>
            <w:tcW w:w="2268" w:type="dxa"/>
          </w:tcPr>
          <w:p w14:paraId="24F1D8AA" w14:textId="77777777" w:rsidR="006D7090" w:rsidRPr="003657ED" w:rsidRDefault="006D7090" w:rsidP="00046446">
            <w:pPr>
              <w:rPr>
                <w:rFonts w:cstheme="minorHAnsi"/>
                <w:sz w:val="24"/>
                <w:szCs w:val="24"/>
              </w:rPr>
            </w:pPr>
            <w:r>
              <w:rPr>
                <w:rFonts w:cstheme="minorHAnsi"/>
                <w:sz w:val="24"/>
                <w:szCs w:val="24"/>
              </w:rPr>
              <w:t>ANNAMARIA</w:t>
            </w:r>
          </w:p>
        </w:tc>
      </w:tr>
      <w:tr w:rsidR="006D7090" w:rsidRPr="003657ED" w14:paraId="5891727F" w14:textId="77777777" w:rsidTr="00046446">
        <w:tc>
          <w:tcPr>
            <w:tcW w:w="580" w:type="dxa"/>
          </w:tcPr>
          <w:p w14:paraId="5BBA20E9" w14:textId="77777777" w:rsidR="006D7090" w:rsidRPr="003657ED" w:rsidRDefault="006D7090" w:rsidP="00046446">
            <w:pPr>
              <w:rPr>
                <w:rFonts w:cstheme="minorHAnsi"/>
                <w:sz w:val="24"/>
                <w:szCs w:val="24"/>
              </w:rPr>
            </w:pPr>
            <w:r w:rsidRPr="003657ED">
              <w:rPr>
                <w:rFonts w:cstheme="minorHAnsi"/>
                <w:sz w:val="24"/>
                <w:szCs w:val="24"/>
              </w:rPr>
              <w:t>4</w:t>
            </w:r>
          </w:p>
        </w:tc>
        <w:tc>
          <w:tcPr>
            <w:tcW w:w="1938" w:type="dxa"/>
          </w:tcPr>
          <w:p w14:paraId="0E8D8275" w14:textId="77777777" w:rsidR="006D7090" w:rsidRPr="003657ED" w:rsidRDefault="006D7090" w:rsidP="00046446">
            <w:pPr>
              <w:rPr>
                <w:rFonts w:cstheme="minorHAnsi"/>
                <w:sz w:val="24"/>
                <w:szCs w:val="24"/>
              </w:rPr>
            </w:pPr>
            <w:r>
              <w:rPr>
                <w:rFonts w:cstheme="minorHAnsi"/>
                <w:sz w:val="24"/>
                <w:szCs w:val="24"/>
              </w:rPr>
              <w:t>D’ALESSANDRO</w:t>
            </w:r>
          </w:p>
        </w:tc>
        <w:tc>
          <w:tcPr>
            <w:tcW w:w="2268" w:type="dxa"/>
          </w:tcPr>
          <w:p w14:paraId="65D286FD" w14:textId="77777777" w:rsidR="006D7090" w:rsidRPr="003657ED" w:rsidRDefault="006D7090" w:rsidP="00046446">
            <w:pPr>
              <w:rPr>
                <w:rFonts w:cstheme="minorHAnsi"/>
                <w:sz w:val="24"/>
                <w:szCs w:val="24"/>
              </w:rPr>
            </w:pPr>
            <w:r>
              <w:rPr>
                <w:rFonts w:cstheme="minorHAnsi"/>
                <w:sz w:val="24"/>
                <w:szCs w:val="24"/>
              </w:rPr>
              <w:t>DANIELA</w:t>
            </w:r>
          </w:p>
        </w:tc>
      </w:tr>
      <w:tr w:rsidR="006D7090" w:rsidRPr="003657ED" w14:paraId="4E1ED623" w14:textId="77777777" w:rsidTr="00046446">
        <w:tc>
          <w:tcPr>
            <w:tcW w:w="580" w:type="dxa"/>
          </w:tcPr>
          <w:p w14:paraId="5EE26321" w14:textId="77777777" w:rsidR="006D7090" w:rsidRPr="003657ED" w:rsidRDefault="006D7090" w:rsidP="00046446">
            <w:pPr>
              <w:rPr>
                <w:rFonts w:cstheme="minorHAnsi"/>
                <w:sz w:val="24"/>
                <w:szCs w:val="24"/>
              </w:rPr>
            </w:pPr>
            <w:r w:rsidRPr="003657ED">
              <w:rPr>
                <w:rFonts w:cstheme="minorHAnsi"/>
                <w:sz w:val="24"/>
                <w:szCs w:val="24"/>
              </w:rPr>
              <w:t>5</w:t>
            </w:r>
          </w:p>
        </w:tc>
        <w:tc>
          <w:tcPr>
            <w:tcW w:w="1938" w:type="dxa"/>
          </w:tcPr>
          <w:p w14:paraId="2E01BF88" w14:textId="77777777" w:rsidR="006D7090" w:rsidRPr="003657ED" w:rsidRDefault="006D7090" w:rsidP="00046446">
            <w:pPr>
              <w:rPr>
                <w:rFonts w:cstheme="minorHAnsi"/>
                <w:sz w:val="24"/>
                <w:szCs w:val="24"/>
              </w:rPr>
            </w:pPr>
            <w:r>
              <w:rPr>
                <w:rFonts w:cstheme="minorHAnsi"/>
                <w:sz w:val="24"/>
                <w:szCs w:val="24"/>
              </w:rPr>
              <w:t xml:space="preserve">DELLA MAESTRA </w:t>
            </w:r>
          </w:p>
        </w:tc>
        <w:tc>
          <w:tcPr>
            <w:tcW w:w="2268" w:type="dxa"/>
          </w:tcPr>
          <w:p w14:paraId="141D9661" w14:textId="77777777" w:rsidR="006D7090" w:rsidRPr="003657ED" w:rsidRDefault="006D7090" w:rsidP="00046446">
            <w:pPr>
              <w:rPr>
                <w:rFonts w:cstheme="minorHAnsi"/>
                <w:sz w:val="24"/>
                <w:szCs w:val="24"/>
              </w:rPr>
            </w:pPr>
            <w:r>
              <w:rPr>
                <w:rFonts w:cstheme="minorHAnsi"/>
                <w:sz w:val="24"/>
                <w:szCs w:val="24"/>
              </w:rPr>
              <w:t>ALICE</w:t>
            </w:r>
          </w:p>
        </w:tc>
      </w:tr>
      <w:tr w:rsidR="006D7090" w:rsidRPr="003657ED" w14:paraId="18DE4828" w14:textId="77777777" w:rsidTr="00046446">
        <w:tc>
          <w:tcPr>
            <w:tcW w:w="580" w:type="dxa"/>
          </w:tcPr>
          <w:p w14:paraId="1009E0D3" w14:textId="77777777" w:rsidR="006D7090" w:rsidRPr="003657ED" w:rsidRDefault="006D7090" w:rsidP="00046446">
            <w:pPr>
              <w:rPr>
                <w:rFonts w:cstheme="minorHAnsi"/>
                <w:sz w:val="24"/>
                <w:szCs w:val="24"/>
              </w:rPr>
            </w:pPr>
            <w:r w:rsidRPr="003657ED">
              <w:rPr>
                <w:rFonts w:cstheme="minorHAnsi"/>
                <w:sz w:val="24"/>
                <w:szCs w:val="24"/>
              </w:rPr>
              <w:t>6</w:t>
            </w:r>
          </w:p>
        </w:tc>
        <w:tc>
          <w:tcPr>
            <w:tcW w:w="1938" w:type="dxa"/>
          </w:tcPr>
          <w:p w14:paraId="6602A58A" w14:textId="77777777" w:rsidR="006D7090" w:rsidRPr="003657ED" w:rsidRDefault="006D7090" w:rsidP="00046446">
            <w:pPr>
              <w:rPr>
                <w:rFonts w:cstheme="minorHAnsi"/>
                <w:sz w:val="24"/>
                <w:szCs w:val="24"/>
              </w:rPr>
            </w:pPr>
            <w:r>
              <w:rPr>
                <w:rFonts w:cstheme="minorHAnsi"/>
                <w:sz w:val="24"/>
                <w:szCs w:val="24"/>
              </w:rPr>
              <w:t>DI DIO</w:t>
            </w:r>
          </w:p>
        </w:tc>
        <w:tc>
          <w:tcPr>
            <w:tcW w:w="2268" w:type="dxa"/>
          </w:tcPr>
          <w:p w14:paraId="0E958364" w14:textId="77777777" w:rsidR="006D7090" w:rsidRPr="003657ED" w:rsidRDefault="006D7090" w:rsidP="00046446">
            <w:pPr>
              <w:rPr>
                <w:rFonts w:cstheme="minorHAnsi"/>
                <w:sz w:val="24"/>
                <w:szCs w:val="24"/>
              </w:rPr>
            </w:pPr>
            <w:r>
              <w:rPr>
                <w:rFonts w:cstheme="minorHAnsi"/>
                <w:sz w:val="24"/>
                <w:szCs w:val="24"/>
              </w:rPr>
              <w:t>NICOLE</w:t>
            </w:r>
          </w:p>
        </w:tc>
      </w:tr>
      <w:tr w:rsidR="006D7090" w:rsidRPr="003657ED" w14:paraId="64582384" w14:textId="77777777" w:rsidTr="00046446">
        <w:tc>
          <w:tcPr>
            <w:tcW w:w="580" w:type="dxa"/>
          </w:tcPr>
          <w:p w14:paraId="2282DC2F" w14:textId="77777777" w:rsidR="006D7090" w:rsidRPr="003657ED" w:rsidRDefault="006D7090" w:rsidP="00046446">
            <w:pPr>
              <w:rPr>
                <w:rFonts w:cstheme="minorHAnsi"/>
                <w:sz w:val="24"/>
                <w:szCs w:val="24"/>
              </w:rPr>
            </w:pPr>
            <w:r w:rsidRPr="003657ED">
              <w:rPr>
                <w:rFonts w:cstheme="minorHAnsi"/>
                <w:sz w:val="24"/>
                <w:szCs w:val="24"/>
              </w:rPr>
              <w:t>7</w:t>
            </w:r>
          </w:p>
        </w:tc>
        <w:tc>
          <w:tcPr>
            <w:tcW w:w="1938" w:type="dxa"/>
          </w:tcPr>
          <w:p w14:paraId="1145ACA7" w14:textId="77777777" w:rsidR="006D7090" w:rsidRPr="003657ED" w:rsidRDefault="006D7090" w:rsidP="00046446">
            <w:pPr>
              <w:rPr>
                <w:rFonts w:cstheme="minorHAnsi"/>
                <w:sz w:val="24"/>
                <w:szCs w:val="24"/>
              </w:rPr>
            </w:pPr>
            <w:r>
              <w:rPr>
                <w:rFonts w:cstheme="minorHAnsi"/>
                <w:sz w:val="24"/>
                <w:szCs w:val="24"/>
              </w:rPr>
              <w:t>DI LUZIO</w:t>
            </w:r>
          </w:p>
        </w:tc>
        <w:tc>
          <w:tcPr>
            <w:tcW w:w="2268" w:type="dxa"/>
          </w:tcPr>
          <w:p w14:paraId="38FD3146" w14:textId="77777777" w:rsidR="006D7090" w:rsidRPr="003657ED" w:rsidRDefault="006D7090" w:rsidP="00046446">
            <w:pPr>
              <w:rPr>
                <w:rFonts w:cstheme="minorHAnsi"/>
                <w:sz w:val="24"/>
                <w:szCs w:val="24"/>
              </w:rPr>
            </w:pPr>
            <w:r>
              <w:rPr>
                <w:rFonts w:cstheme="minorHAnsi"/>
                <w:sz w:val="24"/>
                <w:szCs w:val="24"/>
              </w:rPr>
              <w:t>ALESSANDRA</w:t>
            </w:r>
          </w:p>
        </w:tc>
      </w:tr>
      <w:tr w:rsidR="006D7090" w:rsidRPr="003657ED" w14:paraId="63B94457" w14:textId="77777777" w:rsidTr="00046446">
        <w:tc>
          <w:tcPr>
            <w:tcW w:w="580" w:type="dxa"/>
          </w:tcPr>
          <w:p w14:paraId="24577E09" w14:textId="77777777" w:rsidR="006D7090" w:rsidRPr="003657ED" w:rsidRDefault="006D7090" w:rsidP="00046446">
            <w:pPr>
              <w:rPr>
                <w:rFonts w:cstheme="minorHAnsi"/>
                <w:sz w:val="24"/>
                <w:szCs w:val="24"/>
              </w:rPr>
            </w:pPr>
            <w:r w:rsidRPr="003657ED">
              <w:rPr>
                <w:rFonts w:cstheme="minorHAnsi"/>
                <w:sz w:val="24"/>
                <w:szCs w:val="24"/>
              </w:rPr>
              <w:t>8</w:t>
            </w:r>
          </w:p>
        </w:tc>
        <w:tc>
          <w:tcPr>
            <w:tcW w:w="1938" w:type="dxa"/>
          </w:tcPr>
          <w:p w14:paraId="4B8AD525" w14:textId="77777777" w:rsidR="006D7090" w:rsidRPr="003657ED" w:rsidRDefault="006D7090" w:rsidP="00046446">
            <w:pPr>
              <w:rPr>
                <w:rFonts w:cstheme="minorHAnsi"/>
                <w:sz w:val="24"/>
                <w:szCs w:val="24"/>
              </w:rPr>
            </w:pPr>
            <w:r>
              <w:rPr>
                <w:rFonts w:cstheme="minorHAnsi"/>
                <w:sz w:val="24"/>
                <w:szCs w:val="24"/>
              </w:rPr>
              <w:t>DI MARCO</w:t>
            </w:r>
          </w:p>
        </w:tc>
        <w:tc>
          <w:tcPr>
            <w:tcW w:w="2268" w:type="dxa"/>
          </w:tcPr>
          <w:p w14:paraId="281FB6EC" w14:textId="77777777" w:rsidR="006D7090" w:rsidRPr="003657ED" w:rsidRDefault="006D7090" w:rsidP="00046446">
            <w:pPr>
              <w:rPr>
                <w:rFonts w:cstheme="minorHAnsi"/>
                <w:sz w:val="24"/>
                <w:szCs w:val="24"/>
              </w:rPr>
            </w:pPr>
            <w:r>
              <w:rPr>
                <w:rFonts w:cstheme="minorHAnsi"/>
                <w:sz w:val="24"/>
                <w:szCs w:val="24"/>
              </w:rPr>
              <w:t>LAETITIA</w:t>
            </w:r>
          </w:p>
        </w:tc>
      </w:tr>
      <w:tr w:rsidR="006D7090" w:rsidRPr="003657ED" w14:paraId="6B6FD1D7" w14:textId="77777777" w:rsidTr="00046446">
        <w:tc>
          <w:tcPr>
            <w:tcW w:w="580" w:type="dxa"/>
          </w:tcPr>
          <w:p w14:paraId="557F97D1" w14:textId="77777777" w:rsidR="006D7090" w:rsidRPr="003657ED" w:rsidRDefault="006D7090" w:rsidP="00046446">
            <w:pPr>
              <w:rPr>
                <w:rFonts w:cstheme="minorHAnsi"/>
                <w:sz w:val="24"/>
                <w:szCs w:val="24"/>
              </w:rPr>
            </w:pPr>
            <w:r w:rsidRPr="003657ED">
              <w:rPr>
                <w:rFonts w:cstheme="minorHAnsi"/>
                <w:sz w:val="24"/>
                <w:szCs w:val="24"/>
              </w:rPr>
              <w:t>9</w:t>
            </w:r>
          </w:p>
        </w:tc>
        <w:tc>
          <w:tcPr>
            <w:tcW w:w="1938" w:type="dxa"/>
          </w:tcPr>
          <w:p w14:paraId="1AF02171" w14:textId="77777777" w:rsidR="006D7090" w:rsidRPr="003657ED" w:rsidRDefault="006D7090" w:rsidP="00046446">
            <w:pPr>
              <w:rPr>
                <w:rFonts w:cstheme="minorHAnsi"/>
                <w:sz w:val="24"/>
                <w:szCs w:val="24"/>
              </w:rPr>
            </w:pPr>
            <w:r>
              <w:rPr>
                <w:rFonts w:cstheme="minorHAnsi"/>
                <w:sz w:val="24"/>
                <w:szCs w:val="24"/>
              </w:rPr>
              <w:t>EBOLI</w:t>
            </w:r>
          </w:p>
        </w:tc>
        <w:tc>
          <w:tcPr>
            <w:tcW w:w="2268" w:type="dxa"/>
          </w:tcPr>
          <w:p w14:paraId="093FB0D7" w14:textId="77777777" w:rsidR="006D7090" w:rsidRPr="003657ED" w:rsidRDefault="006D7090" w:rsidP="00046446">
            <w:pPr>
              <w:rPr>
                <w:rFonts w:cstheme="minorHAnsi"/>
                <w:sz w:val="24"/>
                <w:szCs w:val="24"/>
              </w:rPr>
            </w:pPr>
            <w:r>
              <w:rPr>
                <w:rFonts w:cstheme="minorHAnsi"/>
                <w:sz w:val="24"/>
                <w:szCs w:val="24"/>
              </w:rPr>
              <w:t>ANNA GIULIA</w:t>
            </w:r>
          </w:p>
        </w:tc>
      </w:tr>
      <w:tr w:rsidR="006D7090" w:rsidRPr="003657ED" w14:paraId="2F722860" w14:textId="77777777" w:rsidTr="00046446">
        <w:tc>
          <w:tcPr>
            <w:tcW w:w="580" w:type="dxa"/>
          </w:tcPr>
          <w:p w14:paraId="3BD2059D" w14:textId="77777777" w:rsidR="006D7090" w:rsidRPr="003657ED" w:rsidRDefault="006D7090" w:rsidP="00046446">
            <w:pPr>
              <w:rPr>
                <w:rFonts w:cstheme="minorHAnsi"/>
                <w:sz w:val="24"/>
                <w:szCs w:val="24"/>
              </w:rPr>
            </w:pPr>
            <w:r w:rsidRPr="003657ED">
              <w:rPr>
                <w:rFonts w:cstheme="minorHAnsi"/>
                <w:sz w:val="24"/>
                <w:szCs w:val="24"/>
              </w:rPr>
              <w:lastRenderedPageBreak/>
              <w:t>10</w:t>
            </w:r>
          </w:p>
        </w:tc>
        <w:tc>
          <w:tcPr>
            <w:tcW w:w="1938" w:type="dxa"/>
          </w:tcPr>
          <w:p w14:paraId="032E3014" w14:textId="77777777" w:rsidR="006D7090" w:rsidRPr="003657ED" w:rsidRDefault="006D7090" w:rsidP="00046446">
            <w:pPr>
              <w:rPr>
                <w:rFonts w:cstheme="minorHAnsi"/>
                <w:sz w:val="24"/>
                <w:szCs w:val="24"/>
              </w:rPr>
            </w:pPr>
            <w:r>
              <w:rPr>
                <w:rFonts w:cstheme="minorHAnsi"/>
                <w:sz w:val="24"/>
                <w:szCs w:val="24"/>
              </w:rPr>
              <w:t>FEDELE</w:t>
            </w:r>
          </w:p>
        </w:tc>
        <w:tc>
          <w:tcPr>
            <w:tcW w:w="2268" w:type="dxa"/>
          </w:tcPr>
          <w:p w14:paraId="1DF73327" w14:textId="77777777" w:rsidR="006D7090" w:rsidRPr="003657ED" w:rsidRDefault="006D7090" w:rsidP="00046446">
            <w:pPr>
              <w:rPr>
                <w:rFonts w:cstheme="minorHAnsi"/>
                <w:sz w:val="24"/>
                <w:szCs w:val="24"/>
              </w:rPr>
            </w:pPr>
            <w:r>
              <w:rPr>
                <w:rFonts w:cstheme="minorHAnsi"/>
                <w:sz w:val="24"/>
                <w:szCs w:val="24"/>
              </w:rPr>
              <w:t>MIRIAM</w:t>
            </w:r>
          </w:p>
        </w:tc>
      </w:tr>
      <w:tr w:rsidR="006D7090" w:rsidRPr="003657ED" w14:paraId="57CE11A9" w14:textId="77777777" w:rsidTr="00046446">
        <w:tc>
          <w:tcPr>
            <w:tcW w:w="580" w:type="dxa"/>
          </w:tcPr>
          <w:p w14:paraId="4983C71D" w14:textId="77777777" w:rsidR="006D7090" w:rsidRPr="003657ED" w:rsidRDefault="006D7090" w:rsidP="00046446">
            <w:pPr>
              <w:rPr>
                <w:rFonts w:cstheme="minorHAnsi"/>
                <w:sz w:val="24"/>
                <w:szCs w:val="24"/>
              </w:rPr>
            </w:pPr>
            <w:r w:rsidRPr="003657ED">
              <w:rPr>
                <w:rFonts w:cstheme="minorHAnsi"/>
                <w:sz w:val="24"/>
                <w:szCs w:val="24"/>
              </w:rPr>
              <w:t>11</w:t>
            </w:r>
          </w:p>
        </w:tc>
        <w:tc>
          <w:tcPr>
            <w:tcW w:w="1938" w:type="dxa"/>
          </w:tcPr>
          <w:p w14:paraId="5F7A6E03" w14:textId="77777777" w:rsidR="006D7090" w:rsidRPr="003657ED" w:rsidRDefault="006D7090" w:rsidP="00046446">
            <w:pPr>
              <w:rPr>
                <w:rFonts w:cstheme="minorHAnsi"/>
                <w:sz w:val="24"/>
                <w:szCs w:val="24"/>
              </w:rPr>
            </w:pPr>
            <w:r>
              <w:rPr>
                <w:rFonts w:cstheme="minorHAnsi"/>
                <w:sz w:val="24"/>
                <w:szCs w:val="24"/>
              </w:rPr>
              <w:t>FORLINI</w:t>
            </w:r>
          </w:p>
        </w:tc>
        <w:tc>
          <w:tcPr>
            <w:tcW w:w="2268" w:type="dxa"/>
          </w:tcPr>
          <w:p w14:paraId="76DB580E" w14:textId="77777777" w:rsidR="006D7090" w:rsidRPr="003657ED" w:rsidRDefault="006D7090" w:rsidP="00046446">
            <w:pPr>
              <w:rPr>
                <w:rFonts w:cstheme="minorHAnsi"/>
                <w:sz w:val="24"/>
                <w:szCs w:val="24"/>
              </w:rPr>
            </w:pPr>
            <w:r>
              <w:rPr>
                <w:rFonts w:cstheme="minorHAnsi"/>
                <w:sz w:val="24"/>
                <w:szCs w:val="24"/>
              </w:rPr>
              <w:t>DAVIDE</w:t>
            </w:r>
          </w:p>
        </w:tc>
      </w:tr>
      <w:tr w:rsidR="006D7090" w:rsidRPr="003657ED" w14:paraId="17E966F6" w14:textId="77777777" w:rsidTr="00046446">
        <w:tc>
          <w:tcPr>
            <w:tcW w:w="580" w:type="dxa"/>
          </w:tcPr>
          <w:p w14:paraId="178874E9" w14:textId="77777777" w:rsidR="006D7090" w:rsidRPr="003657ED" w:rsidRDefault="006D7090" w:rsidP="00046446">
            <w:pPr>
              <w:rPr>
                <w:rFonts w:cstheme="minorHAnsi"/>
                <w:sz w:val="24"/>
                <w:szCs w:val="24"/>
              </w:rPr>
            </w:pPr>
            <w:r w:rsidRPr="003657ED">
              <w:rPr>
                <w:rFonts w:cstheme="minorHAnsi"/>
                <w:sz w:val="24"/>
                <w:szCs w:val="24"/>
              </w:rPr>
              <w:t>12</w:t>
            </w:r>
          </w:p>
        </w:tc>
        <w:tc>
          <w:tcPr>
            <w:tcW w:w="1938" w:type="dxa"/>
          </w:tcPr>
          <w:p w14:paraId="68F9D36D" w14:textId="77777777" w:rsidR="006D7090" w:rsidRPr="003657ED" w:rsidRDefault="006D7090" w:rsidP="00046446">
            <w:pPr>
              <w:rPr>
                <w:rFonts w:cstheme="minorHAnsi"/>
                <w:sz w:val="24"/>
                <w:szCs w:val="24"/>
              </w:rPr>
            </w:pPr>
            <w:r>
              <w:rPr>
                <w:rFonts w:cstheme="minorHAnsi"/>
                <w:sz w:val="24"/>
                <w:szCs w:val="24"/>
              </w:rPr>
              <w:t>IEZZI</w:t>
            </w:r>
          </w:p>
        </w:tc>
        <w:tc>
          <w:tcPr>
            <w:tcW w:w="2268" w:type="dxa"/>
          </w:tcPr>
          <w:p w14:paraId="5330F30F" w14:textId="77777777" w:rsidR="006D7090" w:rsidRPr="003657ED" w:rsidRDefault="006D7090" w:rsidP="00046446">
            <w:pPr>
              <w:rPr>
                <w:rFonts w:cstheme="minorHAnsi"/>
                <w:sz w:val="24"/>
                <w:szCs w:val="24"/>
              </w:rPr>
            </w:pPr>
            <w:r>
              <w:rPr>
                <w:rFonts w:cstheme="minorHAnsi"/>
                <w:sz w:val="24"/>
                <w:szCs w:val="24"/>
              </w:rPr>
              <w:t>ANDREA</w:t>
            </w:r>
          </w:p>
        </w:tc>
      </w:tr>
      <w:tr w:rsidR="006D7090" w:rsidRPr="003657ED" w14:paraId="77CA50B1" w14:textId="77777777" w:rsidTr="00046446">
        <w:tc>
          <w:tcPr>
            <w:tcW w:w="580" w:type="dxa"/>
          </w:tcPr>
          <w:p w14:paraId="701F9D0B" w14:textId="77777777" w:rsidR="006D7090" w:rsidRPr="003657ED" w:rsidRDefault="006D7090" w:rsidP="00046446">
            <w:pPr>
              <w:rPr>
                <w:rFonts w:cstheme="minorHAnsi"/>
                <w:sz w:val="24"/>
                <w:szCs w:val="24"/>
              </w:rPr>
            </w:pPr>
            <w:r w:rsidRPr="003657ED">
              <w:rPr>
                <w:rFonts w:cstheme="minorHAnsi"/>
                <w:sz w:val="24"/>
                <w:szCs w:val="24"/>
              </w:rPr>
              <w:t>13</w:t>
            </w:r>
          </w:p>
        </w:tc>
        <w:tc>
          <w:tcPr>
            <w:tcW w:w="1938" w:type="dxa"/>
          </w:tcPr>
          <w:p w14:paraId="07D89940" w14:textId="77777777" w:rsidR="006D7090" w:rsidRPr="003657ED" w:rsidRDefault="006D7090" w:rsidP="00046446">
            <w:pPr>
              <w:rPr>
                <w:rFonts w:cstheme="minorHAnsi"/>
                <w:sz w:val="24"/>
                <w:szCs w:val="24"/>
              </w:rPr>
            </w:pPr>
            <w:r>
              <w:rPr>
                <w:rFonts w:cstheme="minorHAnsi"/>
                <w:sz w:val="24"/>
                <w:szCs w:val="24"/>
              </w:rPr>
              <w:t>LA FERRARA</w:t>
            </w:r>
          </w:p>
        </w:tc>
        <w:tc>
          <w:tcPr>
            <w:tcW w:w="2268" w:type="dxa"/>
          </w:tcPr>
          <w:p w14:paraId="1B7BCF3E" w14:textId="77777777" w:rsidR="006D7090" w:rsidRPr="003657ED" w:rsidRDefault="006D7090" w:rsidP="00046446">
            <w:pPr>
              <w:rPr>
                <w:rFonts w:cstheme="minorHAnsi"/>
                <w:sz w:val="24"/>
                <w:szCs w:val="24"/>
              </w:rPr>
            </w:pPr>
            <w:r>
              <w:rPr>
                <w:rFonts w:cstheme="minorHAnsi"/>
                <w:sz w:val="24"/>
                <w:szCs w:val="24"/>
              </w:rPr>
              <w:t>FRANCESCA</w:t>
            </w:r>
          </w:p>
        </w:tc>
      </w:tr>
      <w:tr w:rsidR="006D7090" w:rsidRPr="003657ED" w14:paraId="482796AC" w14:textId="77777777" w:rsidTr="00046446">
        <w:tc>
          <w:tcPr>
            <w:tcW w:w="580" w:type="dxa"/>
          </w:tcPr>
          <w:p w14:paraId="278687F8" w14:textId="77777777" w:rsidR="006D7090" w:rsidRPr="003657ED" w:rsidRDefault="006D7090" w:rsidP="00046446">
            <w:pPr>
              <w:rPr>
                <w:rFonts w:cstheme="minorHAnsi"/>
                <w:sz w:val="24"/>
                <w:szCs w:val="24"/>
              </w:rPr>
            </w:pPr>
            <w:r w:rsidRPr="003657ED">
              <w:rPr>
                <w:rFonts w:cstheme="minorHAnsi"/>
                <w:sz w:val="24"/>
                <w:szCs w:val="24"/>
              </w:rPr>
              <w:t>14</w:t>
            </w:r>
          </w:p>
        </w:tc>
        <w:tc>
          <w:tcPr>
            <w:tcW w:w="1938" w:type="dxa"/>
          </w:tcPr>
          <w:p w14:paraId="6F1AFDB2" w14:textId="77777777" w:rsidR="006D7090" w:rsidRPr="003657ED" w:rsidRDefault="006D7090" w:rsidP="00046446">
            <w:pPr>
              <w:rPr>
                <w:rFonts w:cstheme="minorHAnsi"/>
                <w:sz w:val="24"/>
                <w:szCs w:val="24"/>
              </w:rPr>
            </w:pPr>
            <w:r>
              <w:rPr>
                <w:rFonts w:cstheme="minorHAnsi"/>
                <w:sz w:val="24"/>
                <w:szCs w:val="24"/>
              </w:rPr>
              <w:t>MANDOLINI</w:t>
            </w:r>
          </w:p>
        </w:tc>
        <w:tc>
          <w:tcPr>
            <w:tcW w:w="2268" w:type="dxa"/>
          </w:tcPr>
          <w:p w14:paraId="7983963D" w14:textId="77777777" w:rsidR="006D7090" w:rsidRPr="003657ED" w:rsidRDefault="006D7090" w:rsidP="00046446">
            <w:pPr>
              <w:rPr>
                <w:rFonts w:cstheme="minorHAnsi"/>
                <w:sz w:val="24"/>
                <w:szCs w:val="24"/>
              </w:rPr>
            </w:pPr>
            <w:r>
              <w:rPr>
                <w:rFonts w:cstheme="minorHAnsi"/>
                <w:sz w:val="24"/>
                <w:szCs w:val="24"/>
              </w:rPr>
              <w:t>CLAUDIO</w:t>
            </w:r>
          </w:p>
        </w:tc>
      </w:tr>
      <w:tr w:rsidR="006D7090" w:rsidRPr="003657ED" w14:paraId="266C5A44" w14:textId="77777777" w:rsidTr="00046446">
        <w:tc>
          <w:tcPr>
            <w:tcW w:w="580" w:type="dxa"/>
          </w:tcPr>
          <w:p w14:paraId="31CC2FB5" w14:textId="77777777" w:rsidR="006D7090" w:rsidRPr="003657ED" w:rsidRDefault="006D7090" w:rsidP="00046446">
            <w:pPr>
              <w:rPr>
                <w:rFonts w:cstheme="minorHAnsi"/>
                <w:sz w:val="24"/>
                <w:szCs w:val="24"/>
              </w:rPr>
            </w:pPr>
            <w:r w:rsidRPr="003657ED">
              <w:rPr>
                <w:rFonts w:cstheme="minorHAnsi"/>
                <w:sz w:val="24"/>
                <w:szCs w:val="24"/>
              </w:rPr>
              <w:t>15</w:t>
            </w:r>
          </w:p>
        </w:tc>
        <w:tc>
          <w:tcPr>
            <w:tcW w:w="1938" w:type="dxa"/>
          </w:tcPr>
          <w:p w14:paraId="014F09D3" w14:textId="77777777" w:rsidR="006D7090" w:rsidRPr="003657ED" w:rsidRDefault="006D7090" w:rsidP="00046446">
            <w:pPr>
              <w:rPr>
                <w:rFonts w:cstheme="minorHAnsi"/>
                <w:sz w:val="24"/>
                <w:szCs w:val="24"/>
              </w:rPr>
            </w:pPr>
            <w:r>
              <w:rPr>
                <w:rFonts w:cstheme="minorHAnsi"/>
                <w:sz w:val="24"/>
                <w:szCs w:val="24"/>
              </w:rPr>
              <w:t>MAZZOCCHETTI</w:t>
            </w:r>
          </w:p>
        </w:tc>
        <w:tc>
          <w:tcPr>
            <w:tcW w:w="2268" w:type="dxa"/>
          </w:tcPr>
          <w:p w14:paraId="503899AD" w14:textId="77777777" w:rsidR="006D7090" w:rsidRPr="003657ED" w:rsidRDefault="006D7090" w:rsidP="00046446">
            <w:pPr>
              <w:rPr>
                <w:rFonts w:cstheme="minorHAnsi"/>
                <w:sz w:val="24"/>
                <w:szCs w:val="24"/>
              </w:rPr>
            </w:pPr>
            <w:r>
              <w:rPr>
                <w:rFonts w:cstheme="minorHAnsi"/>
                <w:sz w:val="24"/>
                <w:szCs w:val="24"/>
              </w:rPr>
              <w:t>VALERIA</w:t>
            </w:r>
          </w:p>
        </w:tc>
      </w:tr>
      <w:tr w:rsidR="006D7090" w:rsidRPr="003657ED" w14:paraId="605AEC65" w14:textId="77777777" w:rsidTr="00046446">
        <w:tc>
          <w:tcPr>
            <w:tcW w:w="580" w:type="dxa"/>
          </w:tcPr>
          <w:p w14:paraId="25CFAE88" w14:textId="77777777" w:rsidR="006D7090" w:rsidRPr="003657ED" w:rsidRDefault="006D7090" w:rsidP="00046446">
            <w:pPr>
              <w:rPr>
                <w:rFonts w:cstheme="minorHAnsi"/>
                <w:sz w:val="24"/>
                <w:szCs w:val="24"/>
              </w:rPr>
            </w:pPr>
            <w:r>
              <w:rPr>
                <w:rFonts w:cstheme="minorHAnsi"/>
                <w:sz w:val="24"/>
                <w:szCs w:val="24"/>
              </w:rPr>
              <w:t>16</w:t>
            </w:r>
          </w:p>
        </w:tc>
        <w:tc>
          <w:tcPr>
            <w:tcW w:w="1938" w:type="dxa"/>
          </w:tcPr>
          <w:p w14:paraId="2B676A5A" w14:textId="77777777" w:rsidR="006D7090" w:rsidRDefault="006D7090" w:rsidP="00046446">
            <w:pPr>
              <w:rPr>
                <w:rFonts w:cstheme="minorHAnsi"/>
                <w:sz w:val="24"/>
                <w:szCs w:val="24"/>
              </w:rPr>
            </w:pPr>
            <w:r>
              <w:rPr>
                <w:rFonts w:cstheme="minorHAnsi"/>
                <w:sz w:val="24"/>
                <w:szCs w:val="24"/>
              </w:rPr>
              <w:t>MERCANTE</w:t>
            </w:r>
          </w:p>
        </w:tc>
        <w:tc>
          <w:tcPr>
            <w:tcW w:w="2268" w:type="dxa"/>
          </w:tcPr>
          <w:p w14:paraId="3967DB75" w14:textId="77777777" w:rsidR="006D7090" w:rsidRDefault="006D7090" w:rsidP="00046446">
            <w:pPr>
              <w:rPr>
                <w:rFonts w:cstheme="minorHAnsi"/>
                <w:sz w:val="24"/>
                <w:szCs w:val="24"/>
              </w:rPr>
            </w:pPr>
            <w:r>
              <w:rPr>
                <w:rFonts w:cstheme="minorHAnsi"/>
                <w:sz w:val="24"/>
                <w:szCs w:val="24"/>
              </w:rPr>
              <w:t>GIULIA CAROL</w:t>
            </w:r>
          </w:p>
        </w:tc>
      </w:tr>
      <w:tr w:rsidR="006D7090" w:rsidRPr="003657ED" w14:paraId="43363956" w14:textId="77777777" w:rsidTr="00046446">
        <w:tc>
          <w:tcPr>
            <w:tcW w:w="580" w:type="dxa"/>
          </w:tcPr>
          <w:p w14:paraId="1B2BD72E" w14:textId="77777777" w:rsidR="006D7090" w:rsidRPr="003657ED" w:rsidRDefault="006D7090" w:rsidP="00046446">
            <w:pPr>
              <w:rPr>
                <w:rFonts w:cstheme="minorHAnsi"/>
                <w:sz w:val="24"/>
                <w:szCs w:val="24"/>
              </w:rPr>
            </w:pPr>
            <w:r w:rsidRPr="003657ED">
              <w:rPr>
                <w:rFonts w:cstheme="minorHAnsi"/>
                <w:sz w:val="24"/>
                <w:szCs w:val="24"/>
              </w:rPr>
              <w:t>1</w:t>
            </w:r>
            <w:r>
              <w:rPr>
                <w:rFonts w:cstheme="minorHAnsi"/>
                <w:sz w:val="24"/>
                <w:szCs w:val="24"/>
              </w:rPr>
              <w:t>7</w:t>
            </w:r>
          </w:p>
        </w:tc>
        <w:tc>
          <w:tcPr>
            <w:tcW w:w="1938" w:type="dxa"/>
          </w:tcPr>
          <w:p w14:paraId="7BEAB62E" w14:textId="77777777" w:rsidR="006D7090" w:rsidRPr="003657ED" w:rsidRDefault="006D7090" w:rsidP="00046446">
            <w:pPr>
              <w:rPr>
                <w:rFonts w:cstheme="minorHAnsi"/>
                <w:sz w:val="24"/>
                <w:szCs w:val="24"/>
              </w:rPr>
            </w:pPr>
            <w:r>
              <w:rPr>
                <w:rFonts w:cstheme="minorHAnsi"/>
                <w:sz w:val="24"/>
                <w:szCs w:val="24"/>
              </w:rPr>
              <w:t>OROZCO ZARATE</w:t>
            </w:r>
          </w:p>
        </w:tc>
        <w:tc>
          <w:tcPr>
            <w:tcW w:w="2268" w:type="dxa"/>
          </w:tcPr>
          <w:p w14:paraId="765C04EF" w14:textId="77777777" w:rsidR="006D7090" w:rsidRPr="003657ED" w:rsidRDefault="006D7090" w:rsidP="00046446">
            <w:pPr>
              <w:rPr>
                <w:rFonts w:cstheme="minorHAnsi"/>
                <w:sz w:val="24"/>
                <w:szCs w:val="24"/>
              </w:rPr>
            </w:pPr>
            <w:r>
              <w:rPr>
                <w:rFonts w:cstheme="minorHAnsi"/>
                <w:sz w:val="24"/>
                <w:szCs w:val="24"/>
              </w:rPr>
              <w:t>MELISSA</w:t>
            </w:r>
          </w:p>
        </w:tc>
      </w:tr>
      <w:tr w:rsidR="006D7090" w:rsidRPr="003657ED" w14:paraId="1B118D0E" w14:textId="77777777" w:rsidTr="00046446">
        <w:tc>
          <w:tcPr>
            <w:tcW w:w="580" w:type="dxa"/>
          </w:tcPr>
          <w:p w14:paraId="12428378" w14:textId="77777777" w:rsidR="006D7090" w:rsidRPr="003657ED" w:rsidRDefault="006D7090" w:rsidP="00046446">
            <w:pPr>
              <w:rPr>
                <w:rFonts w:cstheme="minorHAnsi"/>
                <w:sz w:val="24"/>
                <w:szCs w:val="24"/>
              </w:rPr>
            </w:pPr>
            <w:r w:rsidRPr="003657ED">
              <w:rPr>
                <w:rFonts w:cstheme="minorHAnsi"/>
                <w:sz w:val="24"/>
                <w:szCs w:val="24"/>
              </w:rPr>
              <w:t>1</w:t>
            </w:r>
            <w:r>
              <w:rPr>
                <w:rFonts w:cstheme="minorHAnsi"/>
                <w:sz w:val="24"/>
                <w:szCs w:val="24"/>
              </w:rPr>
              <w:t>8</w:t>
            </w:r>
          </w:p>
        </w:tc>
        <w:tc>
          <w:tcPr>
            <w:tcW w:w="1938" w:type="dxa"/>
          </w:tcPr>
          <w:p w14:paraId="1CBA434D" w14:textId="77777777" w:rsidR="006D7090" w:rsidRPr="003657ED" w:rsidRDefault="006D7090" w:rsidP="00046446">
            <w:pPr>
              <w:rPr>
                <w:rFonts w:cstheme="minorHAnsi"/>
                <w:sz w:val="24"/>
                <w:szCs w:val="24"/>
              </w:rPr>
            </w:pPr>
            <w:r>
              <w:rPr>
                <w:rFonts w:cstheme="minorHAnsi"/>
                <w:sz w:val="24"/>
                <w:szCs w:val="24"/>
              </w:rPr>
              <w:t xml:space="preserve">PACE </w:t>
            </w:r>
          </w:p>
        </w:tc>
        <w:tc>
          <w:tcPr>
            <w:tcW w:w="2268" w:type="dxa"/>
          </w:tcPr>
          <w:p w14:paraId="30B496FF" w14:textId="77777777" w:rsidR="006D7090" w:rsidRPr="003657ED" w:rsidRDefault="006D7090" w:rsidP="00046446">
            <w:pPr>
              <w:rPr>
                <w:rFonts w:cstheme="minorHAnsi"/>
                <w:sz w:val="24"/>
                <w:szCs w:val="24"/>
              </w:rPr>
            </w:pPr>
            <w:r>
              <w:rPr>
                <w:rFonts w:cstheme="minorHAnsi"/>
                <w:sz w:val="24"/>
                <w:szCs w:val="24"/>
              </w:rPr>
              <w:t>RACHELE</w:t>
            </w:r>
          </w:p>
        </w:tc>
      </w:tr>
      <w:tr w:rsidR="006D7090" w:rsidRPr="003657ED" w14:paraId="484CBA4A" w14:textId="77777777" w:rsidTr="00046446">
        <w:tc>
          <w:tcPr>
            <w:tcW w:w="580" w:type="dxa"/>
          </w:tcPr>
          <w:p w14:paraId="0B5D1274" w14:textId="77777777" w:rsidR="006D7090" w:rsidRPr="003657ED" w:rsidRDefault="006D7090" w:rsidP="00046446">
            <w:pPr>
              <w:rPr>
                <w:rFonts w:cstheme="minorHAnsi"/>
                <w:sz w:val="24"/>
                <w:szCs w:val="24"/>
              </w:rPr>
            </w:pPr>
            <w:r w:rsidRPr="003657ED">
              <w:rPr>
                <w:rFonts w:cstheme="minorHAnsi"/>
                <w:sz w:val="24"/>
                <w:szCs w:val="24"/>
              </w:rPr>
              <w:t>1</w:t>
            </w:r>
            <w:r>
              <w:rPr>
                <w:rFonts w:cstheme="minorHAnsi"/>
                <w:sz w:val="24"/>
                <w:szCs w:val="24"/>
              </w:rPr>
              <w:t>9</w:t>
            </w:r>
          </w:p>
        </w:tc>
        <w:tc>
          <w:tcPr>
            <w:tcW w:w="1938" w:type="dxa"/>
          </w:tcPr>
          <w:p w14:paraId="0C99A0BE" w14:textId="77777777" w:rsidR="006D7090" w:rsidRPr="003657ED" w:rsidRDefault="006D7090" w:rsidP="00046446">
            <w:pPr>
              <w:rPr>
                <w:rFonts w:cstheme="minorHAnsi"/>
                <w:sz w:val="24"/>
                <w:szCs w:val="24"/>
              </w:rPr>
            </w:pPr>
            <w:r>
              <w:rPr>
                <w:rFonts w:cstheme="minorHAnsi"/>
                <w:sz w:val="24"/>
                <w:szCs w:val="24"/>
              </w:rPr>
              <w:t>PIGNOLI</w:t>
            </w:r>
          </w:p>
        </w:tc>
        <w:tc>
          <w:tcPr>
            <w:tcW w:w="2268" w:type="dxa"/>
          </w:tcPr>
          <w:p w14:paraId="7CB86021" w14:textId="77777777" w:rsidR="006D7090" w:rsidRPr="003657ED" w:rsidRDefault="006D7090" w:rsidP="00046446">
            <w:pPr>
              <w:rPr>
                <w:rFonts w:cstheme="minorHAnsi"/>
                <w:sz w:val="24"/>
                <w:szCs w:val="24"/>
              </w:rPr>
            </w:pPr>
            <w:r>
              <w:rPr>
                <w:rFonts w:cstheme="minorHAnsi"/>
                <w:sz w:val="24"/>
                <w:szCs w:val="24"/>
              </w:rPr>
              <w:t>SOAMI</w:t>
            </w:r>
          </w:p>
        </w:tc>
      </w:tr>
      <w:tr w:rsidR="006D7090" w:rsidRPr="003657ED" w14:paraId="43D140FE" w14:textId="77777777" w:rsidTr="00046446">
        <w:tc>
          <w:tcPr>
            <w:tcW w:w="580" w:type="dxa"/>
          </w:tcPr>
          <w:p w14:paraId="42937CBA" w14:textId="77777777" w:rsidR="006D7090" w:rsidRPr="003657ED" w:rsidRDefault="006D7090" w:rsidP="00046446">
            <w:pPr>
              <w:rPr>
                <w:rFonts w:cstheme="minorHAnsi"/>
                <w:sz w:val="24"/>
                <w:szCs w:val="24"/>
              </w:rPr>
            </w:pPr>
            <w:r>
              <w:rPr>
                <w:rFonts w:cstheme="minorHAnsi"/>
                <w:sz w:val="24"/>
                <w:szCs w:val="24"/>
              </w:rPr>
              <w:t>20</w:t>
            </w:r>
          </w:p>
        </w:tc>
        <w:tc>
          <w:tcPr>
            <w:tcW w:w="1938" w:type="dxa"/>
          </w:tcPr>
          <w:p w14:paraId="2F24CF3A" w14:textId="77777777" w:rsidR="006D7090" w:rsidRPr="003657ED" w:rsidRDefault="006D7090" w:rsidP="00046446">
            <w:pPr>
              <w:rPr>
                <w:rFonts w:cstheme="minorHAnsi"/>
                <w:sz w:val="24"/>
                <w:szCs w:val="24"/>
              </w:rPr>
            </w:pPr>
            <w:r>
              <w:rPr>
                <w:rFonts w:cstheme="minorHAnsi"/>
                <w:sz w:val="24"/>
                <w:szCs w:val="24"/>
              </w:rPr>
              <w:t>SCURTI</w:t>
            </w:r>
          </w:p>
        </w:tc>
        <w:tc>
          <w:tcPr>
            <w:tcW w:w="2268" w:type="dxa"/>
          </w:tcPr>
          <w:p w14:paraId="322EADE0" w14:textId="77777777" w:rsidR="006D7090" w:rsidRPr="003657ED" w:rsidRDefault="006D7090" w:rsidP="00046446">
            <w:pPr>
              <w:rPr>
                <w:rFonts w:cstheme="minorHAnsi"/>
                <w:sz w:val="24"/>
                <w:szCs w:val="24"/>
              </w:rPr>
            </w:pPr>
            <w:r>
              <w:rPr>
                <w:rFonts w:cstheme="minorHAnsi"/>
                <w:sz w:val="24"/>
                <w:szCs w:val="24"/>
              </w:rPr>
              <w:t>CHIARA</w:t>
            </w:r>
          </w:p>
        </w:tc>
      </w:tr>
      <w:tr w:rsidR="006D7090" w:rsidRPr="003657ED" w14:paraId="5DFAF3BB" w14:textId="77777777" w:rsidTr="00046446">
        <w:tc>
          <w:tcPr>
            <w:tcW w:w="580" w:type="dxa"/>
          </w:tcPr>
          <w:p w14:paraId="4DB72936" w14:textId="77777777" w:rsidR="006D7090" w:rsidRPr="003657ED" w:rsidRDefault="006D7090" w:rsidP="00046446">
            <w:pPr>
              <w:rPr>
                <w:rFonts w:cstheme="minorHAnsi"/>
                <w:sz w:val="24"/>
                <w:szCs w:val="24"/>
              </w:rPr>
            </w:pPr>
            <w:r w:rsidRPr="003657ED">
              <w:rPr>
                <w:rFonts w:cstheme="minorHAnsi"/>
                <w:sz w:val="24"/>
                <w:szCs w:val="24"/>
              </w:rPr>
              <w:t>2</w:t>
            </w:r>
            <w:r>
              <w:rPr>
                <w:rFonts w:cstheme="minorHAnsi"/>
                <w:sz w:val="24"/>
                <w:szCs w:val="24"/>
              </w:rPr>
              <w:t>1</w:t>
            </w:r>
          </w:p>
        </w:tc>
        <w:tc>
          <w:tcPr>
            <w:tcW w:w="1938" w:type="dxa"/>
          </w:tcPr>
          <w:p w14:paraId="06B4EDC3" w14:textId="77777777" w:rsidR="006D7090" w:rsidRPr="003657ED" w:rsidRDefault="006D7090" w:rsidP="00046446">
            <w:pPr>
              <w:rPr>
                <w:rFonts w:cstheme="minorHAnsi"/>
                <w:sz w:val="24"/>
                <w:szCs w:val="24"/>
              </w:rPr>
            </w:pPr>
            <w:r>
              <w:rPr>
                <w:rFonts w:cstheme="minorHAnsi"/>
                <w:sz w:val="24"/>
                <w:szCs w:val="24"/>
              </w:rPr>
              <w:t>TAITO</w:t>
            </w:r>
          </w:p>
        </w:tc>
        <w:tc>
          <w:tcPr>
            <w:tcW w:w="2268" w:type="dxa"/>
          </w:tcPr>
          <w:p w14:paraId="66120FF4" w14:textId="77777777" w:rsidR="006D7090" w:rsidRPr="003657ED" w:rsidRDefault="006D7090" w:rsidP="00046446">
            <w:pPr>
              <w:rPr>
                <w:rFonts w:cstheme="minorHAnsi"/>
                <w:sz w:val="24"/>
                <w:szCs w:val="24"/>
              </w:rPr>
            </w:pPr>
            <w:r>
              <w:rPr>
                <w:rFonts w:cstheme="minorHAnsi"/>
                <w:sz w:val="24"/>
                <w:szCs w:val="24"/>
              </w:rPr>
              <w:t>ROSSELLA</w:t>
            </w:r>
          </w:p>
        </w:tc>
      </w:tr>
      <w:tr w:rsidR="006D7090" w:rsidRPr="003657ED" w14:paraId="6EBF3985" w14:textId="77777777" w:rsidTr="00046446">
        <w:tc>
          <w:tcPr>
            <w:tcW w:w="580" w:type="dxa"/>
          </w:tcPr>
          <w:p w14:paraId="7F6542F1" w14:textId="77777777" w:rsidR="006D7090" w:rsidRPr="003657ED" w:rsidRDefault="006D7090" w:rsidP="00046446">
            <w:pPr>
              <w:rPr>
                <w:rFonts w:cstheme="minorHAnsi"/>
                <w:sz w:val="24"/>
                <w:szCs w:val="24"/>
              </w:rPr>
            </w:pPr>
            <w:r w:rsidRPr="003657ED">
              <w:rPr>
                <w:rFonts w:cstheme="minorHAnsi"/>
                <w:sz w:val="24"/>
                <w:szCs w:val="24"/>
              </w:rPr>
              <w:t>2</w:t>
            </w:r>
            <w:r>
              <w:rPr>
                <w:rFonts w:cstheme="minorHAnsi"/>
                <w:sz w:val="24"/>
                <w:szCs w:val="24"/>
              </w:rPr>
              <w:t>2</w:t>
            </w:r>
          </w:p>
        </w:tc>
        <w:tc>
          <w:tcPr>
            <w:tcW w:w="1938" w:type="dxa"/>
          </w:tcPr>
          <w:p w14:paraId="6AC61AF9" w14:textId="77777777" w:rsidR="006D7090" w:rsidRPr="003657ED" w:rsidRDefault="006D7090" w:rsidP="00046446">
            <w:pPr>
              <w:rPr>
                <w:rFonts w:cstheme="minorHAnsi"/>
                <w:sz w:val="24"/>
                <w:szCs w:val="24"/>
              </w:rPr>
            </w:pPr>
            <w:r>
              <w:rPr>
                <w:rFonts w:cstheme="minorHAnsi"/>
                <w:sz w:val="24"/>
                <w:szCs w:val="24"/>
              </w:rPr>
              <w:t>TRUGLI</w:t>
            </w:r>
          </w:p>
        </w:tc>
        <w:tc>
          <w:tcPr>
            <w:tcW w:w="2268" w:type="dxa"/>
          </w:tcPr>
          <w:p w14:paraId="4D05B360" w14:textId="77777777" w:rsidR="006D7090" w:rsidRPr="003657ED" w:rsidRDefault="006D7090" w:rsidP="00046446">
            <w:pPr>
              <w:rPr>
                <w:rFonts w:cstheme="minorHAnsi"/>
                <w:sz w:val="24"/>
                <w:szCs w:val="24"/>
              </w:rPr>
            </w:pPr>
            <w:r>
              <w:rPr>
                <w:rFonts w:cstheme="minorHAnsi"/>
                <w:sz w:val="24"/>
                <w:szCs w:val="24"/>
              </w:rPr>
              <w:t>SILVIA</w:t>
            </w:r>
          </w:p>
        </w:tc>
      </w:tr>
      <w:tr w:rsidR="006D7090" w:rsidRPr="003657ED" w14:paraId="5033A1B3" w14:textId="77777777" w:rsidTr="00046446">
        <w:tc>
          <w:tcPr>
            <w:tcW w:w="580" w:type="dxa"/>
          </w:tcPr>
          <w:p w14:paraId="390EA6BE" w14:textId="77777777" w:rsidR="006D7090" w:rsidRPr="003657ED" w:rsidRDefault="006D7090" w:rsidP="00046446">
            <w:pPr>
              <w:rPr>
                <w:rFonts w:cstheme="minorHAnsi"/>
                <w:sz w:val="24"/>
                <w:szCs w:val="24"/>
              </w:rPr>
            </w:pPr>
            <w:r w:rsidRPr="003657ED">
              <w:rPr>
                <w:rFonts w:cstheme="minorHAnsi"/>
                <w:sz w:val="24"/>
                <w:szCs w:val="24"/>
              </w:rPr>
              <w:t>2</w:t>
            </w:r>
            <w:r>
              <w:rPr>
                <w:rFonts w:cstheme="minorHAnsi"/>
                <w:sz w:val="24"/>
                <w:szCs w:val="24"/>
              </w:rPr>
              <w:t>3</w:t>
            </w:r>
          </w:p>
        </w:tc>
        <w:tc>
          <w:tcPr>
            <w:tcW w:w="1938" w:type="dxa"/>
          </w:tcPr>
          <w:p w14:paraId="021F9195" w14:textId="77777777" w:rsidR="006D7090" w:rsidRPr="003657ED" w:rsidRDefault="006D7090" w:rsidP="00046446">
            <w:pPr>
              <w:rPr>
                <w:rFonts w:cstheme="minorHAnsi"/>
                <w:sz w:val="24"/>
                <w:szCs w:val="24"/>
              </w:rPr>
            </w:pPr>
            <w:r>
              <w:rPr>
                <w:rFonts w:cstheme="minorHAnsi"/>
                <w:sz w:val="24"/>
                <w:szCs w:val="24"/>
              </w:rPr>
              <w:t>URSINI</w:t>
            </w:r>
          </w:p>
        </w:tc>
        <w:tc>
          <w:tcPr>
            <w:tcW w:w="2268" w:type="dxa"/>
          </w:tcPr>
          <w:p w14:paraId="1020AA58" w14:textId="77777777" w:rsidR="006D7090" w:rsidRPr="003657ED" w:rsidRDefault="006D7090" w:rsidP="00046446">
            <w:pPr>
              <w:rPr>
                <w:rFonts w:cstheme="minorHAnsi"/>
                <w:sz w:val="24"/>
                <w:szCs w:val="24"/>
              </w:rPr>
            </w:pPr>
            <w:r>
              <w:rPr>
                <w:rFonts w:cstheme="minorHAnsi"/>
                <w:sz w:val="24"/>
                <w:szCs w:val="24"/>
              </w:rPr>
              <w:t>ALESSIO</w:t>
            </w:r>
          </w:p>
        </w:tc>
      </w:tr>
    </w:tbl>
    <w:p w14:paraId="67CF358E" w14:textId="77777777" w:rsidR="006D7090" w:rsidRDefault="006D7090" w:rsidP="006D7090">
      <w:pPr>
        <w:pStyle w:val="Default"/>
        <w:jc w:val="both"/>
        <w:rPr>
          <w:rFonts w:asciiTheme="minorHAnsi" w:hAnsiTheme="minorHAnsi" w:cstheme="minorHAnsi"/>
          <w:b/>
          <w:color w:val="0F4761" w:themeColor="accent1" w:themeShade="BF"/>
          <w:sz w:val="28"/>
          <w:szCs w:val="28"/>
        </w:rPr>
      </w:pPr>
    </w:p>
    <w:p w14:paraId="2EBA3F48" w14:textId="77777777" w:rsidR="004B2BD5" w:rsidRDefault="004B2BD5" w:rsidP="006D7090">
      <w:pPr>
        <w:pStyle w:val="Default"/>
        <w:jc w:val="both"/>
        <w:outlineLvl w:val="1"/>
        <w:rPr>
          <w:rFonts w:asciiTheme="minorHAnsi" w:hAnsiTheme="minorHAnsi" w:cstheme="minorHAnsi"/>
          <w:b/>
          <w:color w:val="0F4761" w:themeColor="accent1" w:themeShade="BF"/>
        </w:rPr>
      </w:pPr>
      <w:bookmarkStart w:id="9" w:name="_Toc101251681"/>
    </w:p>
    <w:p w14:paraId="25104973" w14:textId="77777777" w:rsidR="004B2BD5" w:rsidRDefault="004B2BD5" w:rsidP="006D7090">
      <w:pPr>
        <w:pStyle w:val="Default"/>
        <w:jc w:val="both"/>
        <w:outlineLvl w:val="1"/>
        <w:rPr>
          <w:rFonts w:asciiTheme="minorHAnsi" w:hAnsiTheme="minorHAnsi" w:cstheme="minorHAnsi"/>
          <w:b/>
          <w:color w:val="0F4761" w:themeColor="accent1" w:themeShade="BF"/>
        </w:rPr>
      </w:pPr>
    </w:p>
    <w:p w14:paraId="0237B893" w14:textId="77777777" w:rsidR="004B2BD5" w:rsidRDefault="004B2BD5" w:rsidP="006D7090">
      <w:pPr>
        <w:pStyle w:val="Default"/>
        <w:jc w:val="both"/>
        <w:outlineLvl w:val="1"/>
        <w:rPr>
          <w:rFonts w:asciiTheme="minorHAnsi" w:hAnsiTheme="minorHAnsi" w:cstheme="minorHAnsi"/>
          <w:b/>
          <w:color w:val="0F4761" w:themeColor="accent1" w:themeShade="BF"/>
        </w:rPr>
      </w:pPr>
    </w:p>
    <w:p w14:paraId="34904276" w14:textId="77777777" w:rsidR="004B2BD5" w:rsidRDefault="004B2BD5" w:rsidP="006D7090">
      <w:pPr>
        <w:pStyle w:val="Default"/>
        <w:jc w:val="both"/>
        <w:outlineLvl w:val="1"/>
        <w:rPr>
          <w:rFonts w:asciiTheme="minorHAnsi" w:hAnsiTheme="minorHAnsi" w:cstheme="minorHAnsi"/>
          <w:b/>
          <w:color w:val="0F4761" w:themeColor="accent1" w:themeShade="BF"/>
        </w:rPr>
      </w:pPr>
    </w:p>
    <w:p w14:paraId="25A166F7" w14:textId="77777777" w:rsidR="00291A13" w:rsidRDefault="00291A13" w:rsidP="006D7090">
      <w:pPr>
        <w:pStyle w:val="Default"/>
        <w:jc w:val="both"/>
        <w:outlineLvl w:val="1"/>
        <w:rPr>
          <w:rFonts w:asciiTheme="minorHAnsi" w:hAnsiTheme="minorHAnsi" w:cstheme="minorHAnsi"/>
          <w:b/>
          <w:color w:val="0F4761" w:themeColor="accent1" w:themeShade="BF"/>
        </w:rPr>
      </w:pPr>
    </w:p>
    <w:p w14:paraId="2C1BAB01" w14:textId="77777777" w:rsidR="00291A13" w:rsidRDefault="00291A13" w:rsidP="006D7090">
      <w:pPr>
        <w:pStyle w:val="Default"/>
        <w:jc w:val="both"/>
        <w:outlineLvl w:val="1"/>
        <w:rPr>
          <w:rFonts w:asciiTheme="minorHAnsi" w:hAnsiTheme="minorHAnsi" w:cstheme="minorHAnsi"/>
          <w:b/>
          <w:color w:val="0F4761" w:themeColor="accent1" w:themeShade="BF"/>
        </w:rPr>
      </w:pPr>
    </w:p>
    <w:p w14:paraId="7E561B9F" w14:textId="77777777" w:rsidR="00291A13" w:rsidRDefault="00291A13" w:rsidP="006D7090">
      <w:pPr>
        <w:pStyle w:val="Default"/>
        <w:jc w:val="both"/>
        <w:outlineLvl w:val="1"/>
        <w:rPr>
          <w:rFonts w:asciiTheme="minorHAnsi" w:hAnsiTheme="minorHAnsi" w:cstheme="minorHAnsi"/>
          <w:b/>
          <w:color w:val="0F4761" w:themeColor="accent1" w:themeShade="BF"/>
        </w:rPr>
      </w:pPr>
    </w:p>
    <w:p w14:paraId="59267B9D" w14:textId="77777777" w:rsidR="00291A13" w:rsidRDefault="00291A13" w:rsidP="006D7090">
      <w:pPr>
        <w:pStyle w:val="Default"/>
        <w:jc w:val="both"/>
        <w:outlineLvl w:val="1"/>
        <w:rPr>
          <w:rFonts w:asciiTheme="minorHAnsi" w:hAnsiTheme="minorHAnsi" w:cstheme="minorHAnsi"/>
          <w:b/>
          <w:color w:val="0F4761" w:themeColor="accent1" w:themeShade="BF"/>
        </w:rPr>
      </w:pPr>
    </w:p>
    <w:p w14:paraId="0DD85173" w14:textId="77777777" w:rsidR="00291A13" w:rsidRDefault="00291A13" w:rsidP="006D7090">
      <w:pPr>
        <w:pStyle w:val="Default"/>
        <w:jc w:val="both"/>
        <w:outlineLvl w:val="1"/>
        <w:rPr>
          <w:rFonts w:asciiTheme="minorHAnsi" w:hAnsiTheme="minorHAnsi" w:cstheme="minorHAnsi"/>
          <w:b/>
          <w:color w:val="0F4761" w:themeColor="accent1" w:themeShade="BF"/>
        </w:rPr>
      </w:pPr>
    </w:p>
    <w:p w14:paraId="6B76345B" w14:textId="77777777" w:rsidR="00291A13" w:rsidRDefault="00291A13" w:rsidP="006D7090">
      <w:pPr>
        <w:pStyle w:val="Default"/>
        <w:jc w:val="both"/>
        <w:outlineLvl w:val="1"/>
        <w:rPr>
          <w:rFonts w:asciiTheme="minorHAnsi" w:hAnsiTheme="minorHAnsi" w:cstheme="minorHAnsi"/>
          <w:b/>
          <w:color w:val="0F4761" w:themeColor="accent1" w:themeShade="BF"/>
        </w:rPr>
      </w:pPr>
    </w:p>
    <w:p w14:paraId="13466726" w14:textId="3EB972CF" w:rsidR="006D7090" w:rsidRPr="003B7118" w:rsidRDefault="006D7090" w:rsidP="006D7090">
      <w:pPr>
        <w:pStyle w:val="Default"/>
        <w:jc w:val="both"/>
        <w:outlineLvl w:val="1"/>
        <w:rPr>
          <w:rFonts w:asciiTheme="minorHAnsi" w:hAnsiTheme="minorHAnsi" w:cstheme="minorHAnsi"/>
          <w:b/>
          <w:color w:val="0F4761" w:themeColor="accent1" w:themeShade="BF"/>
        </w:rPr>
      </w:pPr>
      <w:r w:rsidRPr="003B7118">
        <w:rPr>
          <w:rFonts w:asciiTheme="minorHAnsi" w:hAnsiTheme="minorHAnsi" w:cstheme="minorHAnsi"/>
          <w:b/>
          <w:color w:val="0F4761" w:themeColor="accent1" w:themeShade="BF"/>
        </w:rPr>
        <w:lastRenderedPageBreak/>
        <w:t>COMPOSIZIONE DELLA CLASSE: IL CONSIGLIO DI CLASSE</w:t>
      </w:r>
      <w:bookmarkEnd w:id="9"/>
    </w:p>
    <w:p w14:paraId="0EEFD920" w14:textId="77777777" w:rsidR="006D7090" w:rsidRDefault="006D7090" w:rsidP="006D7090">
      <w:pPr>
        <w:pStyle w:val="Default"/>
        <w:ind w:left="360"/>
        <w:jc w:val="both"/>
        <w:rPr>
          <w:rFonts w:asciiTheme="minorHAnsi" w:hAnsiTheme="minorHAnsi" w:cstheme="minorHAnsi"/>
          <w:b/>
          <w:sz w:val="28"/>
          <w:szCs w:val="28"/>
        </w:rPr>
      </w:pPr>
    </w:p>
    <w:tbl>
      <w:tblPr>
        <w:tblStyle w:val="Grigliachiara-Colore11"/>
        <w:tblW w:w="4827" w:type="pct"/>
        <w:tblLook w:val="0660" w:firstRow="1" w:lastRow="1" w:firstColumn="0" w:lastColumn="0" w:noHBand="1" w:noVBand="1"/>
      </w:tblPr>
      <w:tblGrid>
        <w:gridCol w:w="5372"/>
        <w:gridCol w:w="2198"/>
        <w:gridCol w:w="1715"/>
      </w:tblGrid>
      <w:tr w:rsidR="006D7090" w:rsidRPr="008E0947" w14:paraId="06677EA0" w14:textId="77777777" w:rsidTr="00046446">
        <w:trPr>
          <w:cnfStyle w:val="100000000000" w:firstRow="1" w:lastRow="0" w:firstColumn="0" w:lastColumn="0" w:oddVBand="0" w:evenVBand="0" w:oddHBand="0" w:evenHBand="0" w:firstRowFirstColumn="0" w:firstRowLastColumn="0" w:lastRowFirstColumn="0" w:lastRowLastColumn="0"/>
          <w:trHeight w:val="887"/>
        </w:trPr>
        <w:tc>
          <w:tcPr>
            <w:tcW w:w="2824" w:type="pct"/>
            <w:noWrap/>
          </w:tcPr>
          <w:p w14:paraId="22695C92" w14:textId="77777777" w:rsidR="006D7090" w:rsidRPr="00316A0F" w:rsidRDefault="006D7090" w:rsidP="00046446">
            <w:pPr>
              <w:jc w:val="center"/>
              <w:rPr>
                <w:rFonts w:asciiTheme="minorHAnsi" w:hAnsiTheme="minorHAnsi" w:cstheme="minorHAnsi"/>
                <w:sz w:val="24"/>
                <w:szCs w:val="24"/>
              </w:rPr>
            </w:pPr>
            <w:r w:rsidRPr="00316A0F">
              <w:rPr>
                <w:rFonts w:asciiTheme="minorHAnsi" w:hAnsiTheme="minorHAnsi" w:cstheme="minorHAnsi"/>
                <w:sz w:val="24"/>
                <w:szCs w:val="24"/>
              </w:rPr>
              <w:t>DISCIPLINA</w:t>
            </w:r>
          </w:p>
        </w:tc>
        <w:tc>
          <w:tcPr>
            <w:tcW w:w="1081" w:type="pct"/>
          </w:tcPr>
          <w:p w14:paraId="3F110C81" w14:textId="77777777" w:rsidR="006D7090" w:rsidRPr="00316A0F" w:rsidRDefault="006D7090" w:rsidP="00046446">
            <w:pPr>
              <w:jc w:val="center"/>
              <w:rPr>
                <w:rFonts w:asciiTheme="minorHAnsi" w:hAnsiTheme="minorHAnsi" w:cstheme="minorHAnsi"/>
                <w:sz w:val="24"/>
                <w:szCs w:val="24"/>
              </w:rPr>
            </w:pPr>
            <w:r w:rsidRPr="00316A0F">
              <w:rPr>
                <w:rFonts w:asciiTheme="minorHAnsi" w:hAnsiTheme="minorHAnsi" w:cstheme="minorHAnsi"/>
                <w:sz w:val="24"/>
                <w:szCs w:val="24"/>
              </w:rPr>
              <w:t>DOCENTI</w:t>
            </w:r>
          </w:p>
          <w:p w14:paraId="0C1984F0" w14:textId="77777777" w:rsidR="006D7090" w:rsidRPr="00316A0F" w:rsidRDefault="006D7090" w:rsidP="00046446">
            <w:pPr>
              <w:jc w:val="center"/>
              <w:rPr>
                <w:rFonts w:asciiTheme="minorHAnsi" w:hAnsiTheme="minorHAnsi" w:cstheme="minorHAnsi"/>
                <w:sz w:val="24"/>
                <w:szCs w:val="24"/>
              </w:rPr>
            </w:pPr>
            <w:r w:rsidRPr="00316A0F">
              <w:rPr>
                <w:rFonts w:asciiTheme="minorHAnsi" w:hAnsiTheme="minorHAnsi" w:cstheme="minorHAnsi"/>
                <w:sz w:val="24"/>
                <w:szCs w:val="24"/>
              </w:rPr>
              <w:t>NOME/COGNOME</w:t>
            </w:r>
          </w:p>
        </w:tc>
        <w:tc>
          <w:tcPr>
            <w:tcW w:w="1096" w:type="pct"/>
          </w:tcPr>
          <w:p w14:paraId="4A0D9705" w14:textId="020473D7" w:rsidR="006D7090" w:rsidRPr="00316A0F" w:rsidRDefault="006D7090" w:rsidP="00046446">
            <w:pPr>
              <w:jc w:val="center"/>
              <w:rPr>
                <w:rFonts w:asciiTheme="minorHAnsi" w:hAnsiTheme="minorHAnsi" w:cstheme="minorHAnsi"/>
                <w:sz w:val="24"/>
                <w:szCs w:val="24"/>
              </w:rPr>
            </w:pPr>
            <w:r w:rsidRPr="00316A0F">
              <w:rPr>
                <w:rFonts w:asciiTheme="minorHAnsi" w:hAnsiTheme="minorHAnsi" w:cstheme="minorHAnsi"/>
                <w:sz w:val="24"/>
                <w:szCs w:val="24"/>
              </w:rPr>
              <w:t>CONTINUITA’ DIDATTICA A.S. 202</w:t>
            </w:r>
            <w:r w:rsidR="000B54AF">
              <w:rPr>
                <w:rFonts w:asciiTheme="minorHAnsi" w:hAnsiTheme="minorHAnsi" w:cstheme="minorHAnsi"/>
                <w:sz w:val="24"/>
                <w:szCs w:val="24"/>
              </w:rPr>
              <w:t>3</w:t>
            </w:r>
            <w:r w:rsidRPr="00316A0F">
              <w:rPr>
                <w:rFonts w:asciiTheme="minorHAnsi" w:hAnsiTheme="minorHAnsi" w:cstheme="minorHAnsi"/>
                <w:sz w:val="24"/>
                <w:szCs w:val="24"/>
              </w:rPr>
              <w:t>/2</w:t>
            </w:r>
            <w:r w:rsidR="000B54AF">
              <w:rPr>
                <w:rFonts w:asciiTheme="minorHAnsi" w:hAnsiTheme="minorHAnsi" w:cstheme="minorHAnsi"/>
                <w:sz w:val="24"/>
                <w:szCs w:val="24"/>
              </w:rPr>
              <w:t>4</w:t>
            </w:r>
          </w:p>
        </w:tc>
      </w:tr>
      <w:tr w:rsidR="006D7090" w:rsidRPr="008E0947" w14:paraId="541F1717" w14:textId="77777777" w:rsidTr="00046446">
        <w:trPr>
          <w:trHeight w:val="301"/>
        </w:trPr>
        <w:tc>
          <w:tcPr>
            <w:tcW w:w="2824" w:type="pct"/>
            <w:noWrap/>
          </w:tcPr>
          <w:p w14:paraId="4B717181" w14:textId="77777777" w:rsidR="006D7090" w:rsidRDefault="006D7090" w:rsidP="00046446">
            <w:pPr>
              <w:rPr>
                <w:rFonts w:cstheme="minorHAnsi"/>
                <w:sz w:val="24"/>
                <w:szCs w:val="24"/>
              </w:rPr>
            </w:pPr>
            <w:proofErr w:type="gramStart"/>
            <w:r>
              <w:rPr>
                <w:rFonts w:cstheme="minorHAnsi"/>
                <w:sz w:val="24"/>
                <w:szCs w:val="24"/>
              </w:rPr>
              <w:t>DIRITTO  ED</w:t>
            </w:r>
            <w:proofErr w:type="gramEnd"/>
            <w:r>
              <w:rPr>
                <w:rFonts w:cstheme="minorHAnsi"/>
                <w:sz w:val="24"/>
                <w:szCs w:val="24"/>
              </w:rPr>
              <w:t xml:space="preserve"> ECONOMIA</w:t>
            </w:r>
          </w:p>
          <w:p w14:paraId="5A1C303D" w14:textId="77777777" w:rsidR="006D7090" w:rsidRPr="008E0947" w:rsidRDefault="006D7090" w:rsidP="00046446">
            <w:pPr>
              <w:rPr>
                <w:rFonts w:cstheme="minorHAnsi"/>
                <w:sz w:val="24"/>
                <w:szCs w:val="24"/>
              </w:rPr>
            </w:pPr>
          </w:p>
        </w:tc>
        <w:tc>
          <w:tcPr>
            <w:tcW w:w="1081" w:type="pct"/>
          </w:tcPr>
          <w:p w14:paraId="06736DDA" w14:textId="77777777" w:rsidR="006D7090" w:rsidRPr="00D364DB" w:rsidRDefault="006D7090" w:rsidP="00046446">
            <w:pPr>
              <w:jc w:val="center"/>
              <w:rPr>
                <w:rStyle w:val="Enfasidelicata"/>
                <w:rFonts w:cstheme="minorHAnsi"/>
                <w:i w:val="0"/>
                <w:iCs w:val="0"/>
                <w:sz w:val="24"/>
                <w:szCs w:val="24"/>
              </w:rPr>
            </w:pPr>
            <w:r w:rsidRPr="00D364DB">
              <w:rPr>
                <w:rStyle w:val="Enfasidelicata"/>
                <w:rFonts w:cstheme="minorHAnsi"/>
                <w:sz w:val="24"/>
                <w:szCs w:val="24"/>
              </w:rPr>
              <w:t>M</w:t>
            </w:r>
            <w:r w:rsidRPr="00D364DB">
              <w:rPr>
                <w:rStyle w:val="Enfasidelicata"/>
                <w:sz w:val="24"/>
                <w:szCs w:val="24"/>
              </w:rPr>
              <w:t>aria Teresa Orsomarso</w:t>
            </w:r>
          </w:p>
        </w:tc>
        <w:tc>
          <w:tcPr>
            <w:tcW w:w="1096" w:type="pct"/>
          </w:tcPr>
          <w:p w14:paraId="154A07EF" w14:textId="77777777" w:rsidR="006D7090" w:rsidRPr="008E0947" w:rsidRDefault="006D7090" w:rsidP="00046446">
            <w:pPr>
              <w:jc w:val="center"/>
              <w:rPr>
                <w:rFonts w:cstheme="minorHAnsi"/>
                <w:sz w:val="24"/>
                <w:szCs w:val="24"/>
              </w:rPr>
            </w:pPr>
            <w:r>
              <w:rPr>
                <w:rFonts w:cstheme="minorHAnsi"/>
                <w:sz w:val="24"/>
                <w:szCs w:val="24"/>
              </w:rPr>
              <w:t>SI</w:t>
            </w:r>
          </w:p>
        </w:tc>
      </w:tr>
      <w:tr w:rsidR="006D7090" w:rsidRPr="008E0947" w14:paraId="6A3AD98F" w14:textId="77777777" w:rsidTr="00046446">
        <w:trPr>
          <w:trHeight w:val="286"/>
        </w:trPr>
        <w:tc>
          <w:tcPr>
            <w:tcW w:w="2824" w:type="pct"/>
            <w:noWrap/>
          </w:tcPr>
          <w:p w14:paraId="47C5C132" w14:textId="77777777" w:rsidR="006D7090" w:rsidRDefault="006D7090" w:rsidP="00046446">
            <w:pPr>
              <w:rPr>
                <w:rFonts w:cstheme="minorHAnsi"/>
                <w:sz w:val="24"/>
                <w:szCs w:val="24"/>
              </w:rPr>
            </w:pPr>
            <w:r>
              <w:rPr>
                <w:rFonts w:cstheme="minorHAnsi"/>
                <w:sz w:val="24"/>
                <w:szCs w:val="24"/>
              </w:rPr>
              <w:t>FILOSOFIA</w:t>
            </w:r>
          </w:p>
          <w:p w14:paraId="08916DF7" w14:textId="77777777" w:rsidR="006D7090" w:rsidRPr="008E0947" w:rsidRDefault="006D7090" w:rsidP="00046446">
            <w:pPr>
              <w:rPr>
                <w:rFonts w:cstheme="minorHAnsi"/>
                <w:sz w:val="24"/>
                <w:szCs w:val="24"/>
              </w:rPr>
            </w:pPr>
          </w:p>
        </w:tc>
        <w:tc>
          <w:tcPr>
            <w:tcW w:w="1081" w:type="pct"/>
          </w:tcPr>
          <w:p w14:paraId="4E344531" w14:textId="77777777" w:rsidR="006D7090" w:rsidRPr="008E0947" w:rsidRDefault="006D7090" w:rsidP="00046446">
            <w:pPr>
              <w:pStyle w:val="DecimalAligned"/>
              <w:rPr>
                <w:rFonts w:cstheme="minorHAnsi"/>
                <w:sz w:val="24"/>
                <w:szCs w:val="24"/>
              </w:rPr>
            </w:pPr>
            <w:r>
              <w:rPr>
                <w:rFonts w:cstheme="minorHAnsi"/>
                <w:sz w:val="24"/>
                <w:szCs w:val="24"/>
              </w:rPr>
              <w:t>Carolina Iezzi</w:t>
            </w:r>
          </w:p>
        </w:tc>
        <w:tc>
          <w:tcPr>
            <w:tcW w:w="1096" w:type="pct"/>
          </w:tcPr>
          <w:p w14:paraId="464F45F0" w14:textId="77777777" w:rsidR="006D7090" w:rsidRPr="008E0947" w:rsidRDefault="006D7090" w:rsidP="00046446">
            <w:pPr>
              <w:pStyle w:val="DecimalAligned"/>
              <w:jc w:val="center"/>
              <w:rPr>
                <w:rFonts w:cstheme="minorHAnsi"/>
                <w:sz w:val="24"/>
                <w:szCs w:val="24"/>
              </w:rPr>
            </w:pPr>
            <w:r>
              <w:rPr>
                <w:rFonts w:cstheme="minorHAnsi"/>
                <w:sz w:val="24"/>
                <w:szCs w:val="24"/>
              </w:rPr>
              <w:t>NO</w:t>
            </w:r>
          </w:p>
        </w:tc>
      </w:tr>
      <w:tr w:rsidR="006D7090" w:rsidRPr="008E0947" w14:paraId="0AB896B8" w14:textId="77777777" w:rsidTr="00046446">
        <w:trPr>
          <w:trHeight w:val="601"/>
        </w:trPr>
        <w:tc>
          <w:tcPr>
            <w:tcW w:w="2824" w:type="pct"/>
            <w:noWrap/>
          </w:tcPr>
          <w:p w14:paraId="6EB926D3" w14:textId="77777777" w:rsidR="006D7090" w:rsidRPr="008E0947" w:rsidRDefault="006D7090" w:rsidP="00046446">
            <w:pPr>
              <w:rPr>
                <w:rFonts w:cstheme="minorHAnsi"/>
                <w:sz w:val="24"/>
                <w:szCs w:val="24"/>
              </w:rPr>
            </w:pPr>
            <w:r>
              <w:rPr>
                <w:rFonts w:cstheme="minorHAnsi"/>
                <w:sz w:val="24"/>
                <w:szCs w:val="24"/>
              </w:rPr>
              <w:t>ITALIANO</w:t>
            </w:r>
          </w:p>
        </w:tc>
        <w:tc>
          <w:tcPr>
            <w:tcW w:w="1081" w:type="pct"/>
          </w:tcPr>
          <w:p w14:paraId="501371B9" w14:textId="77777777" w:rsidR="006D7090" w:rsidRPr="008E0947" w:rsidRDefault="006D7090" w:rsidP="00046446">
            <w:pPr>
              <w:pStyle w:val="DecimalAligned"/>
              <w:rPr>
                <w:rFonts w:cstheme="minorHAnsi"/>
                <w:sz w:val="24"/>
                <w:szCs w:val="24"/>
              </w:rPr>
            </w:pPr>
            <w:r>
              <w:rPr>
                <w:rFonts w:cstheme="minorHAnsi"/>
                <w:sz w:val="24"/>
                <w:szCs w:val="24"/>
              </w:rPr>
              <w:t>Gianfranco Pinti</w:t>
            </w:r>
          </w:p>
        </w:tc>
        <w:tc>
          <w:tcPr>
            <w:tcW w:w="1096" w:type="pct"/>
          </w:tcPr>
          <w:p w14:paraId="14FEB6D4" w14:textId="77777777" w:rsidR="006D7090" w:rsidRPr="008E0947" w:rsidRDefault="006D7090" w:rsidP="00046446">
            <w:pPr>
              <w:pStyle w:val="DecimalAligned"/>
              <w:jc w:val="center"/>
              <w:rPr>
                <w:rFonts w:cstheme="minorHAnsi"/>
                <w:sz w:val="24"/>
                <w:szCs w:val="24"/>
              </w:rPr>
            </w:pPr>
            <w:r>
              <w:rPr>
                <w:rFonts w:cstheme="minorHAnsi"/>
                <w:sz w:val="24"/>
                <w:szCs w:val="24"/>
              </w:rPr>
              <w:t>SI</w:t>
            </w:r>
          </w:p>
        </w:tc>
      </w:tr>
      <w:tr w:rsidR="006D7090" w:rsidRPr="008E0947" w14:paraId="183663AD" w14:textId="77777777" w:rsidTr="00046446">
        <w:trPr>
          <w:trHeight w:val="577"/>
        </w:trPr>
        <w:tc>
          <w:tcPr>
            <w:tcW w:w="2824" w:type="pct"/>
            <w:noWrap/>
          </w:tcPr>
          <w:p w14:paraId="667AD10E" w14:textId="77777777" w:rsidR="006D7090" w:rsidRPr="008E0947" w:rsidRDefault="006D7090" w:rsidP="00046446">
            <w:pPr>
              <w:rPr>
                <w:rFonts w:cstheme="minorHAnsi"/>
                <w:sz w:val="24"/>
                <w:szCs w:val="24"/>
              </w:rPr>
            </w:pPr>
            <w:r>
              <w:rPr>
                <w:rFonts w:cstheme="minorHAnsi"/>
                <w:sz w:val="24"/>
                <w:szCs w:val="24"/>
              </w:rPr>
              <w:t>STORIA</w:t>
            </w:r>
          </w:p>
        </w:tc>
        <w:tc>
          <w:tcPr>
            <w:tcW w:w="1081" w:type="pct"/>
          </w:tcPr>
          <w:p w14:paraId="10B2F97B" w14:textId="77777777" w:rsidR="006D7090" w:rsidRPr="008E0947" w:rsidRDefault="006D7090" w:rsidP="00046446">
            <w:pPr>
              <w:pStyle w:val="DecimalAligned"/>
              <w:rPr>
                <w:rFonts w:cstheme="minorHAnsi"/>
                <w:sz w:val="24"/>
                <w:szCs w:val="24"/>
              </w:rPr>
            </w:pPr>
            <w:r>
              <w:rPr>
                <w:rFonts w:cstheme="minorHAnsi"/>
                <w:sz w:val="24"/>
                <w:szCs w:val="24"/>
              </w:rPr>
              <w:t>Gianfranco Pinti</w:t>
            </w:r>
          </w:p>
        </w:tc>
        <w:tc>
          <w:tcPr>
            <w:tcW w:w="1096" w:type="pct"/>
          </w:tcPr>
          <w:p w14:paraId="3D198CAB" w14:textId="77777777" w:rsidR="006D7090" w:rsidRPr="008E0947" w:rsidRDefault="006D7090" w:rsidP="00046446">
            <w:pPr>
              <w:pStyle w:val="DecimalAligned"/>
              <w:jc w:val="center"/>
              <w:rPr>
                <w:rFonts w:cstheme="minorHAnsi"/>
                <w:sz w:val="24"/>
                <w:szCs w:val="24"/>
              </w:rPr>
            </w:pPr>
            <w:r>
              <w:rPr>
                <w:rFonts w:cstheme="minorHAnsi"/>
                <w:sz w:val="24"/>
                <w:szCs w:val="24"/>
              </w:rPr>
              <w:t>SI</w:t>
            </w:r>
          </w:p>
        </w:tc>
      </w:tr>
      <w:tr w:rsidR="006D7090" w:rsidRPr="008E0947" w14:paraId="48006B0F" w14:textId="77777777" w:rsidTr="00046446">
        <w:trPr>
          <w:trHeight w:val="601"/>
        </w:trPr>
        <w:tc>
          <w:tcPr>
            <w:tcW w:w="2824" w:type="pct"/>
            <w:noWrap/>
          </w:tcPr>
          <w:p w14:paraId="799A985F" w14:textId="77777777" w:rsidR="006D7090" w:rsidRPr="008E0947" w:rsidRDefault="006D7090" w:rsidP="00046446">
            <w:pPr>
              <w:rPr>
                <w:rFonts w:cstheme="minorHAnsi"/>
                <w:sz w:val="24"/>
                <w:szCs w:val="24"/>
              </w:rPr>
            </w:pPr>
            <w:r>
              <w:rPr>
                <w:rFonts w:cstheme="minorHAnsi"/>
                <w:sz w:val="24"/>
                <w:szCs w:val="24"/>
              </w:rPr>
              <w:t>SCIENZE UMANE</w:t>
            </w:r>
          </w:p>
        </w:tc>
        <w:tc>
          <w:tcPr>
            <w:tcW w:w="1081" w:type="pct"/>
          </w:tcPr>
          <w:p w14:paraId="3AD45B04" w14:textId="77777777" w:rsidR="006D7090" w:rsidRPr="008E0947" w:rsidRDefault="006D7090" w:rsidP="00046446">
            <w:pPr>
              <w:pStyle w:val="DecimalAligned"/>
              <w:rPr>
                <w:rFonts w:cstheme="minorHAnsi"/>
                <w:sz w:val="24"/>
                <w:szCs w:val="24"/>
              </w:rPr>
            </w:pPr>
            <w:r>
              <w:rPr>
                <w:rFonts w:cstheme="minorHAnsi"/>
                <w:sz w:val="24"/>
                <w:szCs w:val="24"/>
              </w:rPr>
              <w:t xml:space="preserve">Barbara Cipolla </w:t>
            </w:r>
          </w:p>
        </w:tc>
        <w:tc>
          <w:tcPr>
            <w:tcW w:w="1096" w:type="pct"/>
          </w:tcPr>
          <w:p w14:paraId="7FB46E82" w14:textId="77777777" w:rsidR="006D7090" w:rsidRPr="008E0947" w:rsidRDefault="006D7090" w:rsidP="00046446">
            <w:pPr>
              <w:pStyle w:val="DecimalAligned"/>
              <w:jc w:val="center"/>
              <w:rPr>
                <w:rFonts w:cstheme="minorHAnsi"/>
                <w:sz w:val="24"/>
                <w:szCs w:val="24"/>
              </w:rPr>
            </w:pPr>
            <w:r>
              <w:rPr>
                <w:rFonts w:cstheme="minorHAnsi"/>
                <w:sz w:val="24"/>
                <w:szCs w:val="24"/>
              </w:rPr>
              <w:t>SI</w:t>
            </w:r>
          </w:p>
        </w:tc>
      </w:tr>
      <w:tr w:rsidR="006D7090" w:rsidRPr="008E0947" w14:paraId="63233788" w14:textId="77777777" w:rsidTr="00046446">
        <w:trPr>
          <w:trHeight w:val="286"/>
        </w:trPr>
        <w:tc>
          <w:tcPr>
            <w:tcW w:w="2824" w:type="pct"/>
            <w:noWrap/>
          </w:tcPr>
          <w:p w14:paraId="531805C6" w14:textId="77777777" w:rsidR="006D7090" w:rsidRDefault="006D7090" w:rsidP="00046446">
            <w:pPr>
              <w:rPr>
                <w:rFonts w:ascii="Times New Roman" w:hAnsi="Times New Roman" w:cs="Calibri"/>
              </w:rPr>
            </w:pPr>
            <w:r>
              <w:rPr>
                <w:rFonts w:ascii="Times New Roman" w:hAnsi="Times New Roman" w:cs="Calibri"/>
              </w:rPr>
              <w:t>MATEMATICA E FISICA</w:t>
            </w:r>
          </w:p>
          <w:p w14:paraId="5BA26946" w14:textId="77777777" w:rsidR="006D7090" w:rsidRPr="008E0947" w:rsidRDefault="006D7090" w:rsidP="00046446">
            <w:pPr>
              <w:rPr>
                <w:rFonts w:cstheme="minorHAnsi"/>
                <w:sz w:val="24"/>
                <w:szCs w:val="24"/>
              </w:rPr>
            </w:pPr>
          </w:p>
        </w:tc>
        <w:tc>
          <w:tcPr>
            <w:tcW w:w="1081" w:type="pct"/>
          </w:tcPr>
          <w:p w14:paraId="00AD954D" w14:textId="77777777" w:rsidR="006D7090" w:rsidRPr="008E0947" w:rsidRDefault="006D7090" w:rsidP="00046446">
            <w:pPr>
              <w:pStyle w:val="DecimalAligned"/>
              <w:rPr>
                <w:rFonts w:cstheme="minorHAnsi"/>
                <w:sz w:val="24"/>
                <w:szCs w:val="24"/>
              </w:rPr>
            </w:pPr>
            <w:r>
              <w:rPr>
                <w:rFonts w:cstheme="minorHAnsi"/>
                <w:sz w:val="24"/>
                <w:szCs w:val="24"/>
              </w:rPr>
              <w:t xml:space="preserve"> Ines De Rosa </w:t>
            </w:r>
          </w:p>
        </w:tc>
        <w:tc>
          <w:tcPr>
            <w:tcW w:w="1096" w:type="pct"/>
          </w:tcPr>
          <w:p w14:paraId="1E45498C" w14:textId="247CDDFB" w:rsidR="006D7090" w:rsidRPr="008E0947" w:rsidRDefault="000B54AF" w:rsidP="00046446">
            <w:pPr>
              <w:pStyle w:val="DecimalAligned"/>
              <w:jc w:val="center"/>
              <w:rPr>
                <w:rFonts w:cstheme="minorHAnsi"/>
                <w:sz w:val="24"/>
                <w:szCs w:val="24"/>
              </w:rPr>
            </w:pPr>
            <w:r>
              <w:rPr>
                <w:rFonts w:cstheme="minorHAnsi"/>
                <w:sz w:val="24"/>
                <w:szCs w:val="24"/>
              </w:rPr>
              <w:t>SI</w:t>
            </w:r>
          </w:p>
        </w:tc>
      </w:tr>
      <w:tr w:rsidR="006D7090" w:rsidRPr="008E0947" w14:paraId="47434192" w14:textId="77777777" w:rsidTr="00046446">
        <w:trPr>
          <w:trHeight w:val="301"/>
        </w:trPr>
        <w:tc>
          <w:tcPr>
            <w:tcW w:w="2824" w:type="pct"/>
            <w:noWrap/>
          </w:tcPr>
          <w:p w14:paraId="5916402C" w14:textId="77777777" w:rsidR="006D7090" w:rsidRDefault="006D7090" w:rsidP="00046446">
            <w:pPr>
              <w:rPr>
                <w:rFonts w:ascii="Times New Roman" w:hAnsi="Times New Roman" w:cs="Calibri"/>
              </w:rPr>
            </w:pPr>
            <w:r>
              <w:rPr>
                <w:rFonts w:ascii="Times New Roman" w:hAnsi="Times New Roman" w:cs="Calibri"/>
              </w:rPr>
              <w:t>RELIGIONE CATTOLICA</w:t>
            </w:r>
          </w:p>
          <w:p w14:paraId="45A8BF63" w14:textId="77777777" w:rsidR="006D7090" w:rsidRPr="008E0947" w:rsidRDefault="006D7090" w:rsidP="00046446">
            <w:pPr>
              <w:rPr>
                <w:rFonts w:cstheme="minorHAnsi"/>
                <w:sz w:val="24"/>
                <w:szCs w:val="24"/>
              </w:rPr>
            </w:pPr>
          </w:p>
        </w:tc>
        <w:tc>
          <w:tcPr>
            <w:tcW w:w="1081" w:type="pct"/>
          </w:tcPr>
          <w:p w14:paraId="75C305EA" w14:textId="77777777" w:rsidR="006D7090" w:rsidRPr="008E0947" w:rsidRDefault="006D7090" w:rsidP="00046446">
            <w:pPr>
              <w:rPr>
                <w:rStyle w:val="Enfasidelicata"/>
                <w:rFonts w:cstheme="minorHAnsi"/>
                <w:i w:val="0"/>
                <w:sz w:val="24"/>
                <w:szCs w:val="24"/>
              </w:rPr>
            </w:pPr>
            <w:r>
              <w:rPr>
                <w:rStyle w:val="Enfasidelicata"/>
                <w:rFonts w:cstheme="minorHAnsi"/>
                <w:sz w:val="24"/>
                <w:szCs w:val="24"/>
              </w:rPr>
              <w:t>R</w:t>
            </w:r>
            <w:r>
              <w:rPr>
                <w:rStyle w:val="Enfasidelicata"/>
              </w:rPr>
              <w:t xml:space="preserve">oberta </w:t>
            </w:r>
            <w:proofErr w:type="spellStart"/>
            <w:r>
              <w:rPr>
                <w:rStyle w:val="Enfasidelicata"/>
              </w:rPr>
              <w:t>Trivisonno</w:t>
            </w:r>
            <w:proofErr w:type="spellEnd"/>
          </w:p>
        </w:tc>
        <w:tc>
          <w:tcPr>
            <w:tcW w:w="1096" w:type="pct"/>
          </w:tcPr>
          <w:p w14:paraId="55C6D0C0" w14:textId="77777777" w:rsidR="006D7090" w:rsidRPr="008E0947" w:rsidRDefault="006D7090" w:rsidP="00046446">
            <w:pPr>
              <w:jc w:val="center"/>
              <w:rPr>
                <w:rFonts w:cstheme="minorHAnsi"/>
                <w:sz w:val="24"/>
                <w:szCs w:val="24"/>
              </w:rPr>
            </w:pPr>
            <w:r>
              <w:rPr>
                <w:rFonts w:cstheme="minorHAnsi"/>
                <w:sz w:val="24"/>
                <w:szCs w:val="24"/>
              </w:rPr>
              <w:t>SI</w:t>
            </w:r>
          </w:p>
        </w:tc>
      </w:tr>
      <w:tr w:rsidR="006D7090" w:rsidRPr="008E0947" w14:paraId="2B490B3C" w14:textId="77777777" w:rsidTr="00046446">
        <w:trPr>
          <w:trHeight w:val="301"/>
        </w:trPr>
        <w:tc>
          <w:tcPr>
            <w:tcW w:w="2824" w:type="pct"/>
            <w:noWrap/>
          </w:tcPr>
          <w:p w14:paraId="7A37667C" w14:textId="77777777" w:rsidR="006D7090" w:rsidRDefault="006D7090" w:rsidP="00046446">
            <w:pPr>
              <w:rPr>
                <w:rFonts w:ascii="Times New Roman" w:hAnsi="Times New Roman" w:cs="Calibri"/>
              </w:rPr>
            </w:pPr>
            <w:r>
              <w:rPr>
                <w:rFonts w:ascii="Times New Roman" w:hAnsi="Times New Roman" w:cs="Calibri"/>
              </w:rPr>
              <w:t>STORIA DELL'ARTE</w:t>
            </w:r>
          </w:p>
          <w:p w14:paraId="3A63AB31" w14:textId="77777777" w:rsidR="006D7090" w:rsidRPr="008E0947" w:rsidRDefault="006D7090" w:rsidP="00046446">
            <w:pPr>
              <w:rPr>
                <w:rFonts w:cstheme="minorHAnsi"/>
                <w:sz w:val="24"/>
                <w:szCs w:val="24"/>
              </w:rPr>
            </w:pPr>
          </w:p>
        </w:tc>
        <w:tc>
          <w:tcPr>
            <w:tcW w:w="1081" w:type="pct"/>
          </w:tcPr>
          <w:p w14:paraId="1CAB524A" w14:textId="77777777" w:rsidR="006D7090" w:rsidRPr="008E0947" w:rsidRDefault="006D7090" w:rsidP="00046446">
            <w:pPr>
              <w:pStyle w:val="DecimalAligned"/>
              <w:rPr>
                <w:rFonts w:cstheme="minorHAnsi"/>
                <w:sz w:val="24"/>
                <w:szCs w:val="24"/>
              </w:rPr>
            </w:pPr>
            <w:r>
              <w:rPr>
                <w:rFonts w:cstheme="minorHAnsi"/>
                <w:sz w:val="24"/>
                <w:szCs w:val="24"/>
              </w:rPr>
              <w:t>Maria Cretarola</w:t>
            </w:r>
          </w:p>
        </w:tc>
        <w:tc>
          <w:tcPr>
            <w:tcW w:w="1096" w:type="pct"/>
          </w:tcPr>
          <w:p w14:paraId="7380B267" w14:textId="77777777" w:rsidR="006D7090" w:rsidRPr="008E0947" w:rsidRDefault="006D7090" w:rsidP="00046446">
            <w:pPr>
              <w:pStyle w:val="DecimalAligned"/>
              <w:jc w:val="center"/>
              <w:rPr>
                <w:rFonts w:cstheme="minorHAnsi"/>
                <w:sz w:val="24"/>
                <w:szCs w:val="24"/>
              </w:rPr>
            </w:pPr>
            <w:r>
              <w:rPr>
                <w:rFonts w:cstheme="minorHAnsi"/>
                <w:sz w:val="24"/>
                <w:szCs w:val="24"/>
              </w:rPr>
              <w:t>NO</w:t>
            </w:r>
          </w:p>
        </w:tc>
      </w:tr>
      <w:tr w:rsidR="006D7090" w:rsidRPr="008E0947" w14:paraId="21DA1A8A" w14:textId="77777777" w:rsidTr="00046446">
        <w:trPr>
          <w:trHeight w:val="286"/>
        </w:trPr>
        <w:tc>
          <w:tcPr>
            <w:tcW w:w="2824" w:type="pct"/>
            <w:noWrap/>
          </w:tcPr>
          <w:p w14:paraId="2C40D357" w14:textId="77777777" w:rsidR="006D7090" w:rsidRDefault="006D7090" w:rsidP="00046446">
            <w:pPr>
              <w:rPr>
                <w:rFonts w:ascii="Times New Roman" w:hAnsi="Times New Roman" w:cs="Calibri"/>
              </w:rPr>
            </w:pPr>
            <w:r>
              <w:rPr>
                <w:rFonts w:ascii="Times New Roman" w:hAnsi="Times New Roman" w:cs="Calibri"/>
              </w:rPr>
              <w:t>INGLESE (LINGUA E CULTURA STRANIERA</w:t>
            </w:r>
          </w:p>
          <w:p w14:paraId="4DF88294" w14:textId="77777777" w:rsidR="006D7090" w:rsidRPr="008E0947" w:rsidRDefault="006D7090" w:rsidP="00046446">
            <w:pPr>
              <w:rPr>
                <w:rFonts w:cstheme="minorHAnsi"/>
                <w:sz w:val="24"/>
                <w:szCs w:val="24"/>
              </w:rPr>
            </w:pPr>
          </w:p>
        </w:tc>
        <w:tc>
          <w:tcPr>
            <w:tcW w:w="1081" w:type="pct"/>
          </w:tcPr>
          <w:p w14:paraId="51B636AA" w14:textId="77777777" w:rsidR="006D7090" w:rsidRPr="008E0947" w:rsidRDefault="006D7090" w:rsidP="00046446">
            <w:pPr>
              <w:pStyle w:val="DecimalAligned"/>
              <w:rPr>
                <w:rFonts w:cstheme="minorHAnsi"/>
                <w:sz w:val="24"/>
                <w:szCs w:val="24"/>
              </w:rPr>
            </w:pPr>
            <w:r>
              <w:rPr>
                <w:rFonts w:cstheme="minorHAnsi"/>
                <w:sz w:val="24"/>
                <w:szCs w:val="24"/>
              </w:rPr>
              <w:t>Silvia Sborgia</w:t>
            </w:r>
          </w:p>
        </w:tc>
        <w:tc>
          <w:tcPr>
            <w:tcW w:w="1096" w:type="pct"/>
          </w:tcPr>
          <w:p w14:paraId="565BFBDC" w14:textId="77777777" w:rsidR="006D7090" w:rsidRPr="008E0947" w:rsidRDefault="006D7090" w:rsidP="00046446">
            <w:pPr>
              <w:pStyle w:val="DecimalAligned"/>
              <w:jc w:val="center"/>
              <w:rPr>
                <w:rFonts w:cstheme="minorHAnsi"/>
                <w:sz w:val="24"/>
                <w:szCs w:val="24"/>
              </w:rPr>
            </w:pPr>
            <w:r>
              <w:rPr>
                <w:rFonts w:cstheme="minorHAnsi"/>
                <w:sz w:val="24"/>
                <w:szCs w:val="24"/>
              </w:rPr>
              <w:t>SI</w:t>
            </w:r>
          </w:p>
        </w:tc>
      </w:tr>
      <w:tr w:rsidR="006D7090" w:rsidRPr="008E0947" w14:paraId="1DB1C55A" w14:textId="77777777" w:rsidTr="00046446">
        <w:trPr>
          <w:trHeight w:val="233"/>
        </w:trPr>
        <w:tc>
          <w:tcPr>
            <w:tcW w:w="2824" w:type="pct"/>
            <w:noWrap/>
          </w:tcPr>
          <w:p w14:paraId="4738DE06" w14:textId="77777777" w:rsidR="006D7090" w:rsidRDefault="006D7090" w:rsidP="00046446">
            <w:pPr>
              <w:pStyle w:val="Standard"/>
              <w:rPr>
                <w:rFonts w:ascii="Times New Roman" w:hAnsi="Times New Roman" w:cs="Calibri"/>
              </w:rPr>
            </w:pPr>
            <w:r>
              <w:rPr>
                <w:rFonts w:ascii="Times New Roman" w:hAnsi="Times New Roman" w:cs="Calibri"/>
              </w:rPr>
              <w:t>SPAGNOLO (LINGUA E CULTURA STRANIERA)</w:t>
            </w:r>
          </w:p>
          <w:p w14:paraId="6BAA675D" w14:textId="77777777" w:rsidR="006D7090" w:rsidRPr="008E0947" w:rsidRDefault="006D7090" w:rsidP="00046446">
            <w:pPr>
              <w:rPr>
                <w:rFonts w:cstheme="minorHAnsi"/>
                <w:sz w:val="24"/>
                <w:szCs w:val="24"/>
              </w:rPr>
            </w:pPr>
          </w:p>
        </w:tc>
        <w:tc>
          <w:tcPr>
            <w:tcW w:w="1081" w:type="pct"/>
          </w:tcPr>
          <w:p w14:paraId="034C5D2A" w14:textId="77777777" w:rsidR="006D7090" w:rsidRPr="008E0947" w:rsidRDefault="006D7090" w:rsidP="00046446">
            <w:pPr>
              <w:pStyle w:val="DecimalAligned"/>
              <w:rPr>
                <w:rFonts w:cstheme="minorHAnsi"/>
                <w:sz w:val="24"/>
                <w:szCs w:val="24"/>
              </w:rPr>
            </w:pPr>
            <w:r>
              <w:rPr>
                <w:rFonts w:cstheme="minorHAnsi"/>
                <w:sz w:val="24"/>
                <w:szCs w:val="24"/>
              </w:rPr>
              <w:t>Paola Franceschetti</w:t>
            </w:r>
          </w:p>
        </w:tc>
        <w:tc>
          <w:tcPr>
            <w:tcW w:w="1096" w:type="pct"/>
          </w:tcPr>
          <w:p w14:paraId="239EC9D5" w14:textId="77777777" w:rsidR="006D7090" w:rsidRPr="008E0947" w:rsidRDefault="006D7090" w:rsidP="00046446">
            <w:pPr>
              <w:pStyle w:val="DecimalAligned"/>
              <w:jc w:val="center"/>
              <w:rPr>
                <w:rFonts w:cstheme="minorHAnsi"/>
                <w:sz w:val="24"/>
                <w:szCs w:val="24"/>
              </w:rPr>
            </w:pPr>
            <w:r>
              <w:rPr>
                <w:rFonts w:cstheme="minorHAnsi"/>
                <w:sz w:val="24"/>
                <w:szCs w:val="24"/>
              </w:rPr>
              <w:t>SI</w:t>
            </w:r>
          </w:p>
        </w:tc>
      </w:tr>
      <w:tr w:rsidR="006D7090" w:rsidRPr="008E0947" w14:paraId="26709437" w14:textId="77777777" w:rsidTr="00046446">
        <w:trPr>
          <w:cnfStyle w:val="010000000000" w:firstRow="0" w:lastRow="1" w:firstColumn="0" w:lastColumn="0" w:oddVBand="0" w:evenVBand="0" w:oddHBand="0" w:evenHBand="0" w:firstRowFirstColumn="0" w:firstRowLastColumn="0" w:lastRowFirstColumn="0" w:lastRowLastColumn="0"/>
          <w:trHeight w:val="286"/>
        </w:trPr>
        <w:tc>
          <w:tcPr>
            <w:tcW w:w="2824" w:type="pct"/>
            <w:noWrap/>
          </w:tcPr>
          <w:p w14:paraId="47ECD76D" w14:textId="77777777" w:rsidR="006D7090" w:rsidRPr="00D364DB" w:rsidRDefault="006D7090" w:rsidP="00046446">
            <w:pPr>
              <w:rPr>
                <w:rFonts w:ascii="Times New Roman" w:hAnsi="Times New Roman" w:cs="Calibri"/>
                <w:b w:val="0"/>
                <w:bCs w:val="0"/>
              </w:rPr>
            </w:pPr>
            <w:r w:rsidRPr="00D364DB">
              <w:rPr>
                <w:rFonts w:ascii="Times New Roman" w:hAnsi="Times New Roman" w:cs="Calibri"/>
                <w:b w:val="0"/>
                <w:bCs w:val="0"/>
              </w:rPr>
              <w:lastRenderedPageBreak/>
              <w:t>SCIENZE MOTORIE E SPORTIVE</w:t>
            </w:r>
          </w:p>
          <w:p w14:paraId="6411403F" w14:textId="77777777" w:rsidR="006D7090" w:rsidRPr="00D364DB" w:rsidRDefault="006D7090" w:rsidP="00046446">
            <w:pPr>
              <w:rPr>
                <w:rFonts w:cstheme="minorHAnsi"/>
                <w:b w:val="0"/>
                <w:bCs w:val="0"/>
                <w:sz w:val="24"/>
                <w:szCs w:val="24"/>
              </w:rPr>
            </w:pPr>
          </w:p>
        </w:tc>
        <w:tc>
          <w:tcPr>
            <w:tcW w:w="1081" w:type="pct"/>
          </w:tcPr>
          <w:p w14:paraId="04DA8DF4" w14:textId="77777777" w:rsidR="006D7090" w:rsidRPr="00D364DB" w:rsidRDefault="006D7090" w:rsidP="00046446">
            <w:pPr>
              <w:pStyle w:val="DecimalAligned"/>
              <w:rPr>
                <w:rFonts w:cstheme="minorHAnsi"/>
                <w:b w:val="0"/>
                <w:bCs w:val="0"/>
                <w:sz w:val="24"/>
                <w:szCs w:val="24"/>
              </w:rPr>
            </w:pPr>
            <w:r w:rsidRPr="00D364DB">
              <w:rPr>
                <w:rFonts w:cstheme="minorHAnsi"/>
                <w:b w:val="0"/>
                <w:bCs w:val="0"/>
                <w:sz w:val="24"/>
                <w:szCs w:val="24"/>
              </w:rPr>
              <w:t xml:space="preserve">Sabrina </w:t>
            </w:r>
            <w:proofErr w:type="spellStart"/>
            <w:r w:rsidRPr="00D364DB">
              <w:rPr>
                <w:rFonts w:cstheme="minorHAnsi"/>
                <w:b w:val="0"/>
                <w:bCs w:val="0"/>
                <w:sz w:val="24"/>
                <w:szCs w:val="24"/>
              </w:rPr>
              <w:t>Bonnici</w:t>
            </w:r>
            <w:proofErr w:type="spellEnd"/>
          </w:p>
        </w:tc>
        <w:tc>
          <w:tcPr>
            <w:tcW w:w="1096" w:type="pct"/>
          </w:tcPr>
          <w:p w14:paraId="4F846DAE" w14:textId="77777777" w:rsidR="006D7090" w:rsidRPr="00D364DB" w:rsidRDefault="006D7090" w:rsidP="00046446">
            <w:pPr>
              <w:pStyle w:val="DecimalAligned"/>
              <w:jc w:val="center"/>
              <w:rPr>
                <w:rFonts w:cstheme="minorHAnsi"/>
                <w:b w:val="0"/>
                <w:bCs w:val="0"/>
                <w:sz w:val="24"/>
                <w:szCs w:val="24"/>
              </w:rPr>
            </w:pPr>
            <w:r w:rsidRPr="00D364DB">
              <w:rPr>
                <w:rFonts w:cstheme="minorHAnsi"/>
                <w:b w:val="0"/>
                <w:bCs w:val="0"/>
                <w:sz w:val="24"/>
                <w:szCs w:val="24"/>
              </w:rPr>
              <w:t>SI</w:t>
            </w:r>
          </w:p>
        </w:tc>
      </w:tr>
    </w:tbl>
    <w:p w14:paraId="47F2B9F4" w14:textId="77777777" w:rsidR="006D7090" w:rsidRDefault="006D7090" w:rsidP="006D7090">
      <w:pPr>
        <w:pStyle w:val="Default"/>
        <w:jc w:val="both"/>
        <w:rPr>
          <w:rFonts w:asciiTheme="minorHAnsi" w:hAnsiTheme="minorHAnsi" w:cstheme="minorHAnsi"/>
          <w:b/>
          <w:color w:val="0F4761" w:themeColor="accent1" w:themeShade="BF"/>
          <w:sz w:val="28"/>
          <w:szCs w:val="28"/>
        </w:rPr>
      </w:pPr>
    </w:p>
    <w:p w14:paraId="45D4936B" w14:textId="77777777" w:rsidR="006D7090" w:rsidRDefault="006D7090" w:rsidP="006D7090">
      <w:pPr>
        <w:pStyle w:val="Default"/>
        <w:jc w:val="both"/>
        <w:rPr>
          <w:rFonts w:asciiTheme="minorHAnsi" w:hAnsiTheme="minorHAnsi" w:cstheme="minorHAnsi"/>
          <w:b/>
          <w:color w:val="0F4761" w:themeColor="accent1" w:themeShade="BF"/>
        </w:rPr>
      </w:pPr>
    </w:p>
    <w:p w14:paraId="0728382E" w14:textId="77777777" w:rsidR="006D7090" w:rsidRDefault="006D7090" w:rsidP="006D7090">
      <w:pPr>
        <w:pStyle w:val="Default"/>
        <w:jc w:val="both"/>
        <w:rPr>
          <w:rFonts w:asciiTheme="minorHAnsi" w:hAnsiTheme="minorHAnsi" w:cstheme="minorHAnsi"/>
          <w:b/>
          <w:color w:val="0F4761" w:themeColor="accent1" w:themeShade="BF"/>
        </w:rPr>
      </w:pPr>
    </w:p>
    <w:p w14:paraId="2CFFFB0E" w14:textId="77777777" w:rsidR="006D7090" w:rsidRDefault="006D7090" w:rsidP="006D7090">
      <w:pPr>
        <w:pStyle w:val="Default"/>
        <w:jc w:val="both"/>
        <w:rPr>
          <w:rFonts w:asciiTheme="minorHAnsi" w:hAnsiTheme="minorHAnsi" w:cstheme="minorHAnsi"/>
          <w:b/>
          <w:color w:val="0F4761" w:themeColor="accent1" w:themeShade="BF"/>
        </w:rPr>
      </w:pPr>
    </w:p>
    <w:p w14:paraId="734F005B" w14:textId="77777777" w:rsidR="006D7090" w:rsidRDefault="006D7090" w:rsidP="006D7090">
      <w:pPr>
        <w:pStyle w:val="Default"/>
        <w:jc w:val="both"/>
        <w:rPr>
          <w:rFonts w:asciiTheme="minorHAnsi" w:hAnsiTheme="minorHAnsi" w:cstheme="minorHAnsi"/>
          <w:b/>
          <w:color w:val="0F4761" w:themeColor="accent1" w:themeShade="BF"/>
        </w:rPr>
      </w:pPr>
    </w:p>
    <w:p w14:paraId="38CD8CB5" w14:textId="77777777" w:rsidR="006D7090" w:rsidRPr="003B7118" w:rsidRDefault="006D7090" w:rsidP="006D7090">
      <w:pPr>
        <w:pStyle w:val="Default"/>
        <w:jc w:val="both"/>
        <w:rPr>
          <w:rFonts w:asciiTheme="minorHAnsi" w:hAnsiTheme="minorHAnsi" w:cstheme="minorHAnsi"/>
          <w:b/>
          <w:color w:val="0F4761" w:themeColor="accent1" w:themeShade="BF"/>
        </w:rPr>
      </w:pPr>
      <w:r w:rsidRPr="003B7118">
        <w:rPr>
          <w:rFonts w:asciiTheme="minorHAnsi" w:hAnsiTheme="minorHAnsi" w:cstheme="minorHAnsi"/>
          <w:b/>
          <w:color w:val="0F4761" w:themeColor="accent1" w:themeShade="BF"/>
        </w:rPr>
        <w:t>COMMISSARI INTERNI AL CDC</w:t>
      </w:r>
    </w:p>
    <w:p w14:paraId="409BDA17" w14:textId="77777777" w:rsidR="006D7090" w:rsidRPr="007A7672" w:rsidRDefault="006D7090" w:rsidP="006D7090">
      <w:pPr>
        <w:pStyle w:val="Default"/>
        <w:jc w:val="both"/>
        <w:rPr>
          <w:rFonts w:asciiTheme="minorHAnsi" w:hAnsiTheme="minorHAnsi" w:cstheme="minorHAnsi"/>
          <w:b/>
          <w:color w:val="0F4761" w:themeColor="accent1" w:themeShade="BF"/>
          <w:sz w:val="28"/>
          <w:szCs w:val="28"/>
        </w:rPr>
      </w:pPr>
    </w:p>
    <w:tbl>
      <w:tblPr>
        <w:tblStyle w:val="Grigliachiara-Colore11"/>
        <w:tblW w:w="4816" w:type="pct"/>
        <w:tblLook w:val="0660" w:firstRow="1" w:lastRow="1" w:firstColumn="0" w:lastColumn="0" w:noHBand="1" w:noVBand="1"/>
      </w:tblPr>
      <w:tblGrid>
        <w:gridCol w:w="5027"/>
        <w:gridCol w:w="4237"/>
      </w:tblGrid>
      <w:tr w:rsidR="006D7090" w:rsidRPr="008E0947" w14:paraId="4A41F3BC" w14:textId="77777777" w:rsidTr="00046446">
        <w:trPr>
          <w:cnfStyle w:val="100000000000" w:firstRow="1" w:lastRow="0" w:firstColumn="0" w:lastColumn="0" w:oddVBand="0" w:evenVBand="0" w:oddHBand="0" w:evenHBand="0" w:firstRowFirstColumn="0" w:firstRowLastColumn="0" w:lastRowFirstColumn="0" w:lastRowLastColumn="0"/>
          <w:trHeight w:val="289"/>
        </w:trPr>
        <w:tc>
          <w:tcPr>
            <w:tcW w:w="2713" w:type="pct"/>
            <w:noWrap/>
          </w:tcPr>
          <w:p w14:paraId="360A7222" w14:textId="77777777" w:rsidR="006D7090" w:rsidRPr="008E0947" w:rsidRDefault="006D7090" w:rsidP="00046446">
            <w:pPr>
              <w:rPr>
                <w:rFonts w:asciiTheme="minorHAnsi" w:hAnsiTheme="minorHAnsi" w:cstheme="minorHAnsi"/>
                <w:sz w:val="28"/>
                <w:szCs w:val="28"/>
              </w:rPr>
            </w:pPr>
            <w:r w:rsidRPr="008E0947">
              <w:rPr>
                <w:rFonts w:asciiTheme="minorHAnsi" w:hAnsiTheme="minorHAnsi" w:cstheme="minorHAnsi"/>
                <w:sz w:val="28"/>
                <w:szCs w:val="28"/>
              </w:rPr>
              <w:t>DISCIPLINA</w:t>
            </w:r>
          </w:p>
        </w:tc>
        <w:tc>
          <w:tcPr>
            <w:tcW w:w="2287" w:type="pct"/>
          </w:tcPr>
          <w:p w14:paraId="49C94AA8" w14:textId="77777777" w:rsidR="006D7090" w:rsidRPr="008E0947" w:rsidRDefault="006D7090" w:rsidP="00046446">
            <w:pPr>
              <w:rPr>
                <w:rFonts w:asciiTheme="minorHAnsi" w:hAnsiTheme="minorHAnsi" w:cstheme="minorHAnsi"/>
                <w:sz w:val="28"/>
                <w:szCs w:val="28"/>
              </w:rPr>
            </w:pPr>
            <w:r w:rsidRPr="008E0947">
              <w:rPr>
                <w:rFonts w:asciiTheme="minorHAnsi" w:hAnsiTheme="minorHAnsi" w:cstheme="minorHAnsi"/>
                <w:sz w:val="28"/>
                <w:szCs w:val="28"/>
              </w:rPr>
              <w:t>MEMBRO INTERNO</w:t>
            </w:r>
          </w:p>
        </w:tc>
      </w:tr>
      <w:tr w:rsidR="006D7090" w:rsidRPr="008E0947" w14:paraId="096B6D5C" w14:textId="77777777" w:rsidTr="00046446">
        <w:trPr>
          <w:trHeight w:val="276"/>
        </w:trPr>
        <w:tc>
          <w:tcPr>
            <w:tcW w:w="2713" w:type="pct"/>
            <w:noWrap/>
          </w:tcPr>
          <w:p w14:paraId="5F3051EE" w14:textId="77777777" w:rsidR="006D7090" w:rsidRPr="008E0947" w:rsidRDefault="006D7090" w:rsidP="00046446">
            <w:pPr>
              <w:rPr>
                <w:rFonts w:cstheme="minorHAnsi"/>
                <w:sz w:val="24"/>
                <w:szCs w:val="24"/>
              </w:rPr>
            </w:pPr>
            <w:r>
              <w:rPr>
                <w:rFonts w:cstheme="minorHAnsi"/>
                <w:sz w:val="24"/>
                <w:szCs w:val="24"/>
              </w:rPr>
              <w:t>ITALIANO</w:t>
            </w:r>
          </w:p>
        </w:tc>
        <w:tc>
          <w:tcPr>
            <w:tcW w:w="2287" w:type="pct"/>
          </w:tcPr>
          <w:p w14:paraId="5BC4011C" w14:textId="77777777" w:rsidR="006D7090" w:rsidRPr="008E0947" w:rsidRDefault="006D7090" w:rsidP="00046446">
            <w:pPr>
              <w:pStyle w:val="DecimalAligned"/>
              <w:rPr>
                <w:rFonts w:cstheme="minorHAnsi"/>
                <w:sz w:val="24"/>
                <w:szCs w:val="24"/>
              </w:rPr>
            </w:pPr>
            <w:r>
              <w:rPr>
                <w:rFonts w:cstheme="minorHAnsi"/>
                <w:sz w:val="24"/>
                <w:szCs w:val="24"/>
              </w:rPr>
              <w:t>Gianfranco Pinti</w:t>
            </w:r>
          </w:p>
        </w:tc>
      </w:tr>
      <w:tr w:rsidR="006D7090" w:rsidRPr="008E0947" w14:paraId="6013CC7E" w14:textId="77777777" w:rsidTr="00046446">
        <w:trPr>
          <w:trHeight w:val="276"/>
        </w:trPr>
        <w:tc>
          <w:tcPr>
            <w:tcW w:w="2713" w:type="pct"/>
            <w:noWrap/>
          </w:tcPr>
          <w:p w14:paraId="794F2242" w14:textId="77777777" w:rsidR="006D7090" w:rsidRPr="008E0947" w:rsidRDefault="006D7090" w:rsidP="00046446">
            <w:pPr>
              <w:rPr>
                <w:rFonts w:cstheme="minorHAnsi"/>
                <w:sz w:val="24"/>
                <w:szCs w:val="24"/>
              </w:rPr>
            </w:pPr>
            <w:r>
              <w:rPr>
                <w:rFonts w:cstheme="minorHAnsi"/>
                <w:sz w:val="24"/>
                <w:szCs w:val="24"/>
              </w:rPr>
              <w:t>SCIENZE UMANE</w:t>
            </w:r>
          </w:p>
        </w:tc>
        <w:tc>
          <w:tcPr>
            <w:tcW w:w="2287" w:type="pct"/>
          </w:tcPr>
          <w:p w14:paraId="6BE234E3" w14:textId="77777777" w:rsidR="006D7090" w:rsidRPr="008E0947" w:rsidRDefault="006D7090" w:rsidP="00046446">
            <w:pPr>
              <w:pStyle w:val="DecimalAligned"/>
              <w:rPr>
                <w:rFonts w:cstheme="minorHAnsi"/>
                <w:sz w:val="24"/>
                <w:szCs w:val="24"/>
              </w:rPr>
            </w:pPr>
            <w:r>
              <w:rPr>
                <w:rFonts w:cstheme="minorHAnsi"/>
                <w:sz w:val="24"/>
                <w:szCs w:val="24"/>
              </w:rPr>
              <w:t>Barbara Cipolla</w:t>
            </w:r>
          </w:p>
        </w:tc>
      </w:tr>
      <w:tr w:rsidR="006D7090" w:rsidRPr="008E0947" w14:paraId="2377FCBE" w14:textId="77777777" w:rsidTr="00046446">
        <w:trPr>
          <w:cnfStyle w:val="010000000000" w:firstRow="0" w:lastRow="1" w:firstColumn="0" w:lastColumn="0" w:oddVBand="0" w:evenVBand="0" w:oddHBand="0" w:evenHBand="0" w:firstRowFirstColumn="0" w:firstRowLastColumn="0" w:lastRowFirstColumn="0" w:lastRowLastColumn="0"/>
          <w:trHeight w:val="262"/>
        </w:trPr>
        <w:tc>
          <w:tcPr>
            <w:tcW w:w="2713" w:type="pct"/>
            <w:noWrap/>
          </w:tcPr>
          <w:p w14:paraId="7298EA7E" w14:textId="77777777" w:rsidR="006D7090" w:rsidRPr="00033747" w:rsidRDefault="006D7090" w:rsidP="00046446">
            <w:pPr>
              <w:rPr>
                <w:rFonts w:cstheme="minorHAnsi"/>
                <w:b w:val="0"/>
                <w:bCs w:val="0"/>
                <w:sz w:val="24"/>
                <w:szCs w:val="24"/>
              </w:rPr>
            </w:pPr>
            <w:r w:rsidRPr="00033747">
              <w:rPr>
                <w:rFonts w:cstheme="minorHAnsi"/>
                <w:b w:val="0"/>
                <w:bCs w:val="0"/>
                <w:sz w:val="24"/>
                <w:szCs w:val="24"/>
              </w:rPr>
              <w:t>STORIA DELL’ARTE</w:t>
            </w:r>
          </w:p>
        </w:tc>
        <w:tc>
          <w:tcPr>
            <w:tcW w:w="2287" w:type="pct"/>
          </w:tcPr>
          <w:p w14:paraId="6F68D31D" w14:textId="77777777" w:rsidR="006D7090" w:rsidRPr="00033747" w:rsidRDefault="006D7090" w:rsidP="00046446">
            <w:pPr>
              <w:pStyle w:val="DecimalAligned"/>
              <w:rPr>
                <w:rFonts w:cstheme="minorHAnsi"/>
                <w:b w:val="0"/>
                <w:bCs w:val="0"/>
                <w:sz w:val="24"/>
                <w:szCs w:val="24"/>
              </w:rPr>
            </w:pPr>
            <w:r w:rsidRPr="00033747">
              <w:rPr>
                <w:rFonts w:cstheme="minorHAnsi"/>
                <w:b w:val="0"/>
                <w:bCs w:val="0"/>
                <w:sz w:val="24"/>
                <w:szCs w:val="24"/>
              </w:rPr>
              <w:t>Maria Cretarola</w:t>
            </w:r>
          </w:p>
        </w:tc>
      </w:tr>
    </w:tbl>
    <w:p w14:paraId="4D27CC94" w14:textId="77777777" w:rsidR="006D7090" w:rsidRPr="00E4682E" w:rsidRDefault="006D7090" w:rsidP="006D7090">
      <w:pPr>
        <w:pStyle w:val="Titolo1"/>
        <w:rPr>
          <w:rFonts w:asciiTheme="minorHAnsi" w:hAnsiTheme="minorHAnsi" w:cstheme="minorHAnsi"/>
          <w:b/>
        </w:rPr>
      </w:pPr>
      <w:r>
        <w:rPr>
          <w:rFonts w:asciiTheme="minorHAnsi" w:hAnsiTheme="minorHAnsi" w:cstheme="minorHAnsi"/>
        </w:rPr>
        <w:br w:type="page"/>
      </w:r>
      <w:bookmarkStart w:id="10" w:name="_Toc101251682"/>
      <w:r>
        <w:rPr>
          <w:rFonts w:asciiTheme="minorHAnsi" w:hAnsiTheme="minorHAnsi" w:cstheme="minorHAnsi"/>
        </w:rPr>
        <w:lastRenderedPageBreak/>
        <w:t xml:space="preserve">INDICAZIONI SU </w:t>
      </w:r>
      <w:r w:rsidRPr="00E4682E">
        <w:rPr>
          <w:rFonts w:asciiTheme="minorHAnsi" w:hAnsiTheme="minorHAnsi" w:cstheme="minorHAnsi"/>
        </w:rPr>
        <w:t>STRATEGIE E METODI PER L’INCLUSIONE</w:t>
      </w:r>
      <w:bookmarkEnd w:id="10"/>
    </w:p>
    <w:p w14:paraId="0AE03584" w14:textId="77777777" w:rsidR="006D7090" w:rsidRDefault="006D7090" w:rsidP="006D7090">
      <w:pPr>
        <w:pStyle w:val="Default"/>
        <w:jc w:val="both"/>
        <w:rPr>
          <w:rFonts w:asciiTheme="minorHAnsi" w:hAnsiTheme="minorHAnsi" w:cstheme="minorHAnsi"/>
        </w:rPr>
      </w:pPr>
    </w:p>
    <w:p w14:paraId="5671C412" w14:textId="77777777" w:rsidR="006D7090" w:rsidRPr="006F2D82" w:rsidRDefault="006D7090" w:rsidP="006D7090">
      <w:pPr>
        <w:pStyle w:val="Default"/>
        <w:spacing w:line="276" w:lineRule="auto"/>
        <w:jc w:val="both"/>
        <w:rPr>
          <w:rFonts w:asciiTheme="minorHAnsi" w:hAnsiTheme="minorHAnsi" w:cstheme="minorHAnsi"/>
        </w:rPr>
      </w:pPr>
      <w:r w:rsidRPr="006F2D82">
        <w:rPr>
          <w:rFonts w:asciiTheme="minorHAnsi" w:hAnsiTheme="minorHAnsi" w:cstheme="minorHAnsi"/>
        </w:rPr>
        <w:t>Come ampiamente indicato nel PTOF, la scuola realizza attività per favorire l'accoglienza degli</w:t>
      </w:r>
      <w:r>
        <w:rPr>
          <w:rFonts w:asciiTheme="minorHAnsi" w:hAnsiTheme="minorHAnsi" w:cstheme="minorHAnsi"/>
        </w:rPr>
        <w:t xml:space="preserve"> </w:t>
      </w:r>
      <w:r w:rsidRPr="006F2D82">
        <w:rPr>
          <w:rFonts w:asciiTheme="minorHAnsi" w:hAnsiTheme="minorHAnsi" w:cstheme="minorHAnsi"/>
        </w:rPr>
        <w:t xml:space="preserve">studenti con disabilità facilitandone l'inclusione attraverso l'uso di metodologie didattiche mirate. </w:t>
      </w:r>
    </w:p>
    <w:p w14:paraId="657BCC71" w14:textId="77777777" w:rsidR="006D7090" w:rsidRPr="006F2D82" w:rsidRDefault="006D7090" w:rsidP="006D7090">
      <w:pPr>
        <w:pStyle w:val="Default"/>
        <w:spacing w:line="276" w:lineRule="auto"/>
        <w:jc w:val="both"/>
        <w:rPr>
          <w:rFonts w:asciiTheme="minorHAnsi" w:hAnsiTheme="minorHAnsi" w:cstheme="minorHAnsi"/>
        </w:rPr>
      </w:pPr>
    </w:p>
    <w:p w14:paraId="595EE616" w14:textId="77777777" w:rsidR="006D7090" w:rsidRPr="006F2D82" w:rsidRDefault="006D7090" w:rsidP="006D7090">
      <w:pPr>
        <w:autoSpaceDE w:val="0"/>
        <w:autoSpaceDN w:val="0"/>
        <w:adjustRightInd w:val="0"/>
        <w:spacing w:after="0"/>
        <w:jc w:val="both"/>
        <w:rPr>
          <w:rFonts w:cstheme="minorHAnsi"/>
          <w:sz w:val="24"/>
          <w:szCs w:val="24"/>
        </w:rPr>
      </w:pPr>
      <w:r>
        <w:rPr>
          <w:rFonts w:cstheme="minorHAnsi"/>
          <w:sz w:val="24"/>
          <w:szCs w:val="24"/>
        </w:rPr>
        <w:t>I</w:t>
      </w:r>
      <w:r w:rsidRPr="006F2D82">
        <w:rPr>
          <w:rFonts w:cstheme="minorHAnsi"/>
          <w:sz w:val="24"/>
          <w:szCs w:val="24"/>
        </w:rPr>
        <w:t>l liceo "G. Marconi" mette in atto un concreto impegno programmatico per l’inclusione,</w:t>
      </w:r>
      <w:r>
        <w:rPr>
          <w:rFonts w:cstheme="minorHAnsi"/>
          <w:sz w:val="24"/>
          <w:szCs w:val="24"/>
        </w:rPr>
        <w:t xml:space="preserve"> </w:t>
      </w:r>
      <w:r w:rsidRPr="006F2D82">
        <w:rPr>
          <w:rFonts w:cstheme="minorHAnsi"/>
          <w:sz w:val="24"/>
          <w:szCs w:val="24"/>
        </w:rPr>
        <w:t>basato su un</w:t>
      </w:r>
      <w:r>
        <w:rPr>
          <w:rFonts w:cstheme="minorHAnsi"/>
          <w:sz w:val="24"/>
          <w:szCs w:val="24"/>
        </w:rPr>
        <w:t>’</w:t>
      </w:r>
      <w:r w:rsidRPr="006F2D82">
        <w:rPr>
          <w:rFonts w:cstheme="minorHAnsi"/>
          <w:sz w:val="24"/>
          <w:szCs w:val="24"/>
        </w:rPr>
        <w:t>attenta lettura del grado di inclusivit</w:t>
      </w:r>
      <w:r>
        <w:rPr>
          <w:rFonts w:cstheme="minorHAnsi"/>
          <w:sz w:val="24"/>
          <w:szCs w:val="24"/>
        </w:rPr>
        <w:t>à</w:t>
      </w:r>
      <w:r w:rsidRPr="006F2D82">
        <w:rPr>
          <w:rFonts w:cstheme="minorHAnsi"/>
          <w:sz w:val="24"/>
          <w:szCs w:val="24"/>
        </w:rPr>
        <w:t xml:space="preserve"> della scuola e su obiettivi di</w:t>
      </w:r>
      <w:r>
        <w:rPr>
          <w:rFonts w:cstheme="minorHAnsi"/>
          <w:sz w:val="24"/>
          <w:szCs w:val="24"/>
        </w:rPr>
        <w:t xml:space="preserve"> </w:t>
      </w:r>
      <w:r w:rsidRPr="006F2D82">
        <w:rPr>
          <w:rFonts w:cstheme="minorHAnsi"/>
          <w:sz w:val="24"/>
          <w:szCs w:val="24"/>
        </w:rPr>
        <w:t>miglioramento da perseguire nel senso della trasversalità delle prassi di inclusione negli</w:t>
      </w:r>
      <w:r>
        <w:rPr>
          <w:rFonts w:cstheme="minorHAnsi"/>
          <w:sz w:val="24"/>
          <w:szCs w:val="24"/>
        </w:rPr>
        <w:t xml:space="preserve"> </w:t>
      </w:r>
      <w:r w:rsidRPr="006F2D82">
        <w:rPr>
          <w:rFonts w:cstheme="minorHAnsi"/>
          <w:sz w:val="24"/>
          <w:szCs w:val="24"/>
        </w:rPr>
        <w:t>ambiti dell’insegnamento curricolare, della gestione delle classi, dell’organizzazione dei tempi</w:t>
      </w:r>
      <w:r>
        <w:rPr>
          <w:rFonts w:cstheme="minorHAnsi"/>
          <w:sz w:val="24"/>
          <w:szCs w:val="24"/>
        </w:rPr>
        <w:t xml:space="preserve"> </w:t>
      </w:r>
      <w:r w:rsidRPr="006F2D82">
        <w:rPr>
          <w:rFonts w:cstheme="minorHAnsi"/>
          <w:sz w:val="24"/>
          <w:szCs w:val="24"/>
        </w:rPr>
        <w:t>e degli spazi scolastici, delle</w:t>
      </w:r>
      <w:r>
        <w:rPr>
          <w:rFonts w:cstheme="minorHAnsi"/>
          <w:sz w:val="24"/>
          <w:szCs w:val="24"/>
        </w:rPr>
        <w:t xml:space="preserve"> </w:t>
      </w:r>
      <w:r w:rsidRPr="006F2D82">
        <w:rPr>
          <w:rFonts w:cstheme="minorHAnsi"/>
          <w:sz w:val="24"/>
          <w:szCs w:val="24"/>
        </w:rPr>
        <w:t>relazioni tra docenti, alunni e famiglie. A tal proposito, come suggerisce la</w:t>
      </w:r>
      <w:r>
        <w:rPr>
          <w:rFonts w:cstheme="minorHAnsi"/>
          <w:sz w:val="24"/>
          <w:szCs w:val="24"/>
        </w:rPr>
        <w:t xml:space="preserve"> </w:t>
      </w:r>
      <w:r w:rsidRPr="006F2D82">
        <w:rPr>
          <w:rFonts w:cstheme="minorHAnsi"/>
          <w:sz w:val="24"/>
          <w:szCs w:val="24"/>
        </w:rPr>
        <w:t>Direttiva ministeriale del 27 dicembre 2012 e la C.M. n. 8 del 6 marzo 2013, confermato</w:t>
      </w:r>
      <w:r>
        <w:rPr>
          <w:rFonts w:cstheme="minorHAnsi"/>
          <w:sz w:val="24"/>
          <w:szCs w:val="24"/>
        </w:rPr>
        <w:t xml:space="preserve"> </w:t>
      </w:r>
      <w:r w:rsidRPr="006F2D82">
        <w:rPr>
          <w:rFonts w:cstheme="minorHAnsi"/>
          <w:sz w:val="24"/>
          <w:szCs w:val="24"/>
        </w:rPr>
        <w:t xml:space="preserve">da </w:t>
      </w:r>
      <w:proofErr w:type="spellStart"/>
      <w:r w:rsidRPr="006F2D82">
        <w:rPr>
          <w:rFonts w:cstheme="minorHAnsi"/>
          <w:sz w:val="24"/>
          <w:szCs w:val="24"/>
        </w:rPr>
        <w:t>D.Lgs</w:t>
      </w:r>
      <w:proofErr w:type="spellEnd"/>
      <w:r w:rsidRPr="006F2D82">
        <w:rPr>
          <w:rFonts w:cstheme="minorHAnsi"/>
          <w:sz w:val="24"/>
          <w:szCs w:val="24"/>
        </w:rPr>
        <w:t xml:space="preserve"> 66/2017, l’Istituto procede alla costituzione del Gruppo di lavoro e di studio</w:t>
      </w:r>
      <w:r>
        <w:rPr>
          <w:rFonts w:cstheme="minorHAnsi"/>
          <w:sz w:val="24"/>
          <w:szCs w:val="24"/>
        </w:rPr>
        <w:t xml:space="preserve"> </w:t>
      </w:r>
      <w:r w:rsidRPr="006F2D82">
        <w:rPr>
          <w:rFonts w:cstheme="minorHAnsi"/>
          <w:sz w:val="24"/>
          <w:szCs w:val="24"/>
        </w:rPr>
        <w:t>d’Istituto per l’Inclusione (GLI) che, oltre a raccogliere le indicazioni previste dall’art. 15 c.2</w:t>
      </w:r>
      <w:r>
        <w:rPr>
          <w:rFonts w:cstheme="minorHAnsi"/>
          <w:sz w:val="24"/>
          <w:szCs w:val="24"/>
        </w:rPr>
        <w:t xml:space="preserve"> </w:t>
      </w:r>
      <w:r w:rsidRPr="006F2D82">
        <w:rPr>
          <w:rFonts w:cstheme="minorHAnsi"/>
          <w:sz w:val="24"/>
          <w:szCs w:val="24"/>
        </w:rPr>
        <w:t>della L. 104/92, estende i propri interventi alle problematiche relative a tutti i BES.</w:t>
      </w:r>
      <w:r>
        <w:rPr>
          <w:rFonts w:cstheme="minorHAnsi"/>
          <w:sz w:val="24"/>
          <w:szCs w:val="24"/>
        </w:rPr>
        <w:t xml:space="preserve"> </w:t>
      </w:r>
      <w:r w:rsidRPr="006F2D82">
        <w:rPr>
          <w:rFonts w:cstheme="minorHAnsi"/>
          <w:sz w:val="24"/>
          <w:szCs w:val="24"/>
        </w:rPr>
        <w:t>Per favorire l'inclusione</w:t>
      </w:r>
      <w:r>
        <w:rPr>
          <w:rFonts w:cstheme="minorHAnsi"/>
          <w:sz w:val="24"/>
          <w:szCs w:val="24"/>
        </w:rPr>
        <w:t xml:space="preserve"> degli studenti con disabilità</w:t>
      </w:r>
      <w:r w:rsidRPr="006F2D82">
        <w:rPr>
          <w:rFonts w:cstheme="minorHAnsi"/>
          <w:sz w:val="24"/>
          <w:szCs w:val="24"/>
        </w:rPr>
        <w:t xml:space="preserve"> nel gruppo dei pari la scuola realizza attività basate sull'uso di</w:t>
      </w:r>
      <w:r>
        <w:rPr>
          <w:rFonts w:cstheme="minorHAnsi"/>
          <w:sz w:val="24"/>
          <w:szCs w:val="24"/>
        </w:rPr>
        <w:t xml:space="preserve"> </w:t>
      </w:r>
      <w:r w:rsidRPr="006F2D82">
        <w:rPr>
          <w:rFonts w:cstheme="minorHAnsi"/>
          <w:sz w:val="24"/>
          <w:szCs w:val="24"/>
        </w:rPr>
        <w:t>metodologie didattiche mirate. I piani educativi individualizzati vengono</w:t>
      </w:r>
      <w:r>
        <w:rPr>
          <w:rFonts w:cstheme="minorHAnsi"/>
          <w:sz w:val="24"/>
          <w:szCs w:val="24"/>
        </w:rPr>
        <w:t xml:space="preserve"> </w:t>
      </w:r>
      <w:r w:rsidRPr="006F2D82">
        <w:rPr>
          <w:rFonts w:cstheme="minorHAnsi"/>
          <w:sz w:val="24"/>
          <w:szCs w:val="24"/>
        </w:rPr>
        <w:t>elaborati in collaborazione fra insegnanti curricolari e di sostegno con l'apporto delle famiglie</w:t>
      </w:r>
      <w:r>
        <w:rPr>
          <w:rFonts w:cstheme="minorHAnsi"/>
          <w:sz w:val="24"/>
          <w:szCs w:val="24"/>
        </w:rPr>
        <w:t xml:space="preserve"> </w:t>
      </w:r>
      <w:r w:rsidRPr="006F2D82">
        <w:rPr>
          <w:rFonts w:cstheme="minorHAnsi"/>
          <w:sz w:val="24"/>
          <w:szCs w:val="24"/>
        </w:rPr>
        <w:t>e delle agenzie del territorio. Il raggiungimento degli obiettivi definiti nei PEI viene monitorato</w:t>
      </w:r>
      <w:r>
        <w:rPr>
          <w:rFonts w:cstheme="minorHAnsi"/>
          <w:sz w:val="24"/>
          <w:szCs w:val="24"/>
        </w:rPr>
        <w:t xml:space="preserve"> con regolarità</w:t>
      </w:r>
      <w:r w:rsidRPr="006F2D82">
        <w:rPr>
          <w:rFonts w:cstheme="minorHAnsi"/>
          <w:sz w:val="24"/>
          <w:szCs w:val="24"/>
        </w:rPr>
        <w:t xml:space="preserve"> e gli stessi vengono costantemente aggiornati. Molta attenzione </w:t>
      </w:r>
      <w:proofErr w:type="spellStart"/>
      <w:proofErr w:type="gramStart"/>
      <w:r w:rsidRPr="006F2D82">
        <w:rPr>
          <w:rFonts w:cstheme="minorHAnsi"/>
          <w:sz w:val="24"/>
          <w:szCs w:val="24"/>
        </w:rPr>
        <w:t>e'</w:t>
      </w:r>
      <w:proofErr w:type="spellEnd"/>
      <w:proofErr w:type="gramEnd"/>
      <w:r w:rsidRPr="006F2D82">
        <w:rPr>
          <w:rFonts w:cstheme="minorHAnsi"/>
          <w:sz w:val="24"/>
          <w:szCs w:val="24"/>
        </w:rPr>
        <w:t xml:space="preserve"> riservata ai</w:t>
      </w:r>
      <w:r>
        <w:rPr>
          <w:rFonts w:cstheme="minorHAnsi"/>
          <w:sz w:val="24"/>
          <w:szCs w:val="24"/>
        </w:rPr>
        <w:t xml:space="preserve"> </w:t>
      </w:r>
      <w:r w:rsidRPr="006F2D82">
        <w:rPr>
          <w:rFonts w:cstheme="minorHAnsi"/>
          <w:sz w:val="24"/>
          <w:szCs w:val="24"/>
        </w:rPr>
        <w:t>BES, attraverso interventi mirati e individualizzati, grazie anche all'utilizzo di strumenti</w:t>
      </w:r>
      <w:r>
        <w:rPr>
          <w:rFonts w:cstheme="minorHAnsi"/>
          <w:sz w:val="24"/>
          <w:szCs w:val="24"/>
        </w:rPr>
        <w:t xml:space="preserve"> </w:t>
      </w:r>
      <w:r w:rsidRPr="006F2D82">
        <w:rPr>
          <w:rFonts w:cstheme="minorHAnsi"/>
          <w:sz w:val="24"/>
          <w:szCs w:val="24"/>
        </w:rPr>
        <w:t>compensativi e dispensativi e alla costante collaborazione con le figure professionali presenti</w:t>
      </w:r>
      <w:r>
        <w:rPr>
          <w:rFonts w:cstheme="minorHAnsi"/>
          <w:sz w:val="24"/>
          <w:szCs w:val="24"/>
        </w:rPr>
        <w:t xml:space="preserve"> </w:t>
      </w:r>
      <w:r w:rsidRPr="006F2D82">
        <w:rPr>
          <w:rFonts w:cstheme="minorHAnsi"/>
          <w:sz w:val="24"/>
          <w:szCs w:val="24"/>
        </w:rPr>
        <w:t>nella scuola e sul territorio. Vengono considerate fondamentali, per il miglioramento</w:t>
      </w:r>
      <w:r>
        <w:rPr>
          <w:rFonts w:cstheme="minorHAnsi"/>
          <w:sz w:val="24"/>
          <w:szCs w:val="24"/>
        </w:rPr>
        <w:t xml:space="preserve"> </w:t>
      </w:r>
      <w:r w:rsidRPr="006F2D82">
        <w:rPr>
          <w:rFonts w:cstheme="minorHAnsi"/>
          <w:sz w:val="24"/>
          <w:szCs w:val="24"/>
        </w:rPr>
        <w:t>dell’inclusione la capacità di rendersi flessibili e di aggiornare costantemente la propria</w:t>
      </w:r>
      <w:r>
        <w:rPr>
          <w:rFonts w:cstheme="minorHAnsi"/>
          <w:sz w:val="24"/>
          <w:szCs w:val="24"/>
        </w:rPr>
        <w:t xml:space="preserve"> </w:t>
      </w:r>
      <w:r w:rsidRPr="006F2D82">
        <w:rPr>
          <w:rFonts w:cstheme="minorHAnsi"/>
          <w:sz w:val="24"/>
          <w:szCs w:val="24"/>
        </w:rPr>
        <w:t>professionalità, partecipando a iniziative di formazione sulla normativa relativa ai BES, sulle</w:t>
      </w:r>
      <w:r>
        <w:rPr>
          <w:rFonts w:cstheme="minorHAnsi"/>
          <w:sz w:val="24"/>
          <w:szCs w:val="24"/>
        </w:rPr>
        <w:t xml:space="preserve"> </w:t>
      </w:r>
      <w:r w:rsidRPr="006F2D82">
        <w:rPr>
          <w:rFonts w:cstheme="minorHAnsi"/>
          <w:sz w:val="24"/>
          <w:szCs w:val="24"/>
        </w:rPr>
        <w:t>metodologie di gestione della classe, sulle tecnologie digitali.</w:t>
      </w:r>
      <w:r>
        <w:rPr>
          <w:rFonts w:cstheme="minorHAnsi"/>
          <w:sz w:val="24"/>
          <w:szCs w:val="24"/>
        </w:rPr>
        <w:t xml:space="preserve"> </w:t>
      </w:r>
      <w:r w:rsidRPr="006F2D82">
        <w:rPr>
          <w:rFonts w:cstheme="minorHAnsi"/>
          <w:sz w:val="24"/>
          <w:szCs w:val="24"/>
        </w:rPr>
        <w:t>Allo stesso modo sono coinvolte le famiglie, con cui ci si impegna a realizzare</w:t>
      </w:r>
      <w:r>
        <w:rPr>
          <w:rFonts w:cstheme="minorHAnsi"/>
          <w:sz w:val="24"/>
          <w:szCs w:val="24"/>
        </w:rPr>
        <w:t xml:space="preserve"> </w:t>
      </w:r>
      <w:r w:rsidRPr="006F2D82">
        <w:rPr>
          <w:rFonts w:cstheme="minorHAnsi"/>
          <w:sz w:val="24"/>
          <w:szCs w:val="24"/>
        </w:rPr>
        <w:t>proposte realmente condivise, che tengono conto delle difficoltà e delle criticità che le</w:t>
      </w:r>
      <w:r>
        <w:rPr>
          <w:rFonts w:cstheme="minorHAnsi"/>
          <w:sz w:val="24"/>
          <w:szCs w:val="24"/>
        </w:rPr>
        <w:t xml:space="preserve"> </w:t>
      </w:r>
      <w:r w:rsidRPr="006F2D82">
        <w:rPr>
          <w:rFonts w:cstheme="minorHAnsi"/>
          <w:sz w:val="24"/>
          <w:szCs w:val="24"/>
        </w:rPr>
        <w:t>coinvolgono, ma nello stesso tempo sono chiamate non a delegare, ma a costruire insieme</w:t>
      </w:r>
      <w:r>
        <w:rPr>
          <w:rFonts w:cstheme="minorHAnsi"/>
          <w:sz w:val="24"/>
          <w:szCs w:val="24"/>
        </w:rPr>
        <w:t xml:space="preserve"> </w:t>
      </w:r>
      <w:r w:rsidRPr="006F2D82">
        <w:rPr>
          <w:rFonts w:cstheme="minorHAnsi"/>
          <w:sz w:val="24"/>
          <w:szCs w:val="24"/>
        </w:rPr>
        <w:t>alla scuola il progetto educativo.</w:t>
      </w:r>
      <w:r>
        <w:rPr>
          <w:rFonts w:cstheme="minorHAnsi"/>
          <w:sz w:val="24"/>
          <w:szCs w:val="24"/>
        </w:rPr>
        <w:t xml:space="preserve"> I </w:t>
      </w:r>
      <w:r w:rsidRPr="006F2D82">
        <w:rPr>
          <w:rFonts w:cstheme="minorHAnsi"/>
          <w:sz w:val="24"/>
          <w:szCs w:val="24"/>
        </w:rPr>
        <w:t>rapporti con gli Enti locali e con le istituzioni sono</w:t>
      </w:r>
      <w:r>
        <w:rPr>
          <w:rFonts w:cstheme="minorHAnsi"/>
          <w:sz w:val="24"/>
          <w:szCs w:val="24"/>
        </w:rPr>
        <w:t xml:space="preserve"> </w:t>
      </w:r>
      <w:r w:rsidRPr="006F2D82">
        <w:rPr>
          <w:rFonts w:cstheme="minorHAnsi"/>
          <w:sz w:val="24"/>
          <w:szCs w:val="24"/>
        </w:rPr>
        <w:t>finalizzati a potenziare e a migliorare la qualità dei servizi; la collaborazione, inoltre, con le</w:t>
      </w:r>
      <w:r>
        <w:rPr>
          <w:rFonts w:cstheme="minorHAnsi"/>
          <w:sz w:val="24"/>
          <w:szCs w:val="24"/>
        </w:rPr>
        <w:t xml:space="preserve"> </w:t>
      </w:r>
      <w:r w:rsidRPr="006F2D82">
        <w:rPr>
          <w:rFonts w:cstheme="minorHAnsi"/>
          <w:sz w:val="24"/>
          <w:szCs w:val="24"/>
        </w:rPr>
        <w:t xml:space="preserve">associazioni e le strutture sociali e lavorative presenti sul territorio crea nuove </w:t>
      </w:r>
      <w:r w:rsidRPr="006F2D82">
        <w:rPr>
          <w:rFonts w:cstheme="minorHAnsi"/>
          <w:sz w:val="24"/>
          <w:szCs w:val="24"/>
        </w:rPr>
        <w:lastRenderedPageBreak/>
        <w:t>competenze ed</w:t>
      </w:r>
      <w:r>
        <w:rPr>
          <w:rFonts w:cstheme="minorHAnsi"/>
          <w:sz w:val="24"/>
          <w:szCs w:val="24"/>
        </w:rPr>
        <w:t xml:space="preserve"> </w:t>
      </w:r>
      <w:r w:rsidRPr="006F2D82">
        <w:rPr>
          <w:rFonts w:cstheme="minorHAnsi"/>
          <w:sz w:val="24"/>
          <w:szCs w:val="24"/>
        </w:rPr>
        <w:t>offre opportunità di orientamento per il periodo post-liceale, permettendo la formulazione di un progetto di vita che sviluppi le potenzialità di ognuno con un atteggiamento di fiducia in se</w:t>
      </w:r>
      <w:r>
        <w:rPr>
          <w:rFonts w:cstheme="minorHAnsi"/>
          <w:sz w:val="24"/>
          <w:szCs w:val="24"/>
        </w:rPr>
        <w:t xml:space="preserve"> </w:t>
      </w:r>
      <w:r w:rsidRPr="006F2D82">
        <w:rPr>
          <w:rFonts w:cstheme="minorHAnsi"/>
          <w:sz w:val="24"/>
          <w:szCs w:val="24"/>
        </w:rPr>
        <w:t>stessi, fondato su una immagine realistica, ma positiva dei propri punti di forza e di</w:t>
      </w:r>
    </w:p>
    <w:p w14:paraId="28ADCE6F" w14:textId="77777777" w:rsidR="006D7090" w:rsidRPr="006F2D82" w:rsidRDefault="006D7090" w:rsidP="006D7090">
      <w:pPr>
        <w:autoSpaceDE w:val="0"/>
        <w:autoSpaceDN w:val="0"/>
        <w:adjustRightInd w:val="0"/>
        <w:spacing w:after="0"/>
        <w:jc w:val="both"/>
        <w:rPr>
          <w:rFonts w:cstheme="minorHAnsi"/>
          <w:sz w:val="24"/>
          <w:szCs w:val="24"/>
        </w:rPr>
      </w:pPr>
      <w:r w:rsidRPr="006F2D82">
        <w:rPr>
          <w:rFonts w:cstheme="minorHAnsi"/>
          <w:sz w:val="24"/>
          <w:szCs w:val="24"/>
        </w:rPr>
        <w:t>debolezza.</w:t>
      </w:r>
      <w:r>
        <w:rPr>
          <w:rFonts w:cstheme="minorHAnsi"/>
          <w:sz w:val="24"/>
          <w:szCs w:val="24"/>
        </w:rPr>
        <w:t xml:space="preserve"> </w:t>
      </w:r>
      <w:r w:rsidRPr="006F2D82">
        <w:rPr>
          <w:rFonts w:cstheme="minorHAnsi"/>
          <w:sz w:val="24"/>
          <w:szCs w:val="24"/>
        </w:rPr>
        <w:t>La scuola realizza attività su temi interculturali e/o sulla</w:t>
      </w:r>
      <w:r>
        <w:rPr>
          <w:rFonts w:cstheme="minorHAnsi"/>
          <w:sz w:val="24"/>
          <w:szCs w:val="24"/>
        </w:rPr>
        <w:t xml:space="preserve"> </w:t>
      </w:r>
      <w:r w:rsidRPr="006F2D82">
        <w:rPr>
          <w:rFonts w:cstheme="minorHAnsi"/>
          <w:sz w:val="24"/>
          <w:szCs w:val="24"/>
        </w:rPr>
        <w:t>valorizzazione delle diversità attraverso attività teatrali e partecipazioni a concorsi nazionali</w:t>
      </w:r>
      <w:r>
        <w:rPr>
          <w:rFonts w:cstheme="minorHAnsi"/>
          <w:sz w:val="24"/>
          <w:szCs w:val="24"/>
        </w:rPr>
        <w:t xml:space="preserve"> </w:t>
      </w:r>
      <w:r w:rsidRPr="006F2D82">
        <w:rPr>
          <w:rFonts w:cstheme="minorHAnsi"/>
          <w:sz w:val="24"/>
          <w:szCs w:val="24"/>
        </w:rPr>
        <w:t xml:space="preserve">con la realizzazione di cortometraggi il cui tema </w:t>
      </w:r>
      <w:proofErr w:type="spellStart"/>
      <w:proofErr w:type="gramStart"/>
      <w:r w:rsidRPr="006F2D82">
        <w:rPr>
          <w:rFonts w:cstheme="minorHAnsi"/>
          <w:sz w:val="24"/>
          <w:szCs w:val="24"/>
        </w:rPr>
        <w:t>e'</w:t>
      </w:r>
      <w:proofErr w:type="spellEnd"/>
      <w:proofErr w:type="gramEnd"/>
      <w:r w:rsidRPr="006F2D82">
        <w:rPr>
          <w:rFonts w:cstheme="minorHAnsi"/>
          <w:sz w:val="24"/>
          <w:szCs w:val="24"/>
        </w:rPr>
        <w:t xml:space="preserve"> appunto "Festeggiamo le differenze", che</w:t>
      </w:r>
      <w:r>
        <w:rPr>
          <w:rFonts w:cstheme="minorHAnsi"/>
          <w:sz w:val="24"/>
          <w:szCs w:val="24"/>
        </w:rPr>
        <w:t xml:space="preserve"> rappresenta la </w:t>
      </w:r>
      <w:r w:rsidRPr="006F2D82">
        <w:rPr>
          <w:rFonts w:cstheme="minorHAnsi"/>
          <w:i/>
          <w:sz w:val="24"/>
          <w:szCs w:val="24"/>
        </w:rPr>
        <w:t>mission</w:t>
      </w:r>
      <w:r w:rsidRPr="006F2D82">
        <w:rPr>
          <w:rFonts w:cstheme="minorHAnsi"/>
          <w:sz w:val="24"/>
          <w:szCs w:val="24"/>
        </w:rPr>
        <w:t xml:space="preserve"> della scuola. La ricaduta di tali attività è positiva e favorisce i rapporti</w:t>
      </w:r>
      <w:r>
        <w:rPr>
          <w:rFonts w:cstheme="minorHAnsi"/>
          <w:sz w:val="24"/>
          <w:szCs w:val="24"/>
        </w:rPr>
        <w:t xml:space="preserve"> </w:t>
      </w:r>
      <w:r w:rsidRPr="006F2D82">
        <w:rPr>
          <w:rFonts w:cstheme="minorHAnsi"/>
          <w:sz w:val="24"/>
          <w:szCs w:val="24"/>
        </w:rPr>
        <w:t>relazionali fra gli studenti.</w:t>
      </w:r>
    </w:p>
    <w:p w14:paraId="2ED53624" w14:textId="77777777" w:rsidR="006D7090" w:rsidRDefault="006D7090" w:rsidP="006D7090">
      <w:pPr>
        <w:pStyle w:val="Default"/>
        <w:spacing w:line="276" w:lineRule="auto"/>
        <w:jc w:val="both"/>
        <w:rPr>
          <w:rFonts w:asciiTheme="minorHAnsi" w:hAnsiTheme="minorHAnsi" w:cstheme="minorHAnsi"/>
        </w:rPr>
      </w:pPr>
    </w:p>
    <w:p w14:paraId="448AD74C" w14:textId="77777777" w:rsidR="006D7090" w:rsidRDefault="006D7090" w:rsidP="006D7090">
      <w:pPr>
        <w:pStyle w:val="Default"/>
        <w:spacing w:line="276" w:lineRule="auto"/>
        <w:jc w:val="both"/>
        <w:rPr>
          <w:rFonts w:asciiTheme="minorHAnsi" w:hAnsiTheme="minorHAnsi" w:cstheme="minorHAnsi"/>
        </w:rPr>
      </w:pPr>
    </w:p>
    <w:p w14:paraId="1D725EBF" w14:textId="77777777" w:rsidR="006D7090" w:rsidRDefault="006D7090" w:rsidP="006D7090">
      <w:pPr>
        <w:rPr>
          <w:rFonts w:cstheme="minorHAnsi"/>
          <w:b/>
          <w:color w:val="0F4761" w:themeColor="accent1" w:themeShade="BF"/>
          <w:sz w:val="28"/>
          <w:szCs w:val="28"/>
        </w:rPr>
      </w:pPr>
      <w:r>
        <w:rPr>
          <w:rFonts w:cstheme="minorHAnsi"/>
          <w:b/>
          <w:color w:val="0F4761" w:themeColor="accent1" w:themeShade="BF"/>
          <w:sz w:val="28"/>
          <w:szCs w:val="28"/>
        </w:rPr>
        <w:br w:type="page"/>
      </w:r>
    </w:p>
    <w:p w14:paraId="47A97A96" w14:textId="77777777" w:rsidR="006D7090" w:rsidRPr="00146276" w:rsidRDefault="006D7090" w:rsidP="006D7090">
      <w:pPr>
        <w:pStyle w:val="Default"/>
        <w:spacing w:line="276" w:lineRule="auto"/>
        <w:jc w:val="both"/>
        <w:outlineLvl w:val="0"/>
        <w:rPr>
          <w:rFonts w:asciiTheme="minorHAnsi" w:hAnsiTheme="minorHAnsi" w:cstheme="minorHAnsi"/>
          <w:b/>
          <w:color w:val="0F4761" w:themeColor="accent1" w:themeShade="BF"/>
          <w:sz w:val="28"/>
          <w:szCs w:val="28"/>
        </w:rPr>
      </w:pPr>
      <w:bookmarkStart w:id="11" w:name="_Toc101251683"/>
      <w:r w:rsidRPr="00146276">
        <w:rPr>
          <w:rFonts w:asciiTheme="minorHAnsi" w:hAnsiTheme="minorHAnsi" w:cstheme="minorHAnsi"/>
          <w:b/>
          <w:color w:val="0F4761" w:themeColor="accent1" w:themeShade="BF"/>
          <w:sz w:val="28"/>
          <w:szCs w:val="28"/>
        </w:rPr>
        <w:lastRenderedPageBreak/>
        <w:t>INDICAZIONI GENERALI SULL’ATTIVITA’ DIDATTICA</w:t>
      </w:r>
      <w:bookmarkEnd w:id="11"/>
    </w:p>
    <w:p w14:paraId="4BD0A4FB" w14:textId="77777777" w:rsidR="006D7090" w:rsidRDefault="006D7090" w:rsidP="006D7090">
      <w:pPr>
        <w:pStyle w:val="Default"/>
        <w:jc w:val="both"/>
        <w:rPr>
          <w:rFonts w:asciiTheme="minorHAnsi" w:hAnsiTheme="minorHAnsi" w:cstheme="minorHAnsi"/>
          <w:b/>
          <w:color w:val="0F4761" w:themeColor="accent1" w:themeShade="BF"/>
          <w:sz w:val="28"/>
          <w:szCs w:val="28"/>
        </w:rPr>
      </w:pPr>
    </w:p>
    <w:p w14:paraId="1E561EE2" w14:textId="53C08803" w:rsidR="006D7090" w:rsidRDefault="006D7090" w:rsidP="006D7090">
      <w:pPr>
        <w:pStyle w:val="Default"/>
        <w:jc w:val="both"/>
        <w:outlineLvl w:val="1"/>
        <w:rPr>
          <w:rFonts w:asciiTheme="minorHAnsi" w:hAnsiTheme="minorHAnsi" w:cstheme="minorHAnsi"/>
          <w:b/>
          <w:color w:val="0F4761" w:themeColor="accent1" w:themeShade="BF"/>
        </w:rPr>
      </w:pPr>
      <w:bookmarkStart w:id="12" w:name="_Toc101251684"/>
      <w:r w:rsidRPr="003B7118">
        <w:rPr>
          <w:rFonts w:asciiTheme="minorHAnsi" w:hAnsiTheme="minorHAnsi" w:cstheme="minorHAnsi"/>
          <w:b/>
          <w:color w:val="0F4761" w:themeColor="accent1" w:themeShade="BF"/>
        </w:rPr>
        <w:t xml:space="preserve">METODOLOGIE E STRATEGIE DIDATTICHE </w:t>
      </w:r>
      <w:bookmarkEnd w:id="12"/>
    </w:p>
    <w:p w14:paraId="3571ACE0" w14:textId="77777777" w:rsidR="00E13D05" w:rsidRDefault="00E13D05" w:rsidP="00E13D05">
      <w:pPr>
        <w:pStyle w:val="Standard"/>
        <w:jc w:val="both"/>
        <w:outlineLvl w:val="1"/>
        <w:rPr>
          <w:rFonts w:ascii="Times New Roman" w:eastAsia="ArialMT" w:hAnsi="Times New Roman" w:cs="ArialMT"/>
        </w:rPr>
      </w:pPr>
      <w:bookmarkStart w:id="13" w:name="__RefHeading__5789_795615382"/>
      <w:r>
        <w:rPr>
          <w:rFonts w:ascii="Times New Roman" w:eastAsia="ArialMT" w:hAnsi="Times New Roman" w:cs="ArialMT"/>
        </w:rPr>
        <w:t>Il Consiglio di classe ha messo in atto interventi quanto più possibile individualizzati e mirati a consolidare e potenziare il metodo di studio e la rielaborazione critica non solo dei contenuti, ma soprattutto delle esperienze; ha inoltre promosso e incentivato letture, visioni cinematografiche e teatrali, dibattiti, partecipazioni a conferenze, eventi presso il Liceo o presso altri enti formativi, in presenza e/o online, in un continuo sforzo di inserire gli alunni nella circolarità culturale tra la realtà esterna e la scuola.</w:t>
      </w:r>
      <w:bookmarkEnd w:id="13"/>
    </w:p>
    <w:p w14:paraId="6501D84D" w14:textId="163FF6C2" w:rsidR="00E13D05" w:rsidRPr="009D0A7F" w:rsidRDefault="00E13D05" w:rsidP="00E13D05">
      <w:pPr>
        <w:pStyle w:val="Standard"/>
        <w:autoSpaceDE w:val="0"/>
        <w:jc w:val="both"/>
        <w:rPr>
          <w:rFonts w:ascii="Times New Roman" w:hAnsi="Times New Roman" w:cs="Calibri"/>
          <w:b/>
          <w:bCs/>
        </w:rPr>
      </w:pPr>
      <w:r>
        <w:rPr>
          <w:rFonts w:ascii="Times New Roman" w:hAnsi="Times New Roman" w:cs="Calibri"/>
        </w:rPr>
        <w:t>Il Consiglio di Classe, sin dall'inizio dell'anno scolastico ha impostato la programmazione in un'ottica di interdisciplinarietà, soffermandosi sia sui nodi concettuali delle singole discipline sia su tematiche più ampie quali, per esempio:</w:t>
      </w:r>
      <w:r w:rsidR="00F91759">
        <w:rPr>
          <w:rFonts w:ascii="Times New Roman" w:hAnsi="Times New Roman" w:cs="Calibri"/>
        </w:rPr>
        <w:t xml:space="preserve"> </w:t>
      </w:r>
      <w:r w:rsidR="00F91759" w:rsidRPr="009D0A7F">
        <w:rPr>
          <w:rFonts w:ascii="Times New Roman" w:hAnsi="Times New Roman" w:cs="Calibri"/>
          <w:b/>
          <w:bCs/>
        </w:rPr>
        <w:t>Io e l’altro- identità e confini</w:t>
      </w:r>
      <w:proofErr w:type="gramStart"/>
      <w:r w:rsidR="00F91759" w:rsidRPr="009D0A7F">
        <w:rPr>
          <w:rFonts w:ascii="Times New Roman" w:hAnsi="Times New Roman" w:cs="Calibri"/>
          <w:b/>
          <w:bCs/>
        </w:rPr>
        <w:t xml:space="preserve">- </w:t>
      </w:r>
      <w:r w:rsidRPr="009D0A7F">
        <w:rPr>
          <w:rFonts w:ascii="Times New Roman" w:hAnsi="Times New Roman" w:cs="Calibri"/>
          <w:b/>
          <w:bCs/>
        </w:rPr>
        <w:t xml:space="preserve"> la</w:t>
      </w:r>
      <w:proofErr w:type="gramEnd"/>
      <w:r w:rsidRPr="009D0A7F">
        <w:rPr>
          <w:rFonts w:ascii="Times New Roman" w:hAnsi="Times New Roman" w:cs="Calibri"/>
          <w:b/>
          <w:bCs/>
        </w:rPr>
        <w:t xml:space="preserve"> globalizzazione,</w:t>
      </w:r>
      <w:r w:rsidR="00F91759" w:rsidRPr="009D0A7F">
        <w:rPr>
          <w:rFonts w:ascii="Times New Roman" w:hAnsi="Times New Roman" w:cs="Calibri"/>
          <w:b/>
          <w:bCs/>
        </w:rPr>
        <w:t xml:space="preserve"> diseguaglianza e conflitto, </w:t>
      </w:r>
      <w:r w:rsidRPr="009D0A7F">
        <w:rPr>
          <w:rFonts w:ascii="Times New Roman" w:hAnsi="Times New Roman" w:cs="Calibri"/>
          <w:b/>
          <w:bCs/>
        </w:rPr>
        <w:t xml:space="preserve"> il welfare state, il lavoro, la </w:t>
      </w:r>
      <w:r w:rsidR="00F91759" w:rsidRPr="009D0A7F">
        <w:rPr>
          <w:rFonts w:ascii="Times New Roman" w:hAnsi="Times New Roman" w:cs="Calibri"/>
          <w:b/>
          <w:bCs/>
        </w:rPr>
        <w:t>natura e la sostenibilità, il potere</w:t>
      </w:r>
      <w:r w:rsidRPr="009D0A7F">
        <w:rPr>
          <w:rFonts w:ascii="Times New Roman" w:hAnsi="Times New Roman" w:cs="Calibri"/>
          <w:b/>
          <w:bCs/>
        </w:rPr>
        <w:t>, i diritti umani</w:t>
      </w:r>
      <w:r w:rsidR="00F91759" w:rsidRPr="009D0A7F">
        <w:rPr>
          <w:rFonts w:ascii="Times New Roman" w:hAnsi="Times New Roman" w:cs="Calibri"/>
          <w:b/>
          <w:bCs/>
        </w:rPr>
        <w:t>.</w:t>
      </w:r>
      <w:r w:rsidRPr="009D0A7F">
        <w:rPr>
          <w:rFonts w:ascii="Times New Roman" w:hAnsi="Times New Roman" w:cs="Calibri"/>
          <w:b/>
          <w:bCs/>
        </w:rPr>
        <w:t xml:space="preserve"> </w:t>
      </w:r>
    </w:p>
    <w:p w14:paraId="12D3F464" w14:textId="77777777" w:rsidR="00E13D05" w:rsidRDefault="00E13D05" w:rsidP="00E13D05">
      <w:pPr>
        <w:pStyle w:val="Standard"/>
        <w:numPr>
          <w:ilvl w:val="0"/>
          <w:numId w:val="34"/>
        </w:numPr>
        <w:autoSpaceDE w:val="0"/>
        <w:jc w:val="both"/>
        <w:rPr>
          <w:rFonts w:ascii="Times New Roman" w:hAnsi="Times New Roman" w:cs="ArialMT"/>
        </w:rPr>
      </w:pPr>
      <w:r>
        <w:rPr>
          <w:rFonts w:ascii="Times New Roman" w:hAnsi="Times New Roman" w:cs="ArialMT"/>
        </w:rPr>
        <w:t>Lezione frontale</w:t>
      </w:r>
    </w:p>
    <w:p w14:paraId="685361D0" w14:textId="77777777" w:rsidR="00E13D05" w:rsidRDefault="00E13D05" w:rsidP="00E13D05">
      <w:pPr>
        <w:pStyle w:val="Standard"/>
        <w:numPr>
          <w:ilvl w:val="0"/>
          <w:numId w:val="34"/>
        </w:numPr>
        <w:autoSpaceDE w:val="0"/>
        <w:jc w:val="both"/>
        <w:rPr>
          <w:rFonts w:ascii="Times New Roman" w:hAnsi="Times New Roman" w:cs="ArialMT"/>
        </w:rPr>
      </w:pPr>
      <w:r>
        <w:rPr>
          <w:rFonts w:ascii="Times New Roman" w:hAnsi="Times New Roman" w:cs="ArialMT"/>
        </w:rPr>
        <w:t>Lezione dialogata</w:t>
      </w:r>
    </w:p>
    <w:p w14:paraId="61DC5F52" w14:textId="77777777" w:rsidR="00E13D05" w:rsidRDefault="00E13D05" w:rsidP="00E13D05">
      <w:pPr>
        <w:pStyle w:val="Standard"/>
        <w:numPr>
          <w:ilvl w:val="0"/>
          <w:numId w:val="34"/>
        </w:numPr>
        <w:autoSpaceDE w:val="0"/>
        <w:jc w:val="both"/>
        <w:rPr>
          <w:rFonts w:ascii="Times New Roman" w:hAnsi="Times New Roman" w:cs="ArialMT"/>
        </w:rPr>
      </w:pPr>
      <w:r>
        <w:rPr>
          <w:rFonts w:ascii="Times New Roman" w:hAnsi="Times New Roman" w:cs="ArialMT"/>
        </w:rPr>
        <w:t>Lavori cooperativi (in piccoli gruppi o di coppia)</w:t>
      </w:r>
    </w:p>
    <w:p w14:paraId="5E41C92B" w14:textId="77777777" w:rsidR="00E13D05" w:rsidRDefault="00E13D05" w:rsidP="00E13D05">
      <w:pPr>
        <w:pStyle w:val="Standard"/>
        <w:numPr>
          <w:ilvl w:val="0"/>
          <w:numId w:val="34"/>
        </w:numPr>
        <w:autoSpaceDE w:val="0"/>
        <w:jc w:val="both"/>
        <w:rPr>
          <w:rFonts w:ascii="Times New Roman" w:hAnsi="Times New Roman" w:cs="ArialMT"/>
        </w:rPr>
      </w:pPr>
      <w:r>
        <w:rPr>
          <w:rFonts w:ascii="Times New Roman" w:hAnsi="Times New Roman" w:cs="ArialMT"/>
        </w:rPr>
        <w:t>Attività laboratoriali</w:t>
      </w:r>
    </w:p>
    <w:p w14:paraId="1CCF648B" w14:textId="77777777" w:rsidR="00E13D05" w:rsidRDefault="00E13D05" w:rsidP="00E13D05">
      <w:pPr>
        <w:pStyle w:val="Standard"/>
        <w:numPr>
          <w:ilvl w:val="0"/>
          <w:numId w:val="34"/>
        </w:numPr>
        <w:autoSpaceDE w:val="0"/>
        <w:jc w:val="both"/>
        <w:rPr>
          <w:rFonts w:ascii="Times New Roman" w:hAnsi="Times New Roman" w:cs="ArialMT"/>
        </w:rPr>
      </w:pPr>
      <w:proofErr w:type="spellStart"/>
      <w:r>
        <w:rPr>
          <w:rFonts w:ascii="Times New Roman" w:hAnsi="Times New Roman" w:cs="ArialMT"/>
        </w:rPr>
        <w:t>Problem</w:t>
      </w:r>
      <w:proofErr w:type="spellEnd"/>
      <w:r>
        <w:rPr>
          <w:rFonts w:ascii="Times New Roman" w:hAnsi="Times New Roman" w:cs="ArialMT"/>
        </w:rPr>
        <w:t xml:space="preserve"> solving</w:t>
      </w:r>
    </w:p>
    <w:p w14:paraId="5B50EDE1" w14:textId="77777777" w:rsidR="00E13D05" w:rsidRDefault="00E13D05" w:rsidP="00E13D05">
      <w:pPr>
        <w:pStyle w:val="Standard"/>
        <w:numPr>
          <w:ilvl w:val="0"/>
          <w:numId w:val="34"/>
        </w:numPr>
        <w:autoSpaceDE w:val="0"/>
        <w:jc w:val="both"/>
        <w:rPr>
          <w:rFonts w:ascii="Times New Roman" w:hAnsi="Times New Roman" w:cs="ArialMT"/>
        </w:rPr>
      </w:pPr>
      <w:r>
        <w:rPr>
          <w:rFonts w:ascii="Times New Roman" w:hAnsi="Times New Roman" w:cs="ArialMT"/>
        </w:rPr>
        <w:t>Brain storming</w:t>
      </w:r>
    </w:p>
    <w:p w14:paraId="4AC2B238" w14:textId="77777777" w:rsidR="00E13D05" w:rsidRDefault="00E13D05" w:rsidP="00E13D05">
      <w:pPr>
        <w:pStyle w:val="Standard"/>
        <w:numPr>
          <w:ilvl w:val="0"/>
          <w:numId w:val="34"/>
        </w:numPr>
        <w:autoSpaceDE w:val="0"/>
        <w:jc w:val="both"/>
        <w:rPr>
          <w:rFonts w:ascii="Times New Roman" w:hAnsi="Times New Roman" w:cs="ArialMT"/>
        </w:rPr>
      </w:pPr>
      <w:proofErr w:type="spellStart"/>
      <w:r>
        <w:rPr>
          <w:rFonts w:ascii="Times New Roman" w:hAnsi="Times New Roman" w:cs="ArialMT"/>
        </w:rPr>
        <w:t>Flipped</w:t>
      </w:r>
      <w:proofErr w:type="spellEnd"/>
      <w:r>
        <w:rPr>
          <w:rFonts w:ascii="Times New Roman" w:hAnsi="Times New Roman" w:cs="ArialMT"/>
        </w:rPr>
        <w:t xml:space="preserve"> classroom</w:t>
      </w:r>
    </w:p>
    <w:p w14:paraId="55D70899" w14:textId="77777777" w:rsidR="00E13D05" w:rsidRPr="003B7118" w:rsidRDefault="00E13D05" w:rsidP="006D7090">
      <w:pPr>
        <w:pStyle w:val="Default"/>
        <w:jc w:val="both"/>
        <w:outlineLvl w:val="1"/>
        <w:rPr>
          <w:rFonts w:asciiTheme="minorHAnsi" w:hAnsiTheme="minorHAnsi" w:cstheme="minorHAnsi"/>
          <w:b/>
          <w:color w:val="0F4761" w:themeColor="accent1" w:themeShade="BF"/>
        </w:rPr>
      </w:pPr>
    </w:p>
    <w:p w14:paraId="68EB7494" w14:textId="77777777" w:rsidR="006D7090" w:rsidRPr="003B7118" w:rsidRDefault="006D7090" w:rsidP="006D7090">
      <w:pPr>
        <w:pStyle w:val="Default"/>
        <w:jc w:val="both"/>
        <w:rPr>
          <w:rFonts w:asciiTheme="minorHAnsi" w:hAnsiTheme="minorHAnsi" w:cstheme="minorHAnsi"/>
        </w:rPr>
      </w:pPr>
    </w:p>
    <w:p w14:paraId="2BE43F9D" w14:textId="77777777" w:rsidR="006D7090" w:rsidRPr="003B7118" w:rsidRDefault="006D7090" w:rsidP="006D7090">
      <w:pPr>
        <w:pStyle w:val="Default"/>
        <w:spacing w:line="276" w:lineRule="auto"/>
        <w:jc w:val="both"/>
        <w:rPr>
          <w:rFonts w:asciiTheme="minorHAnsi" w:hAnsiTheme="minorHAnsi" w:cstheme="minorHAnsi"/>
        </w:rPr>
      </w:pPr>
    </w:p>
    <w:p w14:paraId="62EBB6B1" w14:textId="77777777" w:rsidR="009D0A7F" w:rsidRDefault="009D0A7F" w:rsidP="006D7090">
      <w:pPr>
        <w:pStyle w:val="Default"/>
        <w:jc w:val="both"/>
        <w:outlineLvl w:val="1"/>
        <w:rPr>
          <w:rFonts w:asciiTheme="minorHAnsi" w:hAnsiTheme="minorHAnsi" w:cstheme="minorHAnsi"/>
          <w:b/>
          <w:color w:val="0F4761" w:themeColor="accent1" w:themeShade="BF"/>
        </w:rPr>
      </w:pPr>
      <w:bookmarkStart w:id="14" w:name="_Toc101251685"/>
    </w:p>
    <w:p w14:paraId="4F6E2A71" w14:textId="77777777" w:rsidR="009D0A7F" w:rsidRDefault="009D0A7F" w:rsidP="006D7090">
      <w:pPr>
        <w:pStyle w:val="Default"/>
        <w:jc w:val="both"/>
        <w:outlineLvl w:val="1"/>
        <w:rPr>
          <w:rFonts w:asciiTheme="minorHAnsi" w:hAnsiTheme="minorHAnsi" w:cstheme="minorHAnsi"/>
          <w:b/>
          <w:color w:val="0F4761" w:themeColor="accent1" w:themeShade="BF"/>
        </w:rPr>
      </w:pPr>
    </w:p>
    <w:p w14:paraId="6A59B12D" w14:textId="77777777" w:rsidR="009D0A7F" w:rsidRDefault="009D0A7F" w:rsidP="006D7090">
      <w:pPr>
        <w:pStyle w:val="Default"/>
        <w:jc w:val="both"/>
        <w:outlineLvl w:val="1"/>
        <w:rPr>
          <w:rFonts w:asciiTheme="minorHAnsi" w:hAnsiTheme="minorHAnsi" w:cstheme="minorHAnsi"/>
          <w:b/>
          <w:color w:val="0F4761" w:themeColor="accent1" w:themeShade="BF"/>
        </w:rPr>
      </w:pPr>
    </w:p>
    <w:p w14:paraId="262AD6F1" w14:textId="77777777" w:rsidR="009D0A7F" w:rsidRDefault="009D0A7F" w:rsidP="006D7090">
      <w:pPr>
        <w:pStyle w:val="Default"/>
        <w:jc w:val="both"/>
        <w:outlineLvl w:val="1"/>
        <w:rPr>
          <w:rFonts w:asciiTheme="minorHAnsi" w:hAnsiTheme="minorHAnsi" w:cstheme="minorHAnsi"/>
          <w:b/>
          <w:color w:val="0F4761" w:themeColor="accent1" w:themeShade="BF"/>
        </w:rPr>
      </w:pPr>
    </w:p>
    <w:p w14:paraId="7D756571" w14:textId="77777777" w:rsidR="009D0A7F" w:rsidRDefault="009D0A7F" w:rsidP="006D7090">
      <w:pPr>
        <w:pStyle w:val="Default"/>
        <w:jc w:val="both"/>
        <w:outlineLvl w:val="1"/>
        <w:rPr>
          <w:rFonts w:asciiTheme="minorHAnsi" w:hAnsiTheme="minorHAnsi" w:cstheme="minorHAnsi"/>
          <w:b/>
          <w:color w:val="0F4761" w:themeColor="accent1" w:themeShade="BF"/>
        </w:rPr>
      </w:pPr>
    </w:p>
    <w:p w14:paraId="6F670130" w14:textId="77777777" w:rsidR="009D0A7F" w:rsidRDefault="009D0A7F" w:rsidP="006D7090">
      <w:pPr>
        <w:pStyle w:val="Default"/>
        <w:jc w:val="both"/>
        <w:outlineLvl w:val="1"/>
        <w:rPr>
          <w:rFonts w:asciiTheme="minorHAnsi" w:hAnsiTheme="minorHAnsi" w:cstheme="minorHAnsi"/>
          <w:b/>
          <w:color w:val="0F4761" w:themeColor="accent1" w:themeShade="BF"/>
        </w:rPr>
      </w:pPr>
    </w:p>
    <w:p w14:paraId="2F394B1F" w14:textId="77777777" w:rsidR="009D0A7F" w:rsidRDefault="009D0A7F" w:rsidP="006D7090">
      <w:pPr>
        <w:pStyle w:val="Default"/>
        <w:jc w:val="both"/>
        <w:outlineLvl w:val="1"/>
        <w:rPr>
          <w:rFonts w:asciiTheme="minorHAnsi" w:hAnsiTheme="minorHAnsi" w:cstheme="minorHAnsi"/>
          <w:b/>
          <w:color w:val="0F4761" w:themeColor="accent1" w:themeShade="BF"/>
        </w:rPr>
      </w:pPr>
    </w:p>
    <w:p w14:paraId="5E925DC3" w14:textId="77777777" w:rsidR="009D0A7F" w:rsidRDefault="009D0A7F" w:rsidP="006D7090">
      <w:pPr>
        <w:pStyle w:val="Default"/>
        <w:jc w:val="both"/>
        <w:outlineLvl w:val="1"/>
        <w:rPr>
          <w:rFonts w:asciiTheme="minorHAnsi" w:hAnsiTheme="minorHAnsi" w:cstheme="minorHAnsi"/>
          <w:b/>
          <w:color w:val="0F4761" w:themeColor="accent1" w:themeShade="BF"/>
        </w:rPr>
      </w:pPr>
    </w:p>
    <w:p w14:paraId="6DB4B117" w14:textId="77777777" w:rsidR="009D0A7F" w:rsidRDefault="009D0A7F" w:rsidP="006D7090">
      <w:pPr>
        <w:pStyle w:val="Default"/>
        <w:jc w:val="both"/>
        <w:outlineLvl w:val="1"/>
        <w:rPr>
          <w:rFonts w:asciiTheme="minorHAnsi" w:hAnsiTheme="minorHAnsi" w:cstheme="minorHAnsi"/>
          <w:b/>
          <w:color w:val="0F4761" w:themeColor="accent1" w:themeShade="BF"/>
        </w:rPr>
      </w:pPr>
    </w:p>
    <w:p w14:paraId="7A1ABCB0" w14:textId="77777777" w:rsidR="009D0A7F" w:rsidRDefault="009D0A7F" w:rsidP="006D7090">
      <w:pPr>
        <w:pStyle w:val="Default"/>
        <w:jc w:val="both"/>
        <w:outlineLvl w:val="1"/>
        <w:rPr>
          <w:rFonts w:asciiTheme="minorHAnsi" w:hAnsiTheme="minorHAnsi" w:cstheme="minorHAnsi"/>
          <w:b/>
          <w:color w:val="0F4761" w:themeColor="accent1" w:themeShade="BF"/>
        </w:rPr>
      </w:pPr>
    </w:p>
    <w:p w14:paraId="32273EDB" w14:textId="77777777" w:rsidR="009D0A7F" w:rsidRDefault="009D0A7F" w:rsidP="006D7090">
      <w:pPr>
        <w:pStyle w:val="Default"/>
        <w:jc w:val="both"/>
        <w:outlineLvl w:val="1"/>
        <w:rPr>
          <w:rFonts w:asciiTheme="minorHAnsi" w:hAnsiTheme="minorHAnsi" w:cstheme="minorHAnsi"/>
          <w:b/>
          <w:color w:val="0F4761" w:themeColor="accent1" w:themeShade="BF"/>
        </w:rPr>
      </w:pPr>
    </w:p>
    <w:p w14:paraId="5BF5FB62" w14:textId="77777777" w:rsidR="009D0A7F" w:rsidRDefault="009D0A7F" w:rsidP="006D7090">
      <w:pPr>
        <w:pStyle w:val="Default"/>
        <w:jc w:val="both"/>
        <w:outlineLvl w:val="1"/>
        <w:rPr>
          <w:rFonts w:asciiTheme="minorHAnsi" w:hAnsiTheme="minorHAnsi" w:cstheme="minorHAnsi"/>
          <w:b/>
          <w:color w:val="0F4761" w:themeColor="accent1" w:themeShade="BF"/>
        </w:rPr>
      </w:pPr>
    </w:p>
    <w:p w14:paraId="1FB743C6" w14:textId="77777777" w:rsidR="009D0A7F" w:rsidRDefault="009D0A7F" w:rsidP="006D7090">
      <w:pPr>
        <w:pStyle w:val="Default"/>
        <w:jc w:val="both"/>
        <w:outlineLvl w:val="1"/>
        <w:rPr>
          <w:rFonts w:asciiTheme="minorHAnsi" w:hAnsiTheme="minorHAnsi" w:cstheme="minorHAnsi"/>
          <w:b/>
          <w:color w:val="0F4761" w:themeColor="accent1" w:themeShade="BF"/>
        </w:rPr>
      </w:pPr>
    </w:p>
    <w:p w14:paraId="7753DEA7" w14:textId="77777777" w:rsidR="009D0A7F" w:rsidRDefault="009D0A7F" w:rsidP="006D7090">
      <w:pPr>
        <w:pStyle w:val="Default"/>
        <w:jc w:val="both"/>
        <w:outlineLvl w:val="1"/>
        <w:rPr>
          <w:rFonts w:asciiTheme="minorHAnsi" w:hAnsiTheme="minorHAnsi" w:cstheme="minorHAnsi"/>
          <w:b/>
          <w:color w:val="0F4761" w:themeColor="accent1" w:themeShade="BF"/>
        </w:rPr>
      </w:pPr>
    </w:p>
    <w:p w14:paraId="59430889" w14:textId="77777777" w:rsidR="009D0A7F" w:rsidRDefault="009D0A7F" w:rsidP="006D7090">
      <w:pPr>
        <w:pStyle w:val="Default"/>
        <w:jc w:val="both"/>
        <w:outlineLvl w:val="1"/>
        <w:rPr>
          <w:rFonts w:asciiTheme="minorHAnsi" w:hAnsiTheme="minorHAnsi" w:cstheme="minorHAnsi"/>
          <w:b/>
          <w:color w:val="0F4761" w:themeColor="accent1" w:themeShade="BF"/>
        </w:rPr>
      </w:pPr>
    </w:p>
    <w:p w14:paraId="76C9051B" w14:textId="77777777" w:rsidR="009D0A7F" w:rsidRDefault="009D0A7F" w:rsidP="006D7090">
      <w:pPr>
        <w:pStyle w:val="Default"/>
        <w:jc w:val="both"/>
        <w:outlineLvl w:val="1"/>
        <w:rPr>
          <w:rFonts w:asciiTheme="minorHAnsi" w:hAnsiTheme="minorHAnsi" w:cstheme="minorHAnsi"/>
          <w:b/>
          <w:color w:val="0F4761" w:themeColor="accent1" w:themeShade="BF"/>
        </w:rPr>
      </w:pPr>
    </w:p>
    <w:p w14:paraId="5EA6982E" w14:textId="77777777" w:rsidR="009D0A7F" w:rsidRDefault="009D0A7F" w:rsidP="006D7090">
      <w:pPr>
        <w:pStyle w:val="Default"/>
        <w:jc w:val="both"/>
        <w:outlineLvl w:val="1"/>
        <w:rPr>
          <w:rFonts w:asciiTheme="minorHAnsi" w:hAnsiTheme="minorHAnsi" w:cstheme="minorHAnsi"/>
          <w:b/>
          <w:color w:val="0F4761" w:themeColor="accent1" w:themeShade="BF"/>
        </w:rPr>
      </w:pPr>
    </w:p>
    <w:p w14:paraId="6E692873" w14:textId="18D5D705" w:rsidR="006D7090" w:rsidRPr="003B7118" w:rsidRDefault="006D7090" w:rsidP="006D7090">
      <w:pPr>
        <w:pStyle w:val="Default"/>
        <w:jc w:val="both"/>
        <w:outlineLvl w:val="1"/>
        <w:rPr>
          <w:rFonts w:asciiTheme="minorHAnsi" w:hAnsiTheme="minorHAnsi" w:cstheme="minorHAnsi"/>
          <w:b/>
          <w:color w:val="0F4761" w:themeColor="accent1" w:themeShade="BF"/>
        </w:rPr>
      </w:pPr>
      <w:r w:rsidRPr="003B7118">
        <w:rPr>
          <w:rFonts w:asciiTheme="minorHAnsi" w:hAnsiTheme="minorHAnsi" w:cstheme="minorHAnsi"/>
          <w:b/>
          <w:color w:val="0F4761" w:themeColor="accent1" w:themeShade="BF"/>
        </w:rPr>
        <w:t xml:space="preserve">OBIETTIVI DIDATTICI </w:t>
      </w:r>
      <w:bookmarkEnd w:id="14"/>
    </w:p>
    <w:p w14:paraId="5341A961" w14:textId="77777777" w:rsidR="006D7090" w:rsidRDefault="006D7090" w:rsidP="006D7090">
      <w:pPr>
        <w:pStyle w:val="Default"/>
        <w:jc w:val="both"/>
        <w:rPr>
          <w:rFonts w:asciiTheme="minorHAnsi" w:hAnsiTheme="minorHAnsi" w:cstheme="minorHAnsi"/>
          <w:b/>
          <w:color w:val="0F4761" w:themeColor="accent1" w:themeShade="BF"/>
          <w:sz w:val="28"/>
          <w:szCs w:val="28"/>
        </w:rPr>
      </w:pPr>
    </w:p>
    <w:tbl>
      <w:tblPr>
        <w:tblStyle w:val="Grigliachiara-Colore11"/>
        <w:tblW w:w="9564" w:type="dxa"/>
        <w:tblLook w:val="0620" w:firstRow="1" w:lastRow="0" w:firstColumn="0" w:lastColumn="0" w:noHBand="1" w:noVBand="1"/>
      </w:tblPr>
      <w:tblGrid>
        <w:gridCol w:w="2063"/>
        <w:gridCol w:w="7501"/>
      </w:tblGrid>
      <w:tr w:rsidR="006D7090" w:rsidRPr="00D51C0C" w14:paraId="109FEF86" w14:textId="77777777" w:rsidTr="00046446">
        <w:trPr>
          <w:cnfStyle w:val="100000000000" w:firstRow="1" w:lastRow="0" w:firstColumn="0" w:lastColumn="0" w:oddVBand="0" w:evenVBand="0" w:oddHBand="0" w:evenHBand="0" w:firstRowFirstColumn="0" w:firstRowLastColumn="0" w:lastRowFirstColumn="0" w:lastRowLastColumn="0"/>
          <w:trHeight w:val="148"/>
        </w:trPr>
        <w:tc>
          <w:tcPr>
            <w:tcW w:w="0" w:type="auto"/>
          </w:tcPr>
          <w:p w14:paraId="190BD3C5" w14:textId="77777777" w:rsidR="006D7090" w:rsidRPr="00D51C0C" w:rsidRDefault="006D7090" w:rsidP="00046446">
            <w:pPr>
              <w:rPr>
                <w:rFonts w:asciiTheme="minorHAnsi" w:hAnsiTheme="minorHAnsi" w:cstheme="minorHAnsi"/>
                <w:b w:val="0"/>
                <w:sz w:val="24"/>
                <w:szCs w:val="24"/>
              </w:rPr>
            </w:pPr>
          </w:p>
        </w:tc>
        <w:tc>
          <w:tcPr>
            <w:tcW w:w="0" w:type="auto"/>
          </w:tcPr>
          <w:p w14:paraId="75C7E4C2" w14:textId="77777777" w:rsidR="006D7090" w:rsidRPr="00D51C0C" w:rsidRDefault="006D7090" w:rsidP="00046446">
            <w:pPr>
              <w:jc w:val="both"/>
              <w:rPr>
                <w:rFonts w:asciiTheme="minorHAnsi" w:hAnsiTheme="minorHAnsi" w:cstheme="minorHAnsi"/>
                <w:sz w:val="24"/>
                <w:szCs w:val="24"/>
              </w:rPr>
            </w:pPr>
          </w:p>
        </w:tc>
      </w:tr>
      <w:tr w:rsidR="006D7090" w:rsidRPr="00D51C0C" w14:paraId="0CD3FA6C" w14:textId="77777777" w:rsidTr="00046446">
        <w:trPr>
          <w:trHeight w:val="148"/>
        </w:trPr>
        <w:tc>
          <w:tcPr>
            <w:tcW w:w="0" w:type="auto"/>
          </w:tcPr>
          <w:p w14:paraId="62B4A3B2" w14:textId="77777777" w:rsidR="006D7090" w:rsidRPr="00D51C0C" w:rsidRDefault="006D7090" w:rsidP="00046446">
            <w:pPr>
              <w:rPr>
                <w:rFonts w:cstheme="minorHAnsi"/>
                <w:b/>
                <w:sz w:val="24"/>
                <w:szCs w:val="24"/>
              </w:rPr>
            </w:pPr>
            <w:r w:rsidRPr="00D51C0C">
              <w:rPr>
                <w:rFonts w:cstheme="minorHAnsi"/>
                <w:b/>
                <w:sz w:val="24"/>
                <w:szCs w:val="24"/>
              </w:rPr>
              <w:t>Area metodologica</w:t>
            </w:r>
          </w:p>
        </w:tc>
        <w:tc>
          <w:tcPr>
            <w:tcW w:w="0" w:type="auto"/>
          </w:tcPr>
          <w:p w14:paraId="46F8D076" w14:textId="77777777" w:rsidR="006D7090" w:rsidRPr="00D51C0C" w:rsidRDefault="006D7090" w:rsidP="00046446">
            <w:pPr>
              <w:jc w:val="both"/>
              <w:rPr>
                <w:rFonts w:cstheme="minorHAnsi"/>
                <w:sz w:val="24"/>
                <w:szCs w:val="24"/>
              </w:rPr>
            </w:pPr>
            <w:r w:rsidRPr="00D51C0C">
              <w:rPr>
                <w:rFonts w:cstheme="minorHAnsi"/>
                <w:sz w:val="24"/>
                <w:szCs w:val="24"/>
              </w:rPr>
              <w:t>- Acquisire un metodo di studio autonomo e flessibile;</w:t>
            </w:r>
          </w:p>
          <w:p w14:paraId="52620ED1" w14:textId="77777777" w:rsidR="006D7090" w:rsidRPr="00D51C0C" w:rsidRDefault="006D7090" w:rsidP="00046446">
            <w:pPr>
              <w:jc w:val="both"/>
              <w:rPr>
                <w:rFonts w:cstheme="minorHAnsi"/>
                <w:sz w:val="24"/>
                <w:szCs w:val="24"/>
              </w:rPr>
            </w:pPr>
            <w:r w:rsidRPr="00D51C0C">
              <w:rPr>
                <w:rFonts w:cstheme="minorHAnsi"/>
                <w:sz w:val="24"/>
                <w:szCs w:val="24"/>
              </w:rPr>
              <w:t xml:space="preserve">- </w:t>
            </w:r>
            <w:proofErr w:type="gramStart"/>
            <w:r w:rsidRPr="00D51C0C">
              <w:rPr>
                <w:rFonts w:cstheme="minorHAnsi"/>
                <w:sz w:val="24"/>
                <w:szCs w:val="24"/>
              </w:rPr>
              <w:t>essere  consapevoli</w:t>
            </w:r>
            <w:proofErr w:type="gramEnd"/>
            <w:r w:rsidRPr="00D51C0C">
              <w:rPr>
                <w:rFonts w:cstheme="minorHAnsi"/>
                <w:sz w:val="24"/>
                <w:szCs w:val="24"/>
              </w:rPr>
              <w:t xml:space="preserve">  della  diversità  dei  metodi  utilizzati  dai  vari</w:t>
            </w:r>
            <w:r>
              <w:rPr>
                <w:rFonts w:cstheme="minorHAnsi"/>
                <w:sz w:val="24"/>
                <w:szCs w:val="24"/>
              </w:rPr>
              <w:t xml:space="preserve"> </w:t>
            </w:r>
            <w:r w:rsidRPr="00D51C0C">
              <w:rPr>
                <w:rFonts w:cstheme="minorHAnsi"/>
                <w:sz w:val="24"/>
                <w:szCs w:val="24"/>
              </w:rPr>
              <w:t>ambiti disciplinari;</w:t>
            </w:r>
          </w:p>
          <w:p w14:paraId="16DF3A80" w14:textId="77777777" w:rsidR="006D7090" w:rsidRPr="00D51C0C" w:rsidRDefault="006D7090" w:rsidP="00046446">
            <w:pPr>
              <w:jc w:val="both"/>
              <w:rPr>
                <w:rFonts w:cstheme="minorHAnsi"/>
                <w:sz w:val="24"/>
                <w:szCs w:val="24"/>
              </w:rPr>
            </w:pPr>
            <w:r w:rsidRPr="00D51C0C">
              <w:rPr>
                <w:rFonts w:cstheme="minorHAnsi"/>
                <w:sz w:val="24"/>
                <w:szCs w:val="24"/>
              </w:rPr>
              <w:t xml:space="preserve">-  </w:t>
            </w:r>
            <w:proofErr w:type="gramStart"/>
            <w:r w:rsidRPr="00D51C0C">
              <w:rPr>
                <w:rFonts w:cstheme="minorHAnsi"/>
                <w:sz w:val="24"/>
                <w:szCs w:val="24"/>
              </w:rPr>
              <w:t>saper  compiere</w:t>
            </w:r>
            <w:proofErr w:type="gramEnd"/>
            <w:r w:rsidRPr="00D51C0C">
              <w:rPr>
                <w:rFonts w:cstheme="minorHAnsi"/>
                <w:sz w:val="24"/>
                <w:szCs w:val="24"/>
              </w:rPr>
              <w:t xml:space="preserve">  interconnessioni  tra  i  metodi  e  i  contenuti</w:t>
            </w:r>
            <w:r>
              <w:rPr>
                <w:rFonts w:cstheme="minorHAnsi"/>
                <w:sz w:val="24"/>
                <w:szCs w:val="24"/>
              </w:rPr>
              <w:t xml:space="preserve"> </w:t>
            </w:r>
            <w:r w:rsidRPr="00D51C0C">
              <w:rPr>
                <w:rFonts w:cstheme="minorHAnsi"/>
                <w:sz w:val="24"/>
                <w:szCs w:val="24"/>
              </w:rPr>
              <w:t>disciplinari</w:t>
            </w:r>
          </w:p>
        </w:tc>
      </w:tr>
      <w:tr w:rsidR="006D7090" w:rsidRPr="00D51C0C" w14:paraId="749B88F1" w14:textId="77777777" w:rsidTr="00046446">
        <w:trPr>
          <w:trHeight w:val="148"/>
        </w:trPr>
        <w:tc>
          <w:tcPr>
            <w:tcW w:w="0" w:type="auto"/>
          </w:tcPr>
          <w:p w14:paraId="3B3AC45F" w14:textId="77777777" w:rsidR="006D7090" w:rsidRPr="00D51C0C" w:rsidRDefault="006D7090" w:rsidP="00046446">
            <w:pPr>
              <w:rPr>
                <w:rFonts w:cstheme="minorHAnsi"/>
                <w:b/>
                <w:sz w:val="24"/>
                <w:szCs w:val="24"/>
              </w:rPr>
            </w:pPr>
            <w:r w:rsidRPr="00D51C0C">
              <w:rPr>
                <w:rFonts w:cstheme="minorHAnsi"/>
                <w:b/>
                <w:sz w:val="24"/>
                <w:szCs w:val="24"/>
              </w:rPr>
              <w:t>Area logico-</w:t>
            </w:r>
          </w:p>
          <w:p w14:paraId="588C40C2" w14:textId="77777777" w:rsidR="006D7090" w:rsidRPr="00D51C0C" w:rsidRDefault="006D7090" w:rsidP="00046446">
            <w:pPr>
              <w:rPr>
                <w:rFonts w:cstheme="minorHAnsi"/>
                <w:sz w:val="24"/>
                <w:szCs w:val="24"/>
              </w:rPr>
            </w:pPr>
            <w:r w:rsidRPr="00D51C0C">
              <w:rPr>
                <w:rFonts w:cstheme="minorHAnsi"/>
                <w:b/>
                <w:sz w:val="24"/>
                <w:szCs w:val="24"/>
              </w:rPr>
              <w:t>argomentativa</w:t>
            </w:r>
          </w:p>
        </w:tc>
        <w:tc>
          <w:tcPr>
            <w:tcW w:w="0" w:type="auto"/>
          </w:tcPr>
          <w:p w14:paraId="179D40EC" w14:textId="77777777" w:rsidR="006D7090" w:rsidRPr="00D51C0C" w:rsidRDefault="006D7090" w:rsidP="00046446">
            <w:pPr>
              <w:jc w:val="both"/>
              <w:rPr>
                <w:rFonts w:cstheme="minorHAnsi"/>
                <w:sz w:val="24"/>
                <w:szCs w:val="24"/>
              </w:rPr>
            </w:pPr>
            <w:r w:rsidRPr="00D51C0C">
              <w:rPr>
                <w:rFonts w:cstheme="minorHAnsi"/>
                <w:sz w:val="24"/>
                <w:szCs w:val="24"/>
              </w:rPr>
              <w:t>-</w:t>
            </w:r>
            <w:r>
              <w:rPr>
                <w:rFonts w:cstheme="minorHAnsi"/>
                <w:sz w:val="24"/>
                <w:szCs w:val="24"/>
              </w:rPr>
              <w:t xml:space="preserve"> </w:t>
            </w:r>
            <w:proofErr w:type="gramStart"/>
            <w:r w:rsidRPr="00D51C0C">
              <w:rPr>
                <w:rFonts w:cstheme="minorHAnsi"/>
                <w:sz w:val="24"/>
                <w:szCs w:val="24"/>
              </w:rPr>
              <w:t>Saper  sostenere</w:t>
            </w:r>
            <w:proofErr w:type="gramEnd"/>
            <w:r w:rsidRPr="00D51C0C">
              <w:rPr>
                <w:rFonts w:cstheme="minorHAnsi"/>
                <w:sz w:val="24"/>
                <w:szCs w:val="24"/>
              </w:rPr>
              <w:t xml:space="preserve">  una  propria  tesi  e  saper  ascoltare  e  valutare</w:t>
            </w:r>
            <w:r>
              <w:rPr>
                <w:rFonts w:cstheme="minorHAnsi"/>
                <w:sz w:val="24"/>
                <w:szCs w:val="24"/>
              </w:rPr>
              <w:t xml:space="preserve"> </w:t>
            </w:r>
            <w:r w:rsidRPr="00D51C0C">
              <w:rPr>
                <w:rFonts w:cstheme="minorHAnsi"/>
                <w:sz w:val="24"/>
                <w:szCs w:val="24"/>
              </w:rPr>
              <w:t>criticamente le argomentazioni altrui;</w:t>
            </w:r>
          </w:p>
          <w:p w14:paraId="06D06D89" w14:textId="77777777" w:rsidR="006D7090" w:rsidRPr="00D51C0C" w:rsidRDefault="006D7090" w:rsidP="00046446">
            <w:pPr>
              <w:jc w:val="both"/>
              <w:rPr>
                <w:rFonts w:cstheme="minorHAnsi"/>
                <w:sz w:val="24"/>
                <w:szCs w:val="24"/>
              </w:rPr>
            </w:pPr>
            <w:r w:rsidRPr="00D51C0C">
              <w:rPr>
                <w:rFonts w:cstheme="minorHAnsi"/>
                <w:sz w:val="24"/>
                <w:szCs w:val="24"/>
              </w:rPr>
              <w:t xml:space="preserve">- acquisire l'abitudine a ragionare con rigore logico, </w:t>
            </w:r>
            <w:proofErr w:type="gramStart"/>
            <w:r w:rsidRPr="00D51C0C">
              <w:rPr>
                <w:rFonts w:cstheme="minorHAnsi"/>
                <w:sz w:val="24"/>
                <w:szCs w:val="24"/>
              </w:rPr>
              <w:t>ad</w:t>
            </w:r>
            <w:proofErr w:type="gramEnd"/>
            <w:r w:rsidRPr="00D51C0C">
              <w:rPr>
                <w:rFonts w:cstheme="minorHAnsi"/>
                <w:sz w:val="24"/>
                <w:szCs w:val="24"/>
              </w:rPr>
              <w:t xml:space="preserve"> identificare</w:t>
            </w:r>
            <w:r>
              <w:rPr>
                <w:rFonts w:cstheme="minorHAnsi"/>
                <w:sz w:val="24"/>
                <w:szCs w:val="24"/>
              </w:rPr>
              <w:t xml:space="preserve"> </w:t>
            </w:r>
            <w:r w:rsidRPr="00D51C0C">
              <w:rPr>
                <w:rFonts w:cstheme="minorHAnsi"/>
                <w:sz w:val="24"/>
                <w:szCs w:val="24"/>
              </w:rPr>
              <w:t>problemi e a individuare soluzioni;</w:t>
            </w:r>
          </w:p>
          <w:p w14:paraId="0506E568" w14:textId="77777777" w:rsidR="006D7090" w:rsidRPr="00D51C0C" w:rsidRDefault="006D7090" w:rsidP="00046446">
            <w:pPr>
              <w:jc w:val="both"/>
              <w:rPr>
                <w:rFonts w:cstheme="minorHAnsi"/>
                <w:sz w:val="24"/>
                <w:szCs w:val="24"/>
              </w:rPr>
            </w:pPr>
            <w:r w:rsidRPr="00D51C0C">
              <w:rPr>
                <w:rFonts w:cstheme="minorHAnsi"/>
                <w:sz w:val="24"/>
                <w:szCs w:val="24"/>
              </w:rPr>
              <w:t>- essere in grado di leggere e interpretare criticamente i contenuti</w:t>
            </w:r>
            <w:r>
              <w:rPr>
                <w:rFonts w:cstheme="minorHAnsi"/>
                <w:sz w:val="24"/>
                <w:szCs w:val="24"/>
              </w:rPr>
              <w:t xml:space="preserve"> </w:t>
            </w:r>
            <w:r w:rsidRPr="00D51C0C">
              <w:rPr>
                <w:rFonts w:cstheme="minorHAnsi"/>
                <w:sz w:val="24"/>
                <w:szCs w:val="24"/>
              </w:rPr>
              <w:t>delle diverse forme di comunicazione</w:t>
            </w:r>
          </w:p>
        </w:tc>
      </w:tr>
      <w:tr w:rsidR="006D7090" w:rsidRPr="00D51C0C" w14:paraId="23FEF54D" w14:textId="77777777" w:rsidTr="00046446">
        <w:trPr>
          <w:trHeight w:val="148"/>
        </w:trPr>
        <w:tc>
          <w:tcPr>
            <w:tcW w:w="0" w:type="auto"/>
          </w:tcPr>
          <w:p w14:paraId="0DE16E4E" w14:textId="77777777" w:rsidR="006D7090" w:rsidRPr="00D51C0C" w:rsidRDefault="006D7090" w:rsidP="00046446">
            <w:pPr>
              <w:jc w:val="both"/>
              <w:rPr>
                <w:rFonts w:cstheme="minorHAnsi"/>
                <w:b/>
                <w:sz w:val="24"/>
                <w:szCs w:val="24"/>
              </w:rPr>
            </w:pPr>
            <w:r w:rsidRPr="00D51C0C">
              <w:rPr>
                <w:rFonts w:cstheme="minorHAnsi"/>
                <w:b/>
                <w:sz w:val="24"/>
                <w:szCs w:val="24"/>
              </w:rPr>
              <w:t>Area linguistica e</w:t>
            </w:r>
          </w:p>
          <w:p w14:paraId="1C51576B" w14:textId="77777777" w:rsidR="006D7090" w:rsidRPr="00D51C0C" w:rsidRDefault="006D7090" w:rsidP="00046446">
            <w:pPr>
              <w:jc w:val="both"/>
              <w:rPr>
                <w:rFonts w:cstheme="minorHAnsi"/>
                <w:sz w:val="24"/>
                <w:szCs w:val="24"/>
              </w:rPr>
            </w:pPr>
            <w:r w:rsidRPr="00D51C0C">
              <w:rPr>
                <w:rFonts w:cstheme="minorHAnsi"/>
                <w:b/>
                <w:sz w:val="24"/>
                <w:szCs w:val="24"/>
              </w:rPr>
              <w:t>comunicativa</w:t>
            </w:r>
          </w:p>
        </w:tc>
        <w:tc>
          <w:tcPr>
            <w:tcW w:w="0" w:type="auto"/>
          </w:tcPr>
          <w:p w14:paraId="7793565F" w14:textId="77777777" w:rsidR="006D7090" w:rsidRPr="00D51C0C" w:rsidRDefault="006D7090" w:rsidP="00046446">
            <w:pPr>
              <w:jc w:val="both"/>
              <w:rPr>
                <w:rFonts w:cstheme="minorHAnsi"/>
                <w:sz w:val="24"/>
                <w:szCs w:val="24"/>
              </w:rPr>
            </w:pPr>
            <w:r w:rsidRPr="00D51C0C">
              <w:rPr>
                <w:rFonts w:cstheme="minorHAnsi"/>
                <w:sz w:val="24"/>
                <w:szCs w:val="24"/>
              </w:rPr>
              <w:t>-</w:t>
            </w:r>
            <w:r>
              <w:rPr>
                <w:rFonts w:cstheme="minorHAnsi"/>
                <w:sz w:val="24"/>
                <w:szCs w:val="24"/>
              </w:rPr>
              <w:t xml:space="preserve"> </w:t>
            </w:r>
            <w:proofErr w:type="gramStart"/>
            <w:r w:rsidRPr="00D51C0C">
              <w:rPr>
                <w:rFonts w:cstheme="minorHAnsi"/>
                <w:sz w:val="24"/>
                <w:szCs w:val="24"/>
              </w:rPr>
              <w:t>Dominare  la</w:t>
            </w:r>
            <w:proofErr w:type="gramEnd"/>
            <w:r w:rsidRPr="00D51C0C">
              <w:rPr>
                <w:rFonts w:cstheme="minorHAnsi"/>
                <w:sz w:val="24"/>
                <w:szCs w:val="24"/>
              </w:rPr>
              <w:t xml:space="preserve">  scrittura  in  tutti  i  suoi  aspetti  morfo-sintattici</w:t>
            </w:r>
            <w:r>
              <w:rPr>
                <w:rFonts w:cstheme="minorHAnsi"/>
                <w:sz w:val="24"/>
                <w:szCs w:val="24"/>
              </w:rPr>
              <w:t xml:space="preserve"> </w:t>
            </w:r>
            <w:r w:rsidRPr="00D51C0C">
              <w:rPr>
                <w:rFonts w:cstheme="minorHAnsi"/>
                <w:sz w:val="24"/>
                <w:szCs w:val="24"/>
              </w:rPr>
              <w:t>modulando tali competenze a seconda dei diversi contesti e scopi</w:t>
            </w:r>
            <w:r>
              <w:rPr>
                <w:rFonts w:cstheme="minorHAnsi"/>
                <w:sz w:val="24"/>
                <w:szCs w:val="24"/>
              </w:rPr>
              <w:t xml:space="preserve"> </w:t>
            </w:r>
            <w:r w:rsidRPr="00D51C0C">
              <w:rPr>
                <w:rFonts w:cstheme="minorHAnsi"/>
                <w:sz w:val="24"/>
                <w:szCs w:val="24"/>
              </w:rPr>
              <w:t>comunicativi;</w:t>
            </w:r>
            <w:r w:rsidRPr="00D51C0C">
              <w:rPr>
                <w:rFonts w:cstheme="minorHAnsi"/>
                <w:sz w:val="24"/>
                <w:szCs w:val="24"/>
              </w:rPr>
              <w:tab/>
            </w:r>
          </w:p>
          <w:p w14:paraId="6A6564AF" w14:textId="77777777" w:rsidR="006D7090" w:rsidRPr="00D51C0C" w:rsidRDefault="006D7090" w:rsidP="00046446">
            <w:pPr>
              <w:jc w:val="both"/>
              <w:rPr>
                <w:rFonts w:cstheme="minorHAnsi"/>
                <w:sz w:val="24"/>
                <w:szCs w:val="24"/>
              </w:rPr>
            </w:pPr>
            <w:r w:rsidRPr="00D51C0C">
              <w:rPr>
                <w:rFonts w:cstheme="minorHAnsi"/>
                <w:sz w:val="24"/>
                <w:szCs w:val="24"/>
              </w:rPr>
              <w:t>-</w:t>
            </w:r>
            <w:r>
              <w:rPr>
                <w:rFonts w:cstheme="minorHAnsi"/>
                <w:sz w:val="24"/>
                <w:szCs w:val="24"/>
              </w:rPr>
              <w:t xml:space="preserve"> </w:t>
            </w:r>
            <w:proofErr w:type="gramStart"/>
            <w:r w:rsidRPr="00D51C0C">
              <w:rPr>
                <w:rFonts w:cstheme="minorHAnsi"/>
                <w:sz w:val="24"/>
                <w:szCs w:val="24"/>
              </w:rPr>
              <w:t>saper  leggere</w:t>
            </w:r>
            <w:proofErr w:type="gramEnd"/>
            <w:r w:rsidRPr="00D51C0C">
              <w:rPr>
                <w:rFonts w:cstheme="minorHAnsi"/>
                <w:sz w:val="24"/>
                <w:szCs w:val="24"/>
              </w:rPr>
              <w:t xml:space="preserve">  e  comprendere  testi  complessi  di  varia  natura</w:t>
            </w:r>
            <w:r>
              <w:rPr>
                <w:rFonts w:cstheme="minorHAnsi"/>
                <w:sz w:val="24"/>
                <w:szCs w:val="24"/>
              </w:rPr>
              <w:t xml:space="preserve"> </w:t>
            </w:r>
            <w:r w:rsidRPr="00D51C0C">
              <w:rPr>
                <w:rFonts w:cstheme="minorHAnsi"/>
                <w:sz w:val="24"/>
                <w:szCs w:val="24"/>
              </w:rPr>
              <w:t>cogliendone  il  significato  anche  in  rapporto  con  la  tipologia  e  il</w:t>
            </w:r>
            <w:r>
              <w:rPr>
                <w:rFonts w:cstheme="minorHAnsi"/>
                <w:sz w:val="24"/>
                <w:szCs w:val="24"/>
              </w:rPr>
              <w:t xml:space="preserve"> </w:t>
            </w:r>
            <w:r w:rsidRPr="00D51C0C">
              <w:rPr>
                <w:rFonts w:cstheme="minorHAnsi"/>
                <w:sz w:val="24"/>
                <w:szCs w:val="24"/>
              </w:rPr>
              <w:t>relativo contesto storico culturale;</w:t>
            </w:r>
          </w:p>
          <w:p w14:paraId="4ED47640" w14:textId="77777777" w:rsidR="006D7090" w:rsidRPr="00D51C0C" w:rsidRDefault="006D7090" w:rsidP="00046446">
            <w:pPr>
              <w:jc w:val="both"/>
              <w:rPr>
                <w:rFonts w:cstheme="minorHAnsi"/>
                <w:sz w:val="24"/>
                <w:szCs w:val="24"/>
              </w:rPr>
            </w:pPr>
            <w:r w:rsidRPr="00D51C0C">
              <w:rPr>
                <w:rFonts w:cstheme="minorHAnsi"/>
                <w:sz w:val="24"/>
                <w:szCs w:val="24"/>
              </w:rPr>
              <w:t>- curare l'esposizione orale e saperla adeguare ai diversi contesti;</w:t>
            </w:r>
          </w:p>
          <w:p w14:paraId="47C94593" w14:textId="77777777" w:rsidR="006D7090" w:rsidRPr="00D51C0C" w:rsidRDefault="006D7090" w:rsidP="00046446">
            <w:pPr>
              <w:jc w:val="both"/>
              <w:rPr>
                <w:rFonts w:cstheme="minorHAnsi"/>
                <w:sz w:val="24"/>
                <w:szCs w:val="24"/>
              </w:rPr>
            </w:pPr>
            <w:r>
              <w:rPr>
                <w:rFonts w:cstheme="minorHAnsi"/>
                <w:sz w:val="24"/>
                <w:szCs w:val="24"/>
              </w:rPr>
              <w:t xml:space="preserve">- </w:t>
            </w:r>
            <w:proofErr w:type="gramStart"/>
            <w:r w:rsidRPr="00D51C0C">
              <w:rPr>
                <w:rFonts w:cstheme="minorHAnsi"/>
                <w:sz w:val="24"/>
                <w:szCs w:val="24"/>
              </w:rPr>
              <w:t>acquisire  in</w:t>
            </w:r>
            <w:proofErr w:type="gramEnd"/>
            <w:r w:rsidRPr="00D51C0C">
              <w:rPr>
                <w:rFonts w:cstheme="minorHAnsi"/>
                <w:sz w:val="24"/>
                <w:szCs w:val="24"/>
              </w:rPr>
              <w:t xml:space="preserve">  una  lingua  straniera  moderna,  strutture,  modalità  e</w:t>
            </w:r>
            <w:r>
              <w:rPr>
                <w:rFonts w:cstheme="minorHAnsi"/>
                <w:sz w:val="24"/>
                <w:szCs w:val="24"/>
              </w:rPr>
              <w:t xml:space="preserve"> </w:t>
            </w:r>
            <w:r w:rsidRPr="00D51C0C">
              <w:rPr>
                <w:rFonts w:cstheme="minorHAnsi"/>
                <w:sz w:val="24"/>
                <w:szCs w:val="24"/>
              </w:rPr>
              <w:t>competenze comunicative secondo il livello B2 del EQF;</w:t>
            </w:r>
          </w:p>
          <w:p w14:paraId="0F7EE774" w14:textId="77777777" w:rsidR="006D7090" w:rsidRPr="00D51C0C" w:rsidRDefault="006D7090" w:rsidP="00046446">
            <w:pPr>
              <w:jc w:val="both"/>
              <w:rPr>
                <w:rFonts w:cstheme="minorHAnsi"/>
                <w:sz w:val="24"/>
                <w:szCs w:val="24"/>
              </w:rPr>
            </w:pPr>
            <w:r w:rsidRPr="00D51C0C">
              <w:rPr>
                <w:rFonts w:cstheme="minorHAnsi"/>
                <w:sz w:val="24"/>
                <w:szCs w:val="24"/>
              </w:rPr>
              <w:t>- saper riconoscere rapporti e stabilire raffronti tra la lingua italiana e</w:t>
            </w:r>
            <w:r>
              <w:rPr>
                <w:rFonts w:cstheme="minorHAnsi"/>
                <w:sz w:val="24"/>
                <w:szCs w:val="24"/>
              </w:rPr>
              <w:t xml:space="preserve"> </w:t>
            </w:r>
            <w:r w:rsidRPr="00D51C0C">
              <w:rPr>
                <w:rFonts w:cstheme="minorHAnsi"/>
                <w:sz w:val="24"/>
                <w:szCs w:val="24"/>
              </w:rPr>
              <w:t>le altre lingue moderne e antiche;</w:t>
            </w:r>
          </w:p>
          <w:p w14:paraId="128218D2" w14:textId="77777777" w:rsidR="006D7090" w:rsidRPr="00D51C0C" w:rsidRDefault="006D7090" w:rsidP="00046446">
            <w:pPr>
              <w:jc w:val="both"/>
              <w:rPr>
                <w:rFonts w:cstheme="minorHAnsi"/>
                <w:sz w:val="24"/>
                <w:szCs w:val="24"/>
              </w:rPr>
            </w:pPr>
            <w:r w:rsidRPr="00D51C0C">
              <w:rPr>
                <w:rFonts w:cstheme="minorHAnsi"/>
                <w:sz w:val="24"/>
                <w:szCs w:val="24"/>
              </w:rPr>
              <w:lastRenderedPageBreak/>
              <w:t>-</w:t>
            </w:r>
            <w:r>
              <w:rPr>
                <w:rFonts w:cstheme="minorHAnsi"/>
                <w:sz w:val="24"/>
                <w:szCs w:val="24"/>
              </w:rPr>
              <w:t xml:space="preserve"> </w:t>
            </w:r>
            <w:r w:rsidRPr="00D51C0C">
              <w:rPr>
                <w:rFonts w:cstheme="minorHAnsi"/>
                <w:sz w:val="24"/>
                <w:szCs w:val="24"/>
              </w:rPr>
              <w:t>saper   utilizzare   le   tecnologie   dell'informazione   e   della</w:t>
            </w:r>
            <w:r>
              <w:rPr>
                <w:rFonts w:cstheme="minorHAnsi"/>
                <w:sz w:val="24"/>
                <w:szCs w:val="24"/>
              </w:rPr>
              <w:t xml:space="preserve"> </w:t>
            </w:r>
            <w:r w:rsidRPr="00D51C0C">
              <w:rPr>
                <w:rFonts w:cstheme="minorHAnsi"/>
                <w:sz w:val="24"/>
                <w:szCs w:val="24"/>
              </w:rPr>
              <w:t>comunicazione per studiare, fare ricerca e comunicare</w:t>
            </w:r>
          </w:p>
        </w:tc>
      </w:tr>
      <w:tr w:rsidR="006D7090" w:rsidRPr="00D51C0C" w14:paraId="3FB11DAA" w14:textId="77777777" w:rsidTr="00046446">
        <w:trPr>
          <w:trHeight w:val="148"/>
        </w:trPr>
        <w:tc>
          <w:tcPr>
            <w:tcW w:w="0" w:type="auto"/>
          </w:tcPr>
          <w:p w14:paraId="0715499E" w14:textId="77777777" w:rsidR="006D7090" w:rsidRPr="00D51C0C" w:rsidRDefault="006D7090" w:rsidP="00046446">
            <w:pPr>
              <w:rPr>
                <w:rFonts w:cstheme="minorHAnsi"/>
                <w:b/>
                <w:sz w:val="24"/>
                <w:szCs w:val="24"/>
              </w:rPr>
            </w:pPr>
            <w:r w:rsidRPr="00D51C0C">
              <w:rPr>
                <w:rFonts w:cstheme="minorHAnsi"/>
                <w:b/>
                <w:sz w:val="24"/>
                <w:szCs w:val="24"/>
              </w:rPr>
              <w:lastRenderedPageBreak/>
              <w:t>Area storico-umanistica</w:t>
            </w:r>
          </w:p>
        </w:tc>
        <w:tc>
          <w:tcPr>
            <w:tcW w:w="0" w:type="auto"/>
          </w:tcPr>
          <w:p w14:paraId="56B5E02E" w14:textId="77777777" w:rsidR="006D7090" w:rsidRPr="00D51C0C" w:rsidRDefault="006D7090" w:rsidP="00046446">
            <w:pPr>
              <w:jc w:val="both"/>
              <w:rPr>
                <w:rFonts w:cstheme="minorHAnsi"/>
                <w:sz w:val="24"/>
                <w:szCs w:val="24"/>
              </w:rPr>
            </w:pPr>
            <w:r w:rsidRPr="00D51C0C">
              <w:rPr>
                <w:rFonts w:cstheme="minorHAnsi"/>
                <w:sz w:val="24"/>
                <w:szCs w:val="24"/>
              </w:rPr>
              <w:t xml:space="preserve">-  </w:t>
            </w:r>
            <w:proofErr w:type="gramStart"/>
            <w:r w:rsidRPr="00D51C0C">
              <w:rPr>
                <w:rFonts w:cstheme="minorHAnsi"/>
                <w:sz w:val="24"/>
                <w:szCs w:val="24"/>
              </w:rPr>
              <w:t>Conoscere  i</w:t>
            </w:r>
            <w:proofErr w:type="gramEnd"/>
            <w:r w:rsidRPr="00D51C0C">
              <w:rPr>
                <w:rFonts w:cstheme="minorHAnsi"/>
                <w:sz w:val="24"/>
                <w:szCs w:val="24"/>
              </w:rPr>
              <w:t xml:space="preserve">  presupposti  culturali  e  la  natura  delle  istituzioni</w:t>
            </w:r>
            <w:r>
              <w:rPr>
                <w:rFonts w:cstheme="minorHAnsi"/>
                <w:sz w:val="24"/>
                <w:szCs w:val="24"/>
              </w:rPr>
              <w:t xml:space="preserve"> </w:t>
            </w:r>
            <w:r w:rsidRPr="00D51C0C">
              <w:rPr>
                <w:rFonts w:cstheme="minorHAnsi"/>
                <w:sz w:val="24"/>
                <w:szCs w:val="24"/>
              </w:rPr>
              <w:t>politiche, giuridiche, sociali ed economiche e comprendere i diritti e</w:t>
            </w:r>
            <w:r>
              <w:rPr>
                <w:rFonts w:cstheme="minorHAnsi"/>
                <w:sz w:val="24"/>
                <w:szCs w:val="24"/>
              </w:rPr>
              <w:t xml:space="preserve"> </w:t>
            </w:r>
            <w:r w:rsidRPr="00D51C0C">
              <w:rPr>
                <w:rFonts w:cstheme="minorHAnsi"/>
                <w:sz w:val="24"/>
                <w:szCs w:val="24"/>
              </w:rPr>
              <w:t>doveri dell'essere cittadini;</w:t>
            </w:r>
          </w:p>
          <w:p w14:paraId="1A661DE1" w14:textId="77777777" w:rsidR="006D7090" w:rsidRPr="00D51C0C" w:rsidRDefault="006D7090" w:rsidP="00046446">
            <w:pPr>
              <w:jc w:val="both"/>
              <w:rPr>
                <w:rFonts w:cstheme="minorHAnsi"/>
                <w:sz w:val="24"/>
                <w:szCs w:val="24"/>
              </w:rPr>
            </w:pPr>
            <w:r w:rsidRPr="00D51C0C">
              <w:rPr>
                <w:rFonts w:cstheme="minorHAnsi"/>
                <w:sz w:val="24"/>
                <w:szCs w:val="24"/>
              </w:rPr>
              <w:t>-</w:t>
            </w:r>
            <w:r>
              <w:rPr>
                <w:rFonts w:cstheme="minorHAnsi"/>
                <w:sz w:val="24"/>
                <w:szCs w:val="24"/>
              </w:rPr>
              <w:t xml:space="preserve"> </w:t>
            </w:r>
            <w:proofErr w:type="gramStart"/>
            <w:r w:rsidRPr="00D51C0C">
              <w:rPr>
                <w:rFonts w:cstheme="minorHAnsi"/>
                <w:sz w:val="24"/>
                <w:szCs w:val="24"/>
              </w:rPr>
              <w:t>conoscere  la</w:t>
            </w:r>
            <w:proofErr w:type="gramEnd"/>
            <w:r w:rsidRPr="00D51C0C">
              <w:rPr>
                <w:rFonts w:cstheme="minorHAnsi"/>
                <w:sz w:val="24"/>
                <w:szCs w:val="24"/>
              </w:rPr>
              <w:t xml:space="preserve">  storia  d'Italia  inserita  nel  contesto  europeo  e</w:t>
            </w:r>
            <w:r>
              <w:rPr>
                <w:rFonts w:cstheme="minorHAnsi"/>
                <w:sz w:val="24"/>
                <w:szCs w:val="24"/>
              </w:rPr>
              <w:t xml:space="preserve"> </w:t>
            </w:r>
            <w:r w:rsidRPr="00D51C0C">
              <w:rPr>
                <w:rFonts w:cstheme="minorHAnsi"/>
                <w:sz w:val="24"/>
                <w:szCs w:val="24"/>
              </w:rPr>
              <w:t>internazionale, dall'antichità fino ad oggi;</w:t>
            </w:r>
          </w:p>
          <w:p w14:paraId="5A94FA0F" w14:textId="77777777" w:rsidR="006D7090" w:rsidRPr="00D51C0C" w:rsidRDefault="006D7090" w:rsidP="00046446">
            <w:pPr>
              <w:jc w:val="both"/>
              <w:rPr>
                <w:rFonts w:cstheme="minorHAnsi"/>
                <w:sz w:val="24"/>
                <w:szCs w:val="24"/>
              </w:rPr>
            </w:pPr>
            <w:r w:rsidRPr="00D51C0C">
              <w:rPr>
                <w:rFonts w:cstheme="minorHAnsi"/>
                <w:sz w:val="24"/>
                <w:szCs w:val="24"/>
              </w:rPr>
              <w:t>- utilizzare metodi, concetti e strumenti della geografia per la lettura</w:t>
            </w:r>
            <w:r>
              <w:rPr>
                <w:rFonts w:cstheme="minorHAnsi"/>
                <w:sz w:val="24"/>
                <w:szCs w:val="24"/>
              </w:rPr>
              <w:t xml:space="preserve"> </w:t>
            </w:r>
            <w:r w:rsidRPr="00D51C0C">
              <w:rPr>
                <w:rFonts w:cstheme="minorHAnsi"/>
                <w:sz w:val="24"/>
                <w:szCs w:val="24"/>
              </w:rPr>
              <w:t>dei processi storici e per l'analisi della società contemporanea;</w:t>
            </w:r>
          </w:p>
          <w:p w14:paraId="2049E991" w14:textId="77777777" w:rsidR="006D7090" w:rsidRPr="00D51C0C" w:rsidRDefault="006D7090" w:rsidP="00046446">
            <w:pPr>
              <w:jc w:val="both"/>
              <w:rPr>
                <w:rFonts w:cstheme="minorHAnsi"/>
                <w:sz w:val="24"/>
                <w:szCs w:val="24"/>
              </w:rPr>
            </w:pPr>
            <w:r w:rsidRPr="00D51C0C">
              <w:rPr>
                <w:rFonts w:cstheme="minorHAnsi"/>
                <w:sz w:val="24"/>
                <w:szCs w:val="24"/>
              </w:rPr>
              <w:t>- conoscere gli aspetti fondamentali della cultura e della tradizione</w:t>
            </w:r>
            <w:r>
              <w:rPr>
                <w:rFonts w:cstheme="minorHAnsi"/>
                <w:sz w:val="24"/>
                <w:szCs w:val="24"/>
              </w:rPr>
              <w:t xml:space="preserve"> </w:t>
            </w:r>
            <w:r w:rsidRPr="00D51C0C">
              <w:rPr>
                <w:rFonts w:cstheme="minorHAnsi"/>
                <w:sz w:val="24"/>
                <w:szCs w:val="24"/>
              </w:rPr>
              <w:t>letteraria, artistica, filosofica, religiosa italiana ed europea attraverso</w:t>
            </w:r>
            <w:r>
              <w:rPr>
                <w:rFonts w:cstheme="minorHAnsi"/>
                <w:sz w:val="24"/>
                <w:szCs w:val="24"/>
              </w:rPr>
              <w:t xml:space="preserve"> </w:t>
            </w:r>
            <w:proofErr w:type="gramStart"/>
            <w:r w:rsidRPr="00D51C0C">
              <w:rPr>
                <w:rFonts w:cstheme="minorHAnsi"/>
                <w:sz w:val="24"/>
                <w:szCs w:val="24"/>
              </w:rPr>
              <w:t>lo  studio</w:t>
            </w:r>
            <w:proofErr w:type="gramEnd"/>
            <w:r w:rsidRPr="00D51C0C">
              <w:rPr>
                <w:rFonts w:cstheme="minorHAnsi"/>
                <w:sz w:val="24"/>
                <w:szCs w:val="24"/>
              </w:rPr>
              <w:t xml:space="preserve">  delle</w:t>
            </w:r>
            <w:r w:rsidRPr="00D51C0C">
              <w:rPr>
                <w:rFonts w:cstheme="minorHAnsi"/>
                <w:sz w:val="24"/>
                <w:szCs w:val="24"/>
              </w:rPr>
              <w:tab/>
              <w:t>opere   degli  autori  e  delle  principali  correnti  di</w:t>
            </w:r>
            <w:r>
              <w:rPr>
                <w:rFonts w:cstheme="minorHAnsi"/>
                <w:sz w:val="24"/>
                <w:szCs w:val="24"/>
              </w:rPr>
              <w:t xml:space="preserve"> </w:t>
            </w:r>
            <w:r w:rsidRPr="00D51C0C">
              <w:rPr>
                <w:rFonts w:cstheme="minorHAnsi"/>
                <w:sz w:val="24"/>
                <w:szCs w:val="24"/>
              </w:rPr>
              <w:t>pensiero sapendoli confrontare con altre tradizioni e culture;</w:t>
            </w:r>
          </w:p>
          <w:p w14:paraId="4E922A87" w14:textId="77777777" w:rsidR="006D7090" w:rsidRPr="00D51C0C" w:rsidRDefault="006D7090" w:rsidP="00046446">
            <w:pPr>
              <w:jc w:val="both"/>
              <w:rPr>
                <w:rFonts w:cstheme="minorHAnsi"/>
                <w:sz w:val="24"/>
                <w:szCs w:val="24"/>
              </w:rPr>
            </w:pPr>
            <w:r w:rsidRPr="00D51C0C">
              <w:rPr>
                <w:rFonts w:cstheme="minorHAnsi"/>
                <w:sz w:val="24"/>
                <w:szCs w:val="24"/>
              </w:rPr>
              <w:t>-</w:t>
            </w:r>
            <w:r>
              <w:rPr>
                <w:rFonts w:cstheme="minorHAnsi"/>
                <w:sz w:val="24"/>
                <w:szCs w:val="24"/>
              </w:rPr>
              <w:t xml:space="preserve"> </w:t>
            </w:r>
            <w:proofErr w:type="gramStart"/>
            <w:r w:rsidRPr="00D51C0C">
              <w:rPr>
                <w:rFonts w:cstheme="minorHAnsi"/>
                <w:sz w:val="24"/>
                <w:szCs w:val="24"/>
              </w:rPr>
              <w:t>essere  consapevoli</w:t>
            </w:r>
            <w:proofErr w:type="gramEnd"/>
            <w:r w:rsidRPr="00D51C0C">
              <w:rPr>
                <w:rFonts w:cstheme="minorHAnsi"/>
                <w:sz w:val="24"/>
                <w:szCs w:val="24"/>
              </w:rPr>
              <w:t xml:space="preserve">  del  significato  culturale  del  patrimonio</w:t>
            </w:r>
            <w:r>
              <w:rPr>
                <w:rFonts w:cstheme="minorHAnsi"/>
                <w:sz w:val="24"/>
                <w:szCs w:val="24"/>
              </w:rPr>
              <w:t xml:space="preserve"> </w:t>
            </w:r>
            <w:r w:rsidRPr="00D51C0C">
              <w:rPr>
                <w:rFonts w:cstheme="minorHAnsi"/>
                <w:sz w:val="24"/>
                <w:szCs w:val="24"/>
              </w:rPr>
              <w:t>archeologico, architettonico ed artistico italiano anche come risorsa</w:t>
            </w:r>
            <w:r>
              <w:rPr>
                <w:rFonts w:cstheme="minorHAnsi"/>
                <w:sz w:val="24"/>
                <w:szCs w:val="24"/>
              </w:rPr>
              <w:t xml:space="preserve"> </w:t>
            </w:r>
            <w:r w:rsidRPr="00D51C0C">
              <w:rPr>
                <w:rFonts w:cstheme="minorHAnsi"/>
                <w:sz w:val="24"/>
                <w:szCs w:val="24"/>
              </w:rPr>
              <w:t>economica e della necessità di preservarlo attraverso gli strumenti</w:t>
            </w:r>
            <w:r>
              <w:rPr>
                <w:rFonts w:cstheme="minorHAnsi"/>
                <w:sz w:val="24"/>
                <w:szCs w:val="24"/>
              </w:rPr>
              <w:t xml:space="preserve"> </w:t>
            </w:r>
            <w:r w:rsidRPr="00D51C0C">
              <w:rPr>
                <w:rFonts w:cstheme="minorHAnsi"/>
                <w:sz w:val="24"/>
                <w:szCs w:val="24"/>
              </w:rPr>
              <w:t>della tutela e della conservazione;</w:t>
            </w:r>
          </w:p>
          <w:p w14:paraId="5876687D" w14:textId="77777777" w:rsidR="006D7090" w:rsidRPr="00D51C0C" w:rsidRDefault="006D7090" w:rsidP="00046446">
            <w:pPr>
              <w:jc w:val="both"/>
              <w:rPr>
                <w:rFonts w:cstheme="minorHAnsi"/>
                <w:sz w:val="24"/>
                <w:szCs w:val="24"/>
              </w:rPr>
            </w:pPr>
            <w:r w:rsidRPr="00D51C0C">
              <w:rPr>
                <w:rFonts w:cstheme="minorHAnsi"/>
                <w:sz w:val="24"/>
                <w:szCs w:val="24"/>
              </w:rPr>
              <w:t>-</w:t>
            </w:r>
            <w:r>
              <w:rPr>
                <w:rFonts w:cstheme="minorHAnsi"/>
                <w:sz w:val="24"/>
                <w:szCs w:val="24"/>
              </w:rPr>
              <w:t xml:space="preserve"> </w:t>
            </w:r>
            <w:proofErr w:type="gramStart"/>
            <w:r w:rsidRPr="00D51C0C">
              <w:rPr>
                <w:rFonts w:cstheme="minorHAnsi"/>
                <w:sz w:val="24"/>
                <w:szCs w:val="24"/>
              </w:rPr>
              <w:t>collocare  il</w:t>
            </w:r>
            <w:proofErr w:type="gramEnd"/>
            <w:r w:rsidRPr="00D51C0C">
              <w:rPr>
                <w:rFonts w:cstheme="minorHAnsi"/>
                <w:sz w:val="24"/>
                <w:szCs w:val="24"/>
              </w:rPr>
              <w:t xml:space="preserve">  pensiero  scientifico,  le  sue  scoperte  e  invenzioni</w:t>
            </w:r>
            <w:r>
              <w:rPr>
                <w:rFonts w:cstheme="minorHAnsi"/>
                <w:sz w:val="24"/>
                <w:szCs w:val="24"/>
              </w:rPr>
              <w:t xml:space="preserve"> </w:t>
            </w:r>
            <w:r w:rsidRPr="00D51C0C">
              <w:rPr>
                <w:rFonts w:cstheme="minorHAnsi"/>
                <w:sz w:val="24"/>
                <w:szCs w:val="24"/>
              </w:rPr>
              <w:t>tecnologiche nell'ambito più vasto della storia delle idee;</w:t>
            </w:r>
          </w:p>
          <w:p w14:paraId="51936F62" w14:textId="77777777" w:rsidR="006D7090" w:rsidRPr="00D51C0C" w:rsidRDefault="006D7090" w:rsidP="00046446">
            <w:pPr>
              <w:jc w:val="both"/>
              <w:rPr>
                <w:rFonts w:cstheme="minorHAnsi"/>
                <w:sz w:val="24"/>
                <w:szCs w:val="24"/>
              </w:rPr>
            </w:pPr>
            <w:r w:rsidRPr="00D51C0C">
              <w:rPr>
                <w:rFonts w:cstheme="minorHAnsi"/>
                <w:sz w:val="24"/>
                <w:szCs w:val="24"/>
              </w:rPr>
              <w:t>-</w:t>
            </w:r>
            <w:r>
              <w:rPr>
                <w:rFonts w:cstheme="minorHAnsi"/>
                <w:sz w:val="24"/>
                <w:szCs w:val="24"/>
              </w:rPr>
              <w:t xml:space="preserve"> </w:t>
            </w:r>
            <w:r w:rsidRPr="00D51C0C">
              <w:rPr>
                <w:rFonts w:cstheme="minorHAnsi"/>
                <w:sz w:val="24"/>
                <w:szCs w:val="24"/>
              </w:rPr>
              <w:t xml:space="preserve"> </w:t>
            </w:r>
            <w:proofErr w:type="gramStart"/>
            <w:r w:rsidRPr="00D51C0C">
              <w:rPr>
                <w:rFonts w:cstheme="minorHAnsi"/>
                <w:sz w:val="24"/>
                <w:szCs w:val="24"/>
              </w:rPr>
              <w:t>saper  fruire</w:t>
            </w:r>
            <w:proofErr w:type="gramEnd"/>
            <w:r w:rsidRPr="00D51C0C">
              <w:rPr>
                <w:rFonts w:cstheme="minorHAnsi"/>
                <w:sz w:val="24"/>
                <w:szCs w:val="24"/>
              </w:rPr>
              <w:t xml:space="preserve">  delle  espressioni  creative  delle  arti  e  dei  mezzi</w:t>
            </w:r>
            <w:r>
              <w:rPr>
                <w:rFonts w:cstheme="minorHAnsi"/>
                <w:sz w:val="24"/>
                <w:szCs w:val="24"/>
              </w:rPr>
              <w:t xml:space="preserve"> </w:t>
            </w:r>
            <w:r w:rsidRPr="00D51C0C">
              <w:rPr>
                <w:rFonts w:cstheme="minorHAnsi"/>
                <w:sz w:val="24"/>
                <w:szCs w:val="24"/>
              </w:rPr>
              <w:t>espressivi;</w:t>
            </w:r>
            <w:r w:rsidRPr="00D51C0C">
              <w:rPr>
                <w:rFonts w:cstheme="minorHAnsi"/>
                <w:sz w:val="24"/>
                <w:szCs w:val="24"/>
              </w:rPr>
              <w:tab/>
            </w:r>
          </w:p>
          <w:p w14:paraId="2024D2A1" w14:textId="77777777" w:rsidR="006D7090" w:rsidRPr="00D51C0C" w:rsidRDefault="006D7090" w:rsidP="00046446">
            <w:pPr>
              <w:jc w:val="both"/>
              <w:rPr>
                <w:rFonts w:cstheme="minorHAnsi"/>
                <w:sz w:val="24"/>
                <w:szCs w:val="24"/>
              </w:rPr>
            </w:pPr>
            <w:r>
              <w:rPr>
                <w:rFonts w:cstheme="minorHAnsi"/>
                <w:sz w:val="24"/>
                <w:szCs w:val="24"/>
              </w:rPr>
              <w:t xml:space="preserve">- </w:t>
            </w:r>
            <w:r w:rsidRPr="00D51C0C">
              <w:rPr>
                <w:rFonts w:cstheme="minorHAnsi"/>
                <w:sz w:val="24"/>
                <w:szCs w:val="24"/>
              </w:rPr>
              <w:t>conoscere la cultura e la civiltà dei paesi di cui si studiano le lingue</w:t>
            </w:r>
          </w:p>
        </w:tc>
      </w:tr>
      <w:tr w:rsidR="006D7090" w:rsidRPr="00D51C0C" w14:paraId="19F827FA" w14:textId="77777777" w:rsidTr="00046446">
        <w:trPr>
          <w:trHeight w:val="148"/>
        </w:trPr>
        <w:tc>
          <w:tcPr>
            <w:tcW w:w="0" w:type="auto"/>
          </w:tcPr>
          <w:p w14:paraId="08CBDEEC" w14:textId="77777777" w:rsidR="006D7090" w:rsidRPr="00D51C0C" w:rsidRDefault="006D7090" w:rsidP="00046446">
            <w:pPr>
              <w:rPr>
                <w:rFonts w:cstheme="minorHAnsi"/>
                <w:b/>
                <w:sz w:val="24"/>
                <w:szCs w:val="24"/>
              </w:rPr>
            </w:pPr>
            <w:r w:rsidRPr="00D51C0C">
              <w:rPr>
                <w:rFonts w:cstheme="minorHAnsi"/>
                <w:b/>
                <w:sz w:val="24"/>
                <w:szCs w:val="24"/>
              </w:rPr>
              <w:t>Area scientifica,</w:t>
            </w:r>
          </w:p>
          <w:p w14:paraId="1033C73F" w14:textId="77777777" w:rsidR="006D7090" w:rsidRPr="00D51C0C" w:rsidRDefault="006D7090" w:rsidP="00046446">
            <w:pPr>
              <w:rPr>
                <w:rFonts w:cstheme="minorHAnsi"/>
                <w:sz w:val="24"/>
                <w:szCs w:val="24"/>
              </w:rPr>
            </w:pPr>
            <w:r w:rsidRPr="00D51C0C">
              <w:rPr>
                <w:rFonts w:cstheme="minorHAnsi"/>
                <w:b/>
                <w:sz w:val="24"/>
                <w:szCs w:val="24"/>
              </w:rPr>
              <w:t>matematica e tecnologica</w:t>
            </w:r>
          </w:p>
        </w:tc>
        <w:tc>
          <w:tcPr>
            <w:tcW w:w="0" w:type="auto"/>
          </w:tcPr>
          <w:p w14:paraId="2D6F889D" w14:textId="77777777" w:rsidR="006D7090" w:rsidRPr="00D51C0C" w:rsidRDefault="006D7090" w:rsidP="00046446">
            <w:pPr>
              <w:jc w:val="both"/>
              <w:rPr>
                <w:rFonts w:cstheme="minorHAnsi"/>
                <w:sz w:val="24"/>
                <w:szCs w:val="24"/>
              </w:rPr>
            </w:pPr>
            <w:r w:rsidRPr="00D51C0C">
              <w:rPr>
                <w:rFonts w:cstheme="minorHAnsi"/>
                <w:sz w:val="24"/>
                <w:szCs w:val="24"/>
              </w:rPr>
              <w:t>- Comprendere il linguaggio specifico della matematica e utilizzare le</w:t>
            </w:r>
            <w:r>
              <w:rPr>
                <w:rFonts w:cstheme="minorHAnsi"/>
                <w:sz w:val="24"/>
                <w:szCs w:val="24"/>
              </w:rPr>
              <w:t xml:space="preserve"> </w:t>
            </w:r>
            <w:r w:rsidRPr="00D51C0C">
              <w:rPr>
                <w:rFonts w:cstheme="minorHAnsi"/>
                <w:sz w:val="24"/>
                <w:szCs w:val="24"/>
              </w:rPr>
              <w:t>sue procedure</w:t>
            </w:r>
            <w:r w:rsidRPr="00D51C0C">
              <w:rPr>
                <w:rFonts w:cstheme="minorHAnsi"/>
                <w:sz w:val="24"/>
                <w:szCs w:val="24"/>
              </w:rPr>
              <w:tab/>
              <w:t>e conoscere i contenuti fondamentali delle teorie che</w:t>
            </w:r>
            <w:r>
              <w:rPr>
                <w:rFonts w:cstheme="minorHAnsi"/>
                <w:sz w:val="24"/>
                <w:szCs w:val="24"/>
              </w:rPr>
              <w:t xml:space="preserve"> </w:t>
            </w:r>
            <w:r w:rsidRPr="00D51C0C">
              <w:rPr>
                <w:rFonts w:cstheme="minorHAnsi"/>
                <w:sz w:val="24"/>
                <w:szCs w:val="24"/>
              </w:rPr>
              <w:t>sono alla base della descrizione matematica della realtà;</w:t>
            </w:r>
          </w:p>
          <w:p w14:paraId="2AD8C8E0" w14:textId="77777777" w:rsidR="006D7090" w:rsidRPr="00D51C0C" w:rsidRDefault="006D7090" w:rsidP="00046446">
            <w:pPr>
              <w:jc w:val="both"/>
              <w:rPr>
                <w:rFonts w:cstheme="minorHAnsi"/>
                <w:sz w:val="24"/>
                <w:szCs w:val="24"/>
              </w:rPr>
            </w:pPr>
            <w:r w:rsidRPr="00D51C0C">
              <w:rPr>
                <w:rFonts w:cstheme="minorHAnsi"/>
                <w:sz w:val="24"/>
                <w:szCs w:val="24"/>
              </w:rPr>
              <w:lastRenderedPageBreak/>
              <w:t>-</w:t>
            </w:r>
            <w:r>
              <w:rPr>
                <w:rFonts w:cstheme="minorHAnsi"/>
                <w:sz w:val="24"/>
                <w:szCs w:val="24"/>
              </w:rPr>
              <w:t xml:space="preserve"> </w:t>
            </w:r>
            <w:r w:rsidRPr="00D51C0C">
              <w:rPr>
                <w:rFonts w:cstheme="minorHAnsi"/>
                <w:sz w:val="24"/>
                <w:szCs w:val="24"/>
              </w:rPr>
              <w:t>possedere i contenuti fondamentali delle scienze fisiche e naturali</w:t>
            </w:r>
            <w:r>
              <w:rPr>
                <w:rFonts w:cstheme="minorHAnsi"/>
                <w:sz w:val="24"/>
                <w:szCs w:val="24"/>
              </w:rPr>
              <w:t xml:space="preserve"> </w:t>
            </w:r>
            <w:r w:rsidRPr="00D51C0C">
              <w:rPr>
                <w:rFonts w:cstheme="minorHAnsi"/>
                <w:sz w:val="24"/>
                <w:szCs w:val="24"/>
              </w:rPr>
              <w:t>padroneggiandone le procedure e i metodi di indagine propri anche</w:t>
            </w:r>
            <w:r>
              <w:rPr>
                <w:rFonts w:cstheme="minorHAnsi"/>
                <w:sz w:val="24"/>
                <w:szCs w:val="24"/>
              </w:rPr>
              <w:t xml:space="preserve"> </w:t>
            </w:r>
            <w:r w:rsidRPr="00D51C0C">
              <w:rPr>
                <w:rFonts w:cstheme="minorHAnsi"/>
                <w:sz w:val="24"/>
                <w:szCs w:val="24"/>
              </w:rPr>
              <w:t>per potersi orientare nel campo delle scienze applicate;</w:t>
            </w:r>
          </w:p>
          <w:p w14:paraId="599F0B0C" w14:textId="77777777" w:rsidR="006D7090" w:rsidRDefault="006D7090" w:rsidP="00046446">
            <w:pPr>
              <w:jc w:val="both"/>
              <w:rPr>
                <w:rFonts w:cstheme="minorHAnsi"/>
                <w:sz w:val="24"/>
                <w:szCs w:val="24"/>
              </w:rPr>
            </w:pPr>
            <w:r w:rsidRPr="00D51C0C">
              <w:rPr>
                <w:rFonts w:cstheme="minorHAnsi"/>
                <w:sz w:val="24"/>
                <w:szCs w:val="24"/>
              </w:rPr>
              <w:t>- essere in grado di utilizzare criticamente strumenti informatici e</w:t>
            </w:r>
            <w:r>
              <w:rPr>
                <w:rFonts w:cstheme="minorHAnsi"/>
                <w:sz w:val="24"/>
                <w:szCs w:val="24"/>
              </w:rPr>
              <w:t xml:space="preserve"> </w:t>
            </w:r>
            <w:r w:rsidRPr="00D51C0C">
              <w:rPr>
                <w:rFonts w:cstheme="minorHAnsi"/>
                <w:sz w:val="24"/>
                <w:szCs w:val="24"/>
              </w:rPr>
              <w:t>telematici nelle attività di studio e di approfondimento;</w:t>
            </w:r>
          </w:p>
          <w:p w14:paraId="4577A4C0" w14:textId="77777777" w:rsidR="006D7090" w:rsidRPr="00D51C0C" w:rsidRDefault="006D7090" w:rsidP="00046446">
            <w:pPr>
              <w:jc w:val="both"/>
              <w:rPr>
                <w:rFonts w:cstheme="minorHAnsi"/>
                <w:sz w:val="24"/>
                <w:szCs w:val="24"/>
              </w:rPr>
            </w:pPr>
            <w:r>
              <w:rPr>
                <w:rFonts w:cstheme="minorHAnsi"/>
                <w:sz w:val="24"/>
                <w:szCs w:val="24"/>
              </w:rPr>
              <w:t>-</w:t>
            </w:r>
            <w:r w:rsidRPr="00D51C0C">
              <w:rPr>
                <w:rFonts w:cstheme="minorHAnsi"/>
                <w:sz w:val="24"/>
                <w:szCs w:val="24"/>
              </w:rPr>
              <w:t>comprendere</w:t>
            </w:r>
            <w:r>
              <w:rPr>
                <w:rFonts w:cstheme="minorHAnsi"/>
                <w:sz w:val="24"/>
                <w:szCs w:val="24"/>
              </w:rPr>
              <w:t xml:space="preserve"> </w:t>
            </w:r>
            <w:proofErr w:type="gramStart"/>
            <w:r w:rsidRPr="00D51C0C">
              <w:rPr>
                <w:rFonts w:cstheme="minorHAnsi"/>
                <w:sz w:val="24"/>
                <w:szCs w:val="24"/>
              </w:rPr>
              <w:t>la  valenza</w:t>
            </w:r>
            <w:proofErr w:type="gramEnd"/>
            <w:r w:rsidRPr="00D51C0C">
              <w:rPr>
                <w:rFonts w:cstheme="minorHAnsi"/>
                <w:sz w:val="24"/>
                <w:szCs w:val="24"/>
              </w:rPr>
              <w:t xml:space="preserve">  metodologica  dell'informatica  nelle  formalizzazione  e</w:t>
            </w:r>
            <w:r>
              <w:rPr>
                <w:rFonts w:cstheme="minorHAnsi"/>
                <w:sz w:val="24"/>
                <w:szCs w:val="24"/>
              </w:rPr>
              <w:t xml:space="preserve"> </w:t>
            </w:r>
            <w:r w:rsidRPr="00D51C0C">
              <w:rPr>
                <w:rFonts w:cstheme="minorHAnsi"/>
                <w:sz w:val="24"/>
                <w:szCs w:val="24"/>
              </w:rPr>
              <w:t>modellizzazione  dei  processi  complessi  e  nell'individuazione  di</w:t>
            </w:r>
            <w:r>
              <w:rPr>
                <w:rFonts w:cstheme="minorHAnsi"/>
                <w:sz w:val="24"/>
                <w:szCs w:val="24"/>
              </w:rPr>
              <w:t xml:space="preserve"> </w:t>
            </w:r>
            <w:r w:rsidRPr="00D51C0C">
              <w:rPr>
                <w:rFonts w:cstheme="minorHAnsi"/>
                <w:sz w:val="24"/>
                <w:szCs w:val="24"/>
              </w:rPr>
              <w:t>procedimenti risolutivi.</w:t>
            </w:r>
          </w:p>
        </w:tc>
      </w:tr>
    </w:tbl>
    <w:p w14:paraId="60226D92" w14:textId="77777777" w:rsidR="006D7090" w:rsidRDefault="006D7090" w:rsidP="006D7090">
      <w:pPr>
        <w:pStyle w:val="Default"/>
        <w:jc w:val="both"/>
        <w:rPr>
          <w:rFonts w:asciiTheme="minorHAnsi" w:hAnsiTheme="minorHAnsi" w:cstheme="minorHAnsi"/>
          <w:b/>
          <w:color w:val="0F4761" w:themeColor="accent1" w:themeShade="BF"/>
          <w:sz w:val="28"/>
          <w:szCs w:val="28"/>
        </w:rPr>
      </w:pPr>
    </w:p>
    <w:p w14:paraId="23D26C62" w14:textId="77777777" w:rsidR="006D7090" w:rsidRDefault="006D7090" w:rsidP="006D7090">
      <w:pPr>
        <w:pStyle w:val="Default"/>
        <w:jc w:val="both"/>
        <w:rPr>
          <w:rFonts w:asciiTheme="minorHAnsi" w:hAnsiTheme="minorHAnsi" w:cstheme="minorHAnsi"/>
          <w:b/>
          <w:color w:val="0F4761" w:themeColor="accent1" w:themeShade="BF"/>
          <w:sz w:val="28"/>
          <w:szCs w:val="28"/>
        </w:rPr>
      </w:pPr>
    </w:p>
    <w:p w14:paraId="64C5E8DF" w14:textId="77777777" w:rsidR="00BC2EA3" w:rsidRDefault="00BC2EA3" w:rsidP="006D7090">
      <w:pPr>
        <w:pStyle w:val="Default"/>
        <w:spacing w:line="276" w:lineRule="auto"/>
        <w:jc w:val="both"/>
        <w:outlineLvl w:val="1"/>
        <w:rPr>
          <w:rFonts w:asciiTheme="minorHAnsi" w:hAnsiTheme="minorHAnsi" w:cstheme="minorHAnsi"/>
          <w:b/>
          <w:color w:val="0F4761" w:themeColor="accent1" w:themeShade="BF"/>
          <w:sz w:val="28"/>
          <w:szCs w:val="28"/>
        </w:rPr>
      </w:pPr>
      <w:bookmarkStart w:id="15" w:name="_Toc101251687"/>
    </w:p>
    <w:p w14:paraId="2E3DA7AB" w14:textId="77777777" w:rsidR="00BC2EA3" w:rsidRDefault="00BC2EA3" w:rsidP="006D7090">
      <w:pPr>
        <w:pStyle w:val="Default"/>
        <w:spacing w:line="276" w:lineRule="auto"/>
        <w:jc w:val="both"/>
        <w:outlineLvl w:val="1"/>
        <w:rPr>
          <w:rFonts w:asciiTheme="minorHAnsi" w:hAnsiTheme="minorHAnsi" w:cstheme="minorHAnsi"/>
          <w:b/>
          <w:color w:val="0F4761" w:themeColor="accent1" w:themeShade="BF"/>
          <w:sz w:val="28"/>
          <w:szCs w:val="28"/>
        </w:rPr>
      </w:pPr>
    </w:p>
    <w:p w14:paraId="181CF6D4" w14:textId="77777777" w:rsidR="00BC2EA3" w:rsidRDefault="00BC2EA3" w:rsidP="006D7090">
      <w:pPr>
        <w:pStyle w:val="Default"/>
        <w:spacing w:line="276" w:lineRule="auto"/>
        <w:jc w:val="both"/>
        <w:outlineLvl w:val="1"/>
        <w:rPr>
          <w:rFonts w:asciiTheme="minorHAnsi" w:hAnsiTheme="minorHAnsi" w:cstheme="minorHAnsi"/>
          <w:b/>
          <w:color w:val="0F4761" w:themeColor="accent1" w:themeShade="BF"/>
          <w:sz w:val="28"/>
          <w:szCs w:val="28"/>
        </w:rPr>
      </w:pPr>
    </w:p>
    <w:p w14:paraId="7FE5AB4F" w14:textId="0E561980" w:rsidR="006D7090" w:rsidRDefault="006D7090" w:rsidP="006D7090">
      <w:pPr>
        <w:pStyle w:val="Default"/>
        <w:spacing w:line="276" w:lineRule="auto"/>
        <w:jc w:val="both"/>
        <w:outlineLvl w:val="1"/>
        <w:rPr>
          <w:rFonts w:asciiTheme="minorHAnsi" w:hAnsiTheme="minorHAnsi" w:cstheme="minorHAnsi"/>
          <w:b/>
          <w:color w:val="0F4761" w:themeColor="accent1" w:themeShade="BF"/>
          <w:sz w:val="28"/>
          <w:szCs w:val="28"/>
        </w:rPr>
      </w:pPr>
      <w:r w:rsidRPr="00BF0640">
        <w:rPr>
          <w:rFonts w:asciiTheme="minorHAnsi" w:hAnsiTheme="minorHAnsi" w:cstheme="minorHAnsi"/>
          <w:b/>
          <w:color w:val="0F4761" w:themeColor="accent1" w:themeShade="BF"/>
          <w:sz w:val="28"/>
          <w:szCs w:val="28"/>
        </w:rPr>
        <w:t>PERCORSI PER LE COMPETENZE T</w:t>
      </w:r>
      <w:r>
        <w:rPr>
          <w:rFonts w:asciiTheme="minorHAnsi" w:hAnsiTheme="minorHAnsi" w:cstheme="minorHAnsi"/>
          <w:b/>
          <w:color w:val="0F4761" w:themeColor="accent1" w:themeShade="BF"/>
          <w:sz w:val="28"/>
          <w:szCs w:val="28"/>
        </w:rPr>
        <w:t>RASVERSALI E PER L’ORIENTAMENTO (PCTO)</w:t>
      </w:r>
      <w:bookmarkEnd w:id="15"/>
    </w:p>
    <w:p w14:paraId="28E9F3A8" w14:textId="77777777" w:rsidR="006D7090" w:rsidRPr="00BF0640" w:rsidRDefault="006D7090" w:rsidP="006D7090">
      <w:pPr>
        <w:pStyle w:val="Default"/>
        <w:spacing w:line="276" w:lineRule="auto"/>
        <w:jc w:val="both"/>
        <w:rPr>
          <w:rFonts w:asciiTheme="minorHAnsi" w:hAnsiTheme="minorHAnsi" w:cstheme="minorHAnsi"/>
          <w:b/>
          <w:color w:val="0F4761" w:themeColor="accent1" w:themeShade="BF"/>
          <w:sz w:val="28"/>
          <w:szCs w:val="28"/>
        </w:rPr>
      </w:pPr>
    </w:p>
    <w:p w14:paraId="3235348C" w14:textId="77777777" w:rsidR="006D7090" w:rsidRDefault="006D7090" w:rsidP="006D7090">
      <w:pPr>
        <w:pStyle w:val="Default"/>
        <w:spacing w:line="276" w:lineRule="auto"/>
        <w:jc w:val="both"/>
        <w:rPr>
          <w:rFonts w:asciiTheme="minorHAnsi" w:hAnsiTheme="minorHAnsi" w:cstheme="minorHAnsi"/>
        </w:rPr>
      </w:pPr>
      <w:r w:rsidRPr="005E5EB9">
        <w:rPr>
          <w:rFonts w:asciiTheme="minorHAnsi" w:hAnsiTheme="minorHAnsi" w:cstheme="minorHAnsi"/>
        </w:rPr>
        <w:t xml:space="preserve">Il lavoro di revisione degli strumenti d’azione avviato dalla Nuova Agenda ha portato a un rilancio delle precedenti proposte. La Raccomandazione del Consiglio del 22 maggio 2018 (2018/C189/01) aggiorna, infatti, la versione del 2006 (2006/962/EC) relativa alle “Competenze chiave per l’apprendimento permanente” e, precisando la definizione di competenza chiave, la inquadra in una visione olistica e riassuntiva di elementi di competenza, in una combinazione dinamica di conoscenze, abilità e atteggiamenti, in cui l’atteggiamento è definito come “disposizione/mentalità”, </w:t>
      </w:r>
      <w:r w:rsidRPr="005E5EB9">
        <w:rPr>
          <w:rFonts w:asciiTheme="minorHAnsi" w:hAnsiTheme="minorHAnsi" w:cstheme="minorHAnsi"/>
          <w:i/>
        </w:rPr>
        <w:t>mind-set</w:t>
      </w:r>
      <w:r w:rsidRPr="005E5EB9">
        <w:rPr>
          <w:rFonts w:asciiTheme="minorHAnsi" w:hAnsiTheme="minorHAnsi" w:cstheme="minorHAnsi"/>
        </w:rPr>
        <w:t xml:space="preserve"> per agire o reag</w:t>
      </w:r>
      <w:r>
        <w:rPr>
          <w:rFonts w:asciiTheme="minorHAnsi" w:hAnsiTheme="minorHAnsi" w:cstheme="minorHAnsi"/>
        </w:rPr>
        <w:t>ire a idee, persone, situazioni</w:t>
      </w:r>
      <w:r w:rsidRPr="005E5EB9">
        <w:rPr>
          <w:rFonts w:asciiTheme="minorHAnsi" w:hAnsiTheme="minorHAnsi" w:cstheme="minorHAnsi"/>
        </w:rPr>
        <w:t>. In chiave europea le otto competenze per l’apprendimento permanente, per la flessibilità e l’adattabilità di fronte alle trasformazioni digitali e tecnologiche in corso, sono interdipendenti e ugualmente importanti. Rendere, pertanto, effettivo un approccio centrato sulle competenze vuol dire migliorare le abilità di base, ma anche investire in competenze più complesse le cui caratteristiche sono state rimodulate per assicurare resilienza e capacità di adattamento. Sono state riviste le competenze multilinguistiche con un nuovo QCER2 per le lingue straniere e nuovi descrittori</w:t>
      </w:r>
      <w:r>
        <w:rPr>
          <w:rFonts w:asciiTheme="minorHAnsi" w:hAnsiTheme="minorHAnsi" w:cstheme="minorHAnsi"/>
        </w:rPr>
        <w:t>,</w:t>
      </w:r>
      <w:r w:rsidRPr="005E5EB9">
        <w:rPr>
          <w:rFonts w:asciiTheme="minorHAnsi" w:hAnsiTheme="minorHAnsi" w:cstheme="minorHAnsi"/>
        </w:rPr>
        <w:t xml:space="preserve"> le competenze digitali con la terza versione del </w:t>
      </w:r>
      <w:proofErr w:type="spellStart"/>
      <w:r w:rsidRPr="005E5EB9">
        <w:rPr>
          <w:rFonts w:asciiTheme="minorHAnsi" w:hAnsiTheme="minorHAnsi" w:cstheme="minorHAnsi"/>
          <w:i/>
        </w:rPr>
        <w:t>DigComp</w:t>
      </w:r>
      <w:proofErr w:type="spellEnd"/>
      <w:r w:rsidRPr="005E5EB9">
        <w:rPr>
          <w:rFonts w:asciiTheme="minorHAnsi" w:hAnsiTheme="minorHAnsi" w:cstheme="minorHAnsi"/>
        </w:rPr>
        <w:t xml:space="preserve"> o “Quadro europeo della</w:t>
      </w:r>
      <w:r>
        <w:rPr>
          <w:rFonts w:asciiTheme="minorHAnsi" w:hAnsiTheme="minorHAnsi" w:cstheme="minorHAnsi"/>
        </w:rPr>
        <w:t xml:space="preserve"> competenza digitale 2.1”</w:t>
      </w:r>
      <w:r w:rsidRPr="005E5EB9">
        <w:rPr>
          <w:rFonts w:asciiTheme="minorHAnsi" w:hAnsiTheme="minorHAnsi" w:cstheme="minorHAnsi"/>
        </w:rPr>
        <w:t xml:space="preserve"> e le competenze imprenditoriali intese come </w:t>
      </w:r>
      <w:r w:rsidRPr="005E5EB9">
        <w:rPr>
          <w:rFonts w:asciiTheme="minorHAnsi" w:hAnsiTheme="minorHAnsi" w:cstheme="minorHAnsi"/>
        </w:rPr>
        <w:lastRenderedPageBreak/>
        <w:t>spirito di iniziativa e capacità di trasformare le idee in azione (</w:t>
      </w:r>
      <w:proofErr w:type="spellStart"/>
      <w:r w:rsidRPr="0003267B">
        <w:rPr>
          <w:rFonts w:asciiTheme="minorHAnsi" w:hAnsiTheme="minorHAnsi" w:cstheme="minorHAnsi"/>
          <w:i/>
        </w:rPr>
        <w:t>EntreComp</w:t>
      </w:r>
      <w:proofErr w:type="spellEnd"/>
      <w:r w:rsidRPr="005E5EB9">
        <w:rPr>
          <w:rFonts w:asciiTheme="minorHAnsi" w:hAnsiTheme="minorHAnsi" w:cstheme="minorHAnsi"/>
        </w:rPr>
        <w:t xml:space="preserve"> o “Quadro europeo della competenza imprenditorialità”, 2016</w:t>
      </w:r>
      <w:r>
        <w:rPr>
          <w:rFonts w:asciiTheme="minorHAnsi" w:hAnsiTheme="minorHAnsi" w:cstheme="minorHAnsi"/>
        </w:rPr>
        <w:t>)</w:t>
      </w:r>
      <w:r w:rsidRPr="005E5EB9">
        <w:rPr>
          <w:rFonts w:asciiTheme="minorHAnsi" w:hAnsiTheme="minorHAnsi" w:cstheme="minorHAnsi"/>
        </w:rPr>
        <w:t xml:space="preserve">. Un approfondimento a parte meritano le competenze personali e sociali comprendenti le </w:t>
      </w:r>
      <w:r w:rsidRPr="005E5EB9">
        <w:rPr>
          <w:rFonts w:asciiTheme="minorHAnsi" w:hAnsiTheme="minorHAnsi" w:cstheme="minorHAnsi"/>
          <w:i/>
        </w:rPr>
        <w:t>soft skill</w:t>
      </w:r>
      <w:r w:rsidRPr="005E5EB9">
        <w:rPr>
          <w:rFonts w:asciiTheme="minorHAnsi" w:hAnsiTheme="minorHAnsi" w:cstheme="minorHAnsi"/>
        </w:rPr>
        <w:t xml:space="preserve">, ovvero le competenze trasversali e trasferibili attraverso la dimensione operativa del fare: capacità di interagire e lavorare con gli altri, capacità di risoluzione di problemi, creatività, pensiero critico, consapevolezza, resilienza e capacità di individuare le forme di orientamento e sostegno disponibili per affrontare la complessità e l’incertezza dei cambiamenti, preparandosi alla natura mutante delle economie moderne e delle società complesse. In chiave europea gli </w:t>
      </w:r>
      <w:proofErr w:type="gramStart"/>
      <w:r w:rsidRPr="005E5EB9">
        <w:rPr>
          <w:rFonts w:asciiTheme="minorHAnsi" w:hAnsiTheme="minorHAnsi" w:cstheme="minorHAnsi"/>
        </w:rPr>
        <w:t>obiettivi, o meglio</w:t>
      </w:r>
      <w:proofErr w:type="gramEnd"/>
      <w:r w:rsidRPr="005E5EB9">
        <w:rPr>
          <w:rFonts w:asciiTheme="minorHAnsi" w:hAnsiTheme="minorHAnsi" w:cstheme="minorHAnsi"/>
        </w:rPr>
        <w:t xml:space="preserve"> i risultati di apprendimento, si collegano, quindi, al mondo reale attraverso attività orientate all’azione, per mezzo di esperienze maturate durante il corso degli studi, acquisite attraverso progetti orientati al fare e a compiti di realtà. </w:t>
      </w:r>
    </w:p>
    <w:p w14:paraId="3E2DA165" w14:textId="77777777" w:rsidR="006D7090" w:rsidRDefault="006D7090" w:rsidP="006D7090">
      <w:pPr>
        <w:pStyle w:val="Default"/>
        <w:spacing w:line="276" w:lineRule="auto"/>
        <w:jc w:val="both"/>
        <w:outlineLvl w:val="1"/>
        <w:rPr>
          <w:rFonts w:asciiTheme="minorHAnsi" w:hAnsiTheme="minorHAnsi" w:cstheme="minorHAnsi"/>
          <w:b/>
          <w:color w:val="0F4761" w:themeColor="accent1" w:themeShade="BF"/>
          <w:sz w:val="28"/>
          <w:szCs w:val="28"/>
        </w:rPr>
      </w:pPr>
    </w:p>
    <w:p w14:paraId="779584EB" w14:textId="77777777" w:rsidR="006D7090" w:rsidRDefault="006D7090" w:rsidP="006D7090">
      <w:pPr>
        <w:pStyle w:val="Default"/>
        <w:spacing w:line="276" w:lineRule="auto"/>
        <w:jc w:val="both"/>
        <w:outlineLvl w:val="1"/>
        <w:rPr>
          <w:rFonts w:asciiTheme="minorHAnsi" w:hAnsiTheme="minorHAnsi" w:cstheme="minorHAnsi"/>
          <w:b/>
          <w:color w:val="0F4761" w:themeColor="accent1" w:themeShade="BF"/>
          <w:sz w:val="28"/>
          <w:szCs w:val="28"/>
        </w:rPr>
      </w:pPr>
    </w:p>
    <w:p w14:paraId="3E19146C" w14:textId="77777777" w:rsidR="006D7090" w:rsidRDefault="006D7090" w:rsidP="006D7090">
      <w:pPr>
        <w:rPr>
          <w:rFonts w:cstheme="minorHAnsi"/>
          <w:b/>
          <w:color w:val="0F4761" w:themeColor="accent1" w:themeShade="BF"/>
          <w:sz w:val="28"/>
          <w:szCs w:val="28"/>
        </w:rPr>
      </w:pPr>
      <w:r>
        <w:rPr>
          <w:rFonts w:cstheme="minorHAnsi"/>
          <w:b/>
          <w:color w:val="0F4761" w:themeColor="accent1" w:themeShade="BF"/>
          <w:sz w:val="28"/>
          <w:szCs w:val="28"/>
        </w:rPr>
        <w:br w:type="page"/>
      </w:r>
    </w:p>
    <w:p w14:paraId="6331402F" w14:textId="77777777" w:rsidR="006D7090" w:rsidRDefault="006D7090" w:rsidP="006D7090">
      <w:pPr>
        <w:pStyle w:val="Default"/>
        <w:spacing w:line="276" w:lineRule="auto"/>
        <w:jc w:val="both"/>
        <w:outlineLvl w:val="1"/>
        <w:rPr>
          <w:rFonts w:asciiTheme="minorHAnsi" w:hAnsiTheme="minorHAnsi" w:cstheme="minorHAnsi"/>
          <w:b/>
          <w:color w:val="0F4761" w:themeColor="accent1" w:themeShade="BF"/>
          <w:sz w:val="28"/>
          <w:szCs w:val="28"/>
        </w:rPr>
      </w:pPr>
      <w:bookmarkStart w:id="16" w:name="_Toc101251688"/>
      <w:r>
        <w:rPr>
          <w:rFonts w:asciiTheme="minorHAnsi" w:hAnsiTheme="minorHAnsi" w:cstheme="minorHAnsi"/>
          <w:b/>
          <w:color w:val="0F4761" w:themeColor="accent1" w:themeShade="BF"/>
          <w:sz w:val="28"/>
          <w:szCs w:val="28"/>
        </w:rPr>
        <w:lastRenderedPageBreak/>
        <w:t>PCTO</w:t>
      </w:r>
      <w:r w:rsidRPr="00C45994">
        <w:rPr>
          <w:rFonts w:asciiTheme="minorHAnsi" w:hAnsiTheme="minorHAnsi" w:cstheme="minorHAnsi"/>
          <w:b/>
          <w:color w:val="0F4761" w:themeColor="accent1" w:themeShade="BF"/>
          <w:sz w:val="28"/>
          <w:szCs w:val="28"/>
        </w:rPr>
        <w:t>:</w:t>
      </w:r>
      <w:r>
        <w:rPr>
          <w:rFonts w:asciiTheme="minorHAnsi" w:hAnsiTheme="minorHAnsi" w:cstheme="minorHAnsi"/>
          <w:b/>
          <w:color w:val="0F4761" w:themeColor="accent1" w:themeShade="BF"/>
          <w:sz w:val="28"/>
          <w:szCs w:val="28"/>
        </w:rPr>
        <w:t xml:space="preserve"> LE ESPERIENZE DELLA CLASSE NEL TRIENNIO</w:t>
      </w:r>
      <w:bookmarkEnd w:id="16"/>
    </w:p>
    <w:p w14:paraId="737839D1" w14:textId="1637B5AF" w:rsidR="006D7090" w:rsidRDefault="00DA17D4" w:rsidP="006D7090">
      <w:pPr>
        <w:pStyle w:val="Default"/>
        <w:spacing w:line="276" w:lineRule="auto"/>
        <w:jc w:val="both"/>
        <w:rPr>
          <w:rFonts w:asciiTheme="minorHAnsi" w:hAnsiTheme="minorHAnsi" w:cstheme="minorHAnsi"/>
          <w:b/>
          <w:color w:val="0F4761" w:themeColor="accent1" w:themeShade="BF"/>
          <w:sz w:val="28"/>
          <w:szCs w:val="28"/>
        </w:rPr>
      </w:pPr>
      <w:r>
        <w:rPr>
          <w:rFonts w:asciiTheme="minorHAnsi" w:hAnsiTheme="minorHAnsi" w:cstheme="minorHAnsi"/>
          <w:b/>
          <w:color w:val="0F4761" w:themeColor="accent1" w:themeShade="BF"/>
          <w:sz w:val="28"/>
          <w:szCs w:val="28"/>
        </w:rPr>
        <w:t xml:space="preserve"> TUTOR INTERNO NEL TRIENNIO: prof.ssa Silvia Sborgia</w:t>
      </w:r>
    </w:p>
    <w:p w14:paraId="6438BA3F" w14:textId="77777777" w:rsidR="004B2BD5" w:rsidRDefault="004B2BD5" w:rsidP="006D7090">
      <w:pPr>
        <w:pStyle w:val="Default"/>
        <w:jc w:val="both"/>
        <w:rPr>
          <w:rFonts w:asciiTheme="minorHAnsi" w:hAnsiTheme="minorHAnsi" w:cstheme="minorHAnsi"/>
          <w:b/>
          <w:color w:val="0F4761" w:themeColor="accent1" w:themeShade="BF"/>
        </w:rPr>
      </w:pPr>
    </w:p>
    <w:p w14:paraId="664EF299" w14:textId="3C8D2447" w:rsidR="006D7090" w:rsidRPr="00804E24" w:rsidRDefault="00BC2EA3" w:rsidP="006D7090">
      <w:pPr>
        <w:pStyle w:val="Default"/>
        <w:jc w:val="both"/>
        <w:rPr>
          <w:rFonts w:asciiTheme="minorHAnsi" w:hAnsiTheme="minorHAnsi" w:cstheme="minorHAnsi"/>
          <w:b/>
          <w:color w:val="0F4761" w:themeColor="accent1" w:themeShade="BF"/>
        </w:rPr>
      </w:pPr>
      <w:r>
        <w:rPr>
          <w:rFonts w:cs="Calibri"/>
          <w:b/>
          <w:color w:val="365F91"/>
        </w:rPr>
        <w:t xml:space="preserve">TITOLO DELL'UDA </w:t>
      </w:r>
      <w:proofErr w:type="gramStart"/>
      <w:r>
        <w:rPr>
          <w:rFonts w:cs="Calibri"/>
          <w:b/>
          <w:color w:val="365F91"/>
        </w:rPr>
        <w:t>TRIENNALE</w:t>
      </w:r>
      <w:r>
        <w:rPr>
          <w:b/>
          <w:bCs/>
          <w:sz w:val="23"/>
          <w:szCs w:val="23"/>
        </w:rPr>
        <w:t xml:space="preserve"> :</w:t>
      </w:r>
      <w:proofErr w:type="gramEnd"/>
      <w:r>
        <w:rPr>
          <w:b/>
          <w:bCs/>
          <w:sz w:val="23"/>
          <w:szCs w:val="23"/>
        </w:rPr>
        <w:t xml:space="preserve"> </w:t>
      </w:r>
      <w:r w:rsidR="006D7090">
        <w:rPr>
          <w:b/>
          <w:bCs/>
          <w:sz w:val="23"/>
          <w:szCs w:val="23"/>
        </w:rPr>
        <w:t>LA SOSTENIBILITA SOCIALE’</w:t>
      </w:r>
    </w:p>
    <w:p w14:paraId="7DBDB22B" w14:textId="77777777" w:rsidR="006D7090" w:rsidRDefault="006D7090" w:rsidP="006D7090">
      <w:pPr>
        <w:jc w:val="both"/>
        <w:rPr>
          <w:b/>
          <w:color w:val="0F4761" w:themeColor="accent1" w:themeShade="BF"/>
          <w:sz w:val="24"/>
          <w:szCs w:val="24"/>
        </w:rPr>
      </w:pPr>
      <w:r>
        <w:rPr>
          <w:b/>
          <w:color w:val="0F4761" w:themeColor="accent1" w:themeShade="BF"/>
          <w:sz w:val="24"/>
          <w:szCs w:val="24"/>
        </w:rPr>
        <w:t xml:space="preserve"> </w:t>
      </w:r>
    </w:p>
    <w:p w14:paraId="71690C9C" w14:textId="219557C9" w:rsidR="006D7090" w:rsidRDefault="006D7090" w:rsidP="006D7090">
      <w:pPr>
        <w:jc w:val="both"/>
        <w:rPr>
          <w:sz w:val="24"/>
          <w:szCs w:val="24"/>
        </w:rPr>
      </w:pPr>
      <w:r>
        <w:rPr>
          <w:b/>
          <w:color w:val="0F4761" w:themeColor="accent1" w:themeShade="BF"/>
          <w:sz w:val="24"/>
          <w:szCs w:val="24"/>
        </w:rPr>
        <w:t>DESCRIZIONE ESPERIENZ</w:t>
      </w:r>
      <w:r w:rsidR="00A04A1A">
        <w:rPr>
          <w:b/>
          <w:color w:val="0F4761" w:themeColor="accent1" w:themeShade="BF"/>
          <w:sz w:val="24"/>
          <w:szCs w:val="24"/>
        </w:rPr>
        <w:t>E</w:t>
      </w:r>
      <w:r>
        <w:rPr>
          <w:b/>
          <w:color w:val="0F4761" w:themeColor="accent1" w:themeShade="BF"/>
          <w:sz w:val="24"/>
          <w:szCs w:val="24"/>
        </w:rPr>
        <w:t xml:space="preserve"> A.S 2021/2022:</w:t>
      </w:r>
      <w:r w:rsidRPr="00C97F10">
        <w:rPr>
          <w:sz w:val="24"/>
          <w:szCs w:val="24"/>
        </w:rPr>
        <w:t xml:space="preserve"> </w:t>
      </w:r>
    </w:p>
    <w:p w14:paraId="6615B993" w14:textId="77777777" w:rsidR="006D7090" w:rsidRDefault="006D7090" w:rsidP="006D7090">
      <w:pPr>
        <w:pStyle w:val="Default"/>
        <w:rPr>
          <w:sz w:val="23"/>
          <w:szCs w:val="23"/>
        </w:rPr>
      </w:pPr>
      <w:r>
        <w:rPr>
          <w:sz w:val="23"/>
          <w:szCs w:val="23"/>
        </w:rPr>
        <w:t xml:space="preserve">Confidando in una vita scolastica con restrizioni in progressiva remissione e desiderando restituire la possibilità di uscire e creare occasioni d’incontro, il Consiglio di Classe ha ritenuto opportuno offrire nel secondo quadrimestre </w:t>
      </w:r>
      <w:proofErr w:type="gramStart"/>
      <w:r>
        <w:rPr>
          <w:sz w:val="23"/>
          <w:szCs w:val="23"/>
        </w:rPr>
        <w:t>un’ esperienza</w:t>
      </w:r>
      <w:proofErr w:type="gramEnd"/>
      <w:r>
        <w:rPr>
          <w:sz w:val="23"/>
          <w:szCs w:val="23"/>
        </w:rPr>
        <w:t xml:space="preserve"> concreta di partecipazione, focalizzando l’attenzione sulla </w:t>
      </w:r>
      <w:r>
        <w:rPr>
          <w:b/>
          <w:bCs/>
          <w:sz w:val="23"/>
          <w:szCs w:val="23"/>
        </w:rPr>
        <w:t xml:space="preserve">sostenibilità sociale </w:t>
      </w:r>
      <w:r>
        <w:rPr>
          <w:sz w:val="23"/>
          <w:szCs w:val="23"/>
        </w:rPr>
        <w:t xml:space="preserve">in riferimento all’obiettivo 1 dell’agenda 2030 “Sconfiggere la povertà”, in collaborazione con la Caritas. Ineludibile affrontare </w:t>
      </w:r>
      <w:proofErr w:type="gramStart"/>
      <w:r>
        <w:rPr>
          <w:sz w:val="23"/>
          <w:szCs w:val="23"/>
        </w:rPr>
        <w:t>i  temi</w:t>
      </w:r>
      <w:proofErr w:type="gramEnd"/>
      <w:r>
        <w:rPr>
          <w:sz w:val="23"/>
          <w:szCs w:val="23"/>
        </w:rPr>
        <w:t xml:space="preserve"> della  Salute e della Sicurezza con attività di e-learning soprattutto nella prima parte dell’anno</w:t>
      </w:r>
    </w:p>
    <w:p w14:paraId="6A7D34CF" w14:textId="77777777" w:rsidR="006D7090" w:rsidRDefault="006D7090" w:rsidP="006D7090">
      <w:pPr>
        <w:pStyle w:val="Default"/>
        <w:rPr>
          <w:sz w:val="23"/>
          <w:szCs w:val="23"/>
        </w:rPr>
      </w:pPr>
      <w:r>
        <w:rPr>
          <w:sz w:val="23"/>
          <w:szCs w:val="23"/>
        </w:rPr>
        <w:t>Gli alunni hanno seguito on line i seguenti corsi</w:t>
      </w:r>
    </w:p>
    <w:p w14:paraId="605FE56E" w14:textId="77777777" w:rsidR="006D7090" w:rsidRDefault="006D7090" w:rsidP="006D7090">
      <w:pPr>
        <w:pStyle w:val="Default"/>
        <w:numPr>
          <w:ilvl w:val="0"/>
          <w:numId w:val="24"/>
        </w:numPr>
        <w:rPr>
          <w:color w:val="4471C4"/>
          <w:sz w:val="23"/>
          <w:szCs w:val="23"/>
        </w:rPr>
      </w:pPr>
      <w:r>
        <w:rPr>
          <w:color w:val="4471C4"/>
          <w:sz w:val="23"/>
          <w:szCs w:val="23"/>
        </w:rPr>
        <w:t xml:space="preserve">• </w:t>
      </w:r>
      <w:r>
        <w:rPr>
          <w:b/>
          <w:bCs/>
          <w:color w:val="4471C4"/>
          <w:sz w:val="23"/>
          <w:szCs w:val="23"/>
        </w:rPr>
        <w:t xml:space="preserve">CORSO DI FORMAZIONE “SICUREZZA SUL LAVORO IN AMBIENTE SCUOLA” (4 ore) </w:t>
      </w:r>
    </w:p>
    <w:p w14:paraId="59F18CF1" w14:textId="77777777" w:rsidR="006D7090" w:rsidRDefault="006D7090" w:rsidP="006D7090">
      <w:pPr>
        <w:pStyle w:val="Default"/>
        <w:rPr>
          <w:color w:val="4471C4"/>
          <w:sz w:val="23"/>
          <w:szCs w:val="23"/>
        </w:rPr>
      </w:pPr>
    </w:p>
    <w:p w14:paraId="22B8ED8B" w14:textId="77777777" w:rsidR="006D7090" w:rsidRDefault="006D7090" w:rsidP="006D7090">
      <w:pPr>
        <w:pStyle w:val="Default"/>
        <w:rPr>
          <w:sz w:val="23"/>
          <w:szCs w:val="23"/>
        </w:rPr>
      </w:pPr>
      <w:r>
        <w:rPr>
          <w:sz w:val="23"/>
          <w:szCs w:val="23"/>
        </w:rPr>
        <w:t xml:space="preserve">TUTOR ESTERNO /RELATORE: prof. Fausto Costi (Classe Viva Spaggiari) </w:t>
      </w:r>
    </w:p>
    <w:p w14:paraId="2B7DA7DE" w14:textId="77777777" w:rsidR="006D7090" w:rsidRDefault="006D7090" w:rsidP="006D7090">
      <w:pPr>
        <w:pStyle w:val="Default"/>
        <w:rPr>
          <w:sz w:val="23"/>
          <w:szCs w:val="23"/>
        </w:rPr>
      </w:pPr>
      <w:r>
        <w:rPr>
          <w:sz w:val="23"/>
          <w:szCs w:val="23"/>
        </w:rPr>
        <w:t>OBIETTIVI</w:t>
      </w:r>
      <w:r>
        <w:rPr>
          <w:color w:val="365F91"/>
          <w:sz w:val="23"/>
          <w:szCs w:val="23"/>
        </w:rPr>
        <w:t xml:space="preserve">: </w:t>
      </w:r>
      <w:r>
        <w:rPr>
          <w:sz w:val="23"/>
          <w:szCs w:val="23"/>
        </w:rPr>
        <w:t xml:space="preserve">conoscere la normativa, i rischi, l'organizzazione della prevenzione in ambiente di lavoro </w:t>
      </w:r>
    </w:p>
    <w:p w14:paraId="0E9DB63C" w14:textId="77777777" w:rsidR="006D7090" w:rsidRDefault="006D7090" w:rsidP="006D7090">
      <w:pPr>
        <w:pStyle w:val="Default"/>
        <w:numPr>
          <w:ilvl w:val="0"/>
          <w:numId w:val="25"/>
        </w:numPr>
        <w:rPr>
          <w:color w:val="4471C4"/>
          <w:sz w:val="23"/>
          <w:szCs w:val="23"/>
        </w:rPr>
      </w:pPr>
      <w:r>
        <w:rPr>
          <w:color w:val="4471C4"/>
          <w:sz w:val="23"/>
          <w:szCs w:val="23"/>
        </w:rPr>
        <w:t xml:space="preserve">• </w:t>
      </w:r>
      <w:r>
        <w:rPr>
          <w:b/>
          <w:bCs/>
          <w:color w:val="4471C4"/>
          <w:sz w:val="23"/>
          <w:szCs w:val="23"/>
        </w:rPr>
        <w:t xml:space="preserve">CORSO DI “ETICA DEL LAVORO” (4 ore) </w:t>
      </w:r>
    </w:p>
    <w:p w14:paraId="5364D351" w14:textId="77777777" w:rsidR="006D7090" w:rsidRDefault="006D7090" w:rsidP="006D7090">
      <w:pPr>
        <w:pStyle w:val="Default"/>
        <w:rPr>
          <w:color w:val="4471C4"/>
          <w:sz w:val="23"/>
          <w:szCs w:val="23"/>
        </w:rPr>
      </w:pPr>
    </w:p>
    <w:p w14:paraId="5E0BBB1E" w14:textId="77777777" w:rsidR="006D7090" w:rsidRDefault="006D7090" w:rsidP="006D7090">
      <w:pPr>
        <w:pStyle w:val="Default"/>
        <w:rPr>
          <w:sz w:val="23"/>
          <w:szCs w:val="23"/>
        </w:rPr>
      </w:pPr>
      <w:r>
        <w:rPr>
          <w:sz w:val="23"/>
          <w:szCs w:val="23"/>
        </w:rPr>
        <w:t xml:space="preserve">RELATORE: prof. Giovanni Dursi (docente filosofia liceo G. Marconi) </w:t>
      </w:r>
    </w:p>
    <w:p w14:paraId="03164EEF" w14:textId="77777777" w:rsidR="006D7090" w:rsidRDefault="006D7090" w:rsidP="006D7090">
      <w:pPr>
        <w:pStyle w:val="Default"/>
        <w:rPr>
          <w:sz w:val="23"/>
          <w:szCs w:val="23"/>
        </w:rPr>
      </w:pPr>
      <w:r>
        <w:rPr>
          <w:sz w:val="23"/>
          <w:szCs w:val="23"/>
        </w:rPr>
        <w:t xml:space="preserve">OBIETTIVI: rendere consapevoli della dignità dell'uomo sul lavoro </w:t>
      </w:r>
    </w:p>
    <w:p w14:paraId="09DEE2EC" w14:textId="77777777" w:rsidR="006D7090" w:rsidRDefault="006D7090" w:rsidP="006D7090">
      <w:pPr>
        <w:pStyle w:val="Default"/>
        <w:rPr>
          <w:b/>
          <w:bCs/>
          <w:color w:val="365F91"/>
          <w:sz w:val="23"/>
          <w:szCs w:val="23"/>
        </w:rPr>
      </w:pPr>
      <w:r>
        <w:rPr>
          <w:b/>
          <w:bCs/>
          <w:color w:val="365F91"/>
          <w:sz w:val="23"/>
          <w:szCs w:val="23"/>
        </w:rPr>
        <w:t xml:space="preserve">STAGE ESTERNI PRESSO LE STRUTTURE DELLA CARITAS DIOCESANA DI PESCARA-PENNE </w:t>
      </w:r>
    </w:p>
    <w:p w14:paraId="46B41EC6" w14:textId="77777777" w:rsidR="006D7090" w:rsidRDefault="006D7090" w:rsidP="006D7090">
      <w:pPr>
        <w:pStyle w:val="Default"/>
        <w:rPr>
          <w:sz w:val="23"/>
          <w:szCs w:val="23"/>
        </w:rPr>
      </w:pPr>
      <w:r>
        <w:rPr>
          <w:b/>
          <w:bCs/>
          <w:color w:val="365F91"/>
          <w:sz w:val="23"/>
          <w:szCs w:val="23"/>
        </w:rPr>
        <w:t xml:space="preserve">TUTOR ESTERNO: </w:t>
      </w:r>
      <w:r>
        <w:rPr>
          <w:sz w:val="23"/>
          <w:szCs w:val="23"/>
        </w:rPr>
        <w:t xml:space="preserve">sig. Piergiorgio </w:t>
      </w:r>
      <w:proofErr w:type="spellStart"/>
      <w:r>
        <w:rPr>
          <w:sz w:val="23"/>
          <w:szCs w:val="23"/>
        </w:rPr>
        <w:t>Mincarelli</w:t>
      </w:r>
      <w:proofErr w:type="spellEnd"/>
      <w:r>
        <w:rPr>
          <w:sz w:val="23"/>
          <w:szCs w:val="23"/>
        </w:rPr>
        <w:t xml:space="preserve"> </w:t>
      </w:r>
    </w:p>
    <w:p w14:paraId="070D74C1" w14:textId="77777777" w:rsidR="006D7090" w:rsidRDefault="006D7090" w:rsidP="006D7090">
      <w:pPr>
        <w:pStyle w:val="Default"/>
        <w:rPr>
          <w:color w:val="365F91"/>
          <w:sz w:val="23"/>
          <w:szCs w:val="23"/>
        </w:rPr>
      </w:pPr>
    </w:p>
    <w:p w14:paraId="2A44CAB5" w14:textId="77777777" w:rsidR="006D7090" w:rsidRDefault="006D7090" w:rsidP="006D7090">
      <w:pPr>
        <w:pStyle w:val="Default"/>
        <w:spacing w:after="10"/>
        <w:rPr>
          <w:rFonts w:ascii="Calibri" w:hAnsi="Calibri" w:cs="Calibri"/>
          <w:sz w:val="23"/>
          <w:szCs w:val="23"/>
        </w:rPr>
      </w:pPr>
      <w:r w:rsidRPr="00316A0F">
        <w:rPr>
          <w:b/>
          <w:color w:val="0F4761" w:themeColor="accent1" w:themeShade="BF"/>
        </w:rPr>
        <w:t>OBIETTIVI FINALI</w:t>
      </w:r>
      <w:r>
        <w:rPr>
          <w:b/>
          <w:color w:val="0F4761" w:themeColor="accent1" w:themeShade="BF"/>
        </w:rPr>
        <w:t>:</w:t>
      </w:r>
      <w:r w:rsidRPr="004D093A">
        <w:rPr>
          <w:rFonts w:ascii="Calibri" w:hAnsi="Calibri" w:cs="Calibri"/>
          <w:sz w:val="23"/>
          <w:szCs w:val="23"/>
        </w:rPr>
        <w:t xml:space="preserve"> </w:t>
      </w:r>
      <w:r>
        <w:rPr>
          <w:rFonts w:ascii="Calibri" w:hAnsi="Calibri" w:cs="Calibri"/>
          <w:sz w:val="23"/>
          <w:szCs w:val="23"/>
        </w:rPr>
        <w:t xml:space="preserve">• fare esperienza diretta del lavoro svolto dalle diverse Opere segno presenti sul territorio; </w:t>
      </w:r>
    </w:p>
    <w:p w14:paraId="2C215D3E" w14:textId="77777777" w:rsidR="006D7090" w:rsidRDefault="006D7090" w:rsidP="006D7090">
      <w:pPr>
        <w:pStyle w:val="Default"/>
        <w:spacing w:after="10"/>
        <w:rPr>
          <w:sz w:val="23"/>
          <w:szCs w:val="23"/>
        </w:rPr>
      </w:pPr>
      <w:r>
        <w:rPr>
          <w:rFonts w:ascii="Calibri" w:hAnsi="Calibri" w:cs="Calibri"/>
          <w:sz w:val="23"/>
          <w:szCs w:val="23"/>
        </w:rPr>
        <w:t xml:space="preserve">• </w:t>
      </w:r>
      <w:r>
        <w:rPr>
          <w:sz w:val="23"/>
          <w:szCs w:val="23"/>
        </w:rPr>
        <w:t xml:space="preserve">educare alla diversità come metodo di abbattimento di stereotipi e pregiudizi; </w:t>
      </w:r>
    </w:p>
    <w:p w14:paraId="1702E50C" w14:textId="77777777" w:rsidR="006D7090" w:rsidRDefault="006D7090" w:rsidP="006D7090">
      <w:pPr>
        <w:pStyle w:val="Default"/>
        <w:spacing w:after="10"/>
        <w:rPr>
          <w:rFonts w:ascii="Calibri" w:hAnsi="Calibri" w:cs="Calibri"/>
          <w:sz w:val="23"/>
          <w:szCs w:val="23"/>
        </w:rPr>
      </w:pPr>
      <w:r>
        <w:rPr>
          <w:rFonts w:ascii="Calibri" w:hAnsi="Calibri" w:cs="Calibri"/>
          <w:sz w:val="23"/>
          <w:szCs w:val="23"/>
        </w:rPr>
        <w:t xml:space="preserve">• promuovere un senso di responsabilità sociale. </w:t>
      </w:r>
    </w:p>
    <w:p w14:paraId="6519C8CF" w14:textId="77777777" w:rsidR="006D7090" w:rsidRDefault="006D7090" w:rsidP="006D7090">
      <w:pPr>
        <w:pStyle w:val="Default"/>
        <w:rPr>
          <w:rFonts w:ascii="Calibri" w:hAnsi="Calibri" w:cs="Calibri"/>
          <w:sz w:val="23"/>
          <w:szCs w:val="23"/>
        </w:rPr>
      </w:pPr>
      <w:r>
        <w:rPr>
          <w:rFonts w:ascii="Calibri" w:hAnsi="Calibri" w:cs="Calibri"/>
          <w:sz w:val="23"/>
          <w:szCs w:val="23"/>
        </w:rPr>
        <w:t xml:space="preserve">• orientare con consapevolezza le scelte professionali future </w:t>
      </w:r>
    </w:p>
    <w:p w14:paraId="2939AA08" w14:textId="77777777" w:rsidR="006D7090" w:rsidRPr="00316A0F" w:rsidRDefault="006D7090" w:rsidP="006D7090">
      <w:pPr>
        <w:jc w:val="both"/>
        <w:rPr>
          <w:b/>
          <w:color w:val="0F4761" w:themeColor="accent1" w:themeShade="BF"/>
          <w:sz w:val="24"/>
          <w:szCs w:val="24"/>
        </w:rPr>
      </w:pPr>
    </w:p>
    <w:p w14:paraId="499B20AA" w14:textId="77777777" w:rsidR="006D7090" w:rsidRPr="00174873" w:rsidRDefault="006D7090" w:rsidP="006D7090">
      <w:pPr>
        <w:pStyle w:val="Default"/>
        <w:spacing w:line="276" w:lineRule="auto"/>
        <w:jc w:val="both"/>
        <w:rPr>
          <w:rFonts w:asciiTheme="minorHAnsi" w:hAnsiTheme="minorHAnsi" w:cstheme="minorHAnsi"/>
          <w:b/>
          <w:color w:val="0F4761" w:themeColor="accent1" w:themeShade="BF"/>
          <w:sz w:val="28"/>
          <w:szCs w:val="28"/>
        </w:rPr>
      </w:pPr>
    </w:p>
    <w:p w14:paraId="19811897" w14:textId="77777777" w:rsidR="004B2BD5" w:rsidRDefault="004B2BD5" w:rsidP="006D7090">
      <w:pPr>
        <w:pStyle w:val="Default"/>
        <w:jc w:val="both"/>
        <w:rPr>
          <w:rFonts w:asciiTheme="minorHAnsi" w:hAnsiTheme="minorHAnsi" w:cstheme="minorHAnsi"/>
          <w:b/>
          <w:color w:val="0F4761" w:themeColor="accent1" w:themeShade="BF"/>
        </w:rPr>
      </w:pPr>
    </w:p>
    <w:p w14:paraId="7332E245" w14:textId="77777777" w:rsidR="004B2BD5" w:rsidRDefault="004B2BD5" w:rsidP="006D7090">
      <w:pPr>
        <w:pStyle w:val="Default"/>
        <w:jc w:val="both"/>
        <w:rPr>
          <w:rFonts w:asciiTheme="minorHAnsi" w:hAnsiTheme="minorHAnsi" w:cstheme="minorHAnsi"/>
          <w:b/>
          <w:color w:val="0F4761" w:themeColor="accent1" w:themeShade="BF"/>
        </w:rPr>
      </w:pPr>
    </w:p>
    <w:p w14:paraId="0BEFEE51" w14:textId="77777777" w:rsidR="004B2BD5" w:rsidRDefault="004B2BD5" w:rsidP="006D7090">
      <w:pPr>
        <w:pStyle w:val="Default"/>
        <w:jc w:val="both"/>
        <w:rPr>
          <w:rFonts w:asciiTheme="minorHAnsi" w:hAnsiTheme="minorHAnsi" w:cstheme="minorHAnsi"/>
          <w:b/>
          <w:color w:val="0F4761" w:themeColor="accent1" w:themeShade="BF"/>
        </w:rPr>
      </w:pPr>
    </w:p>
    <w:p w14:paraId="36B80698" w14:textId="77777777" w:rsidR="004B2BD5" w:rsidRDefault="004B2BD5" w:rsidP="006D7090">
      <w:pPr>
        <w:pStyle w:val="Default"/>
        <w:jc w:val="both"/>
        <w:rPr>
          <w:rFonts w:asciiTheme="minorHAnsi" w:hAnsiTheme="minorHAnsi" w:cstheme="minorHAnsi"/>
          <w:b/>
          <w:color w:val="0F4761" w:themeColor="accent1" w:themeShade="BF"/>
        </w:rPr>
      </w:pPr>
    </w:p>
    <w:p w14:paraId="0C0108F9" w14:textId="77777777" w:rsidR="004B2BD5" w:rsidRDefault="004B2BD5" w:rsidP="006D7090">
      <w:pPr>
        <w:pStyle w:val="Default"/>
        <w:jc w:val="both"/>
        <w:rPr>
          <w:rFonts w:asciiTheme="minorHAnsi" w:hAnsiTheme="minorHAnsi" w:cstheme="minorHAnsi"/>
          <w:b/>
          <w:color w:val="0F4761" w:themeColor="accent1" w:themeShade="BF"/>
        </w:rPr>
      </w:pPr>
    </w:p>
    <w:p w14:paraId="5F40FD7C" w14:textId="4CE1C2F5" w:rsidR="006D7090" w:rsidRDefault="006D7090" w:rsidP="006D7090">
      <w:pPr>
        <w:pStyle w:val="Default"/>
        <w:jc w:val="both"/>
        <w:rPr>
          <w:rFonts w:asciiTheme="minorHAnsi" w:hAnsiTheme="minorHAnsi" w:cstheme="minorHAnsi"/>
          <w:b/>
          <w:color w:val="0F4761" w:themeColor="accent1" w:themeShade="BF"/>
        </w:rPr>
      </w:pPr>
      <w:r w:rsidRPr="00804E24">
        <w:rPr>
          <w:rFonts w:asciiTheme="minorHAnsi" w:hAnsiTheme="minorHAnsi" w:cstheme="minorHAnsi"/>
          <w:b/>
          <w:color w:val="0F4761" w:themeColor="accent1" w:themeShade="BF"/>
        </w:rPr>
        <w:t>A.S. 202</w:t>
      </w:r>
      <w:r>
        <w:rPr>
          <w:rFonts w:asciiTheme="minorHAnsi" w:hAnsiTheme="minorHAnsi" w:cstheme="minorHAnsi"/>
          <w:b/>
          <w:color w:val="0F4761" w:themeColor="accent1" w:themeShade="BF"/>
        </w:rPr>
        <w:t>2</w:t>
      </w:r>
      <w:r w:rsidRPr="00804E24">
        <w:rPr>
          <w:rFonts w:asciiTheme="minorHAnsi" w:hAnsiTheme="minorHAnsi" w:cstheme="minorHAnsi"/>
          <w:b/>
          <w:color w:val="0F4761" w:themeColor="accent1" w:themeShade="BF"/>
        </w:rPr>
        <w:t>/202</w:t>
      </w:r>
      <w:r>
        <w:rPr>
          <w:rFonts w:asciiTheme="minorHAnsi" w:hAnsiTheme="minorHAnsi" w:cstheme="minorHAnsi"/>
          <w:b/>
          <w:color w:val="0F4761" w:themeColor="accent1" w:themeShade="BF"/>
        </w:rPr>
        <w:t>3</w:t>
      </w:r>
      <w:r w:rsidRPr="00804E24">
        <w:rPr>
          <w:rFonts w:asciiTheme="minorHAnsi" w:hAnsiTheme="minorHAnsi" w:cstheme="minorHAnsi"/>
          <w:b/>
          <w:color w:val="0F4761" w:themeColor="accent1" w:themeShade="BF"/>
        </w:rPr>
        <w:t xml:space="preserve">: </w:t>
      </w:r>
    </w:p>
    <w:p w14:paraId="5B49752E" w14:textId="77777777" w:rsidR="006D7090" w:rsidRDefault="006D7090" w:rsidP="006D7090">
      <w:pPr>
        <w:pStyle w:val="Default"/>
        <w:jc w:val="both"/>
        <w:rPr>
          <w:rFonts w:asciiTheme="minorHAnsi" w:hAnsiTheme="minorHAnsi" w:cstheme="minorHAnsi"/>
          <w:b/>
          <w:color w:val="0F4761" w:themeColor="accent1" w:themeShade="BF"/>
        </w:rPr>
      </w:pPr>
    </w:p>
    <w:p w14:paraId="2C215E92" w14:textId="77777777" w:rsidR="006D7090" w:rsidRDefault="006D7090" w:rsidP="006D7090">
      <w:pPr>
        <w:pStyle w:val="Default"/>
        <w:rPr>
          <w:color w:val="auto"/>
          <w:sz w:val="23"/>
          <w:szCs w:val="23"/>
        </w:rPr>
      </w:pPr>
      <w:r w:rsidRPr="00C02A94">
        <w:rPr>
          <w:color w:val="auto"/>
          <w:sz w:val="23"/>
          <w:szCs w:val="23"/>
        </w:rPr>
        <w:t xml:space="preserve">Proseguendo il percorso della Sostenibilità Sociale, Il Consiglio di Classe ha focalizzato l’attenzione su aspetti legati al principio di Cittadinanza e </w:t>
      </w:r>
      <w:r>
        <w:rPr>
          <w:color w:val="auto"/>
          <w:sz w:val="23"/>
          <w:szCs w:val="23"/>
        </w:rPr>
        <w:t>L</w:t>
      </w:r>
      <w:r w:rsidRPr="00C02A94">
        <w:rPr>
          <w:color w:val="auto"/>
          <w:sz w:val="23"/>
          <w:szCs w:val="23"/>
        </w:rPr>
        <w:t xml:space="preserve">egalità. </w:t>
      </w:r>
      <w:r>
        <w:rPr>
          <w:color w:val="auto"/>
          <w:sz w:val="23"/>
          <w:szCs w:val="23"/>
        </w:rPr>
        <w:t xml:space="preserve">Unitamente sono state avviati gli incontri per l’orientamento in uscita che proseguiranno nel corso del quinto anno ed una ulteriore riflessione sul tema della Salute e del Volontariato </w:t>
      </w:r>
    </w:p>
    <w:p w14:paraId="1735E05B" w14:textId="77777777" w:rsidR="006D7090" w:rsidRDefault="006D7090" w:rsidP="006D7090">
      <w:pPr>
        <w:pStyle w:val="Default"/>
        <w:jc w:val="both"/>
        <w:rPr>
          <w:rFonts w:asciiTheme="minorHAnsi" w:hAnsiTheme="minorHAnsi" w:cstheme="minorHAnsi"/>
          <w:b/>
          <w:color w:val="0F4761" w:themeColor="accent1" w:themeShade="BF"/>
        </w:rPr>
      </w:pPr>
    </w:p>
    <w:p w14:paraId="08ECCA52" w14:textId="77777777" w:rsidR="006D7090" w:rsidRDefault="006D7090" w:rsidP="006D7090">
      <w:pPr>
        <w:pStyle w:val="Default"/>
        <w:rPr>
          <w:color w:val="365F91"/>
          <w:sz w:val="23"/>
          <w:szCs w:val="23"/>
        </w:rPr>
      </w:pPr>
    </w:p>
    <w:p w14:paraId="7F1A554C" w14:textId="04676CE9" w:rsidR="006D7090" w:rsidRDefault="006D7090" w:rsidP="006D7090">
      <w:pPr>
        <w:pStyle w:val="Default"/>
        <w:rPr>
          <w:color w:val="365F91"/>
          <w:sz w:val="23"/>
          <w:szCs w:val="23"/>
        </w:rPr>
      </w:pPr>
      <w:r>
        <w:rPr>
          <w:color w:val="365F91"/>
          <w:sz w:val="23"/>
          <w:szCs w:val="23"/>
        </w:rPr>
        <w:t xml:space="preserve">• </w:t>
      </w:r>
      <w:r>
        <w:rPr>
          <w:b/>
          <w:bCs/>
          <w:color w:val="365F91"/>
          <w:sz w:val="23"/>
          <w:szCs w:val="23"/>
        </w:rPr>
        <w:t>FORMAZIONE ONLINE “A SCUOLA DI</w:t>
      </w:r>
      <w:r w:rsidR="00F61959">
        <w:rPr>
          <w:b/>
          <w:bCs/>
          <w:color w:val="365F91"/>
          <w:sz w:val="23"/>
          <w:szCs w:val="23"/>
        </w:rPr>
        <w:t xml:space="preserve"> STATISTICA E CITTADINANZA</w:t>
      </w:r>
      <w:r>
        <w:rPr>
          <w:b/>
          <w:bCs/>
          <w:color w:val="365F91"/>
          <w:sz w:val="23"/>
          <w:szCs w:val="23"/>
        </w:rPr>
        <w:t xml:space="preserve">” </w:t>
      </w:r>
    </w:p>
    <w:p w14:paraId="30473694" w14:textId="77777777" w:rsidR="006D7090" w:rsidRDefault="006D7090" w:rsidP="006D7090">
      <w:pPr>
        <w:pStyle w:val="Default"/>
        <w:rPr>
          <w:color w:val="auto"/>
          <w:sz w:val="23"/>
          <w:szCs w:val="23"/>
        </w:rPr>
      </w:pPr>
    </w:p>
    <w:p w14:paraId="370589E2" w14:textId="77777777" w:rsidR="006D7090" w:rsidRPr="00C02A94" w:rsidRDefault="006D7090" w:rsidP="006D7090">
      <w:pPr>
        <w:pStyle w:val="Default"/>
        <w:rPr>
          <w:color w:val="auto"/>
          <w:sz w:val="23"/>
          <w:szCs w:val="23"/>
        </w:rPr>
      </w:pPr>
      <w:proofErr w:type="gramStart"/>
      <w:r w:rsidRPr="00C02A94">
        <w:rPr>
          <w:color w:val="auto"/>
          <w:sz w:val="23"/>
          <w:szCs w:val="23"/>
        </w:rPr>
        <w:t>In particolare</w:t>
      </w:r>
      <w:proofErr w:type="gramEnd"/>
      <w:r w:rsidRPr="00C02A94">
        <w:rPr>
          <w:color w:val="auto"/>
          <w:sz w:val="23"/>
          <w:szCs w:val="23"/>
        </w:rPr>
        <w:t xml:space="preserve"> la classe ha partecipato on line ad un progetto di Statistica e </w:t>
      </w:r>
      <w:proofErr w:type="spellStart"/>
      <w:r w:rsidRPr="00C02A94">
        <w:rPr>
          <w:color w:val="auto"/>
          <w:sz w:val="23"/>
          <w:szCs w:val="23"/>
        </w:rPr>
        <w:t>Cittadinanaza</w:t>
      </w:r>
      <w:proofErr w:type="spellEnd"/>
      <w:r w:rsidRPr="00C02A94">
        <w:rPr>
          <w:color w:val="auto"/>
          <w:sz w:val="23"/>
          <w:szCs w:val="23"/>
        </w:rPr>
        <w:t xml:space="preserve"> sul fenomeno Istruzione – Obiettivo 4 dell’Agenda 2030- in convenzione con il portale di Open Coesione, dal titolo ‘Dove ti porta l’istruzione’. </w:t>
      </w:r>
    </w:p>
    <w:p w14:paraId="6A876CD4" w14:textId="77777777" w:rsidR="006D7090" w:rsidRDefault="006D7090" w:rsidP="006D7090">
      <w:pPr>
        <w:pStyle w:val="Default"/>
        <w:rPr>
          <w:color w:val="auto"/>
          <w:sz w:val="23"/>
          <w:szCs w:val="23"/>
        </w:rPr>
      </w:pPr>
      <w:r w:rsidRPr="00C02A94">
        <w:rPr>
          <w:color w:val="auto"/>
          <w:sz w:val="23"/>
          <w:szCs w:val="23"/>
        </w:rPr>
        <w:t>Tutor Esterno: Dott.ssa Fusco</w:t>
      </w:r>
    </w:p>
    <w:p w14:paraId="6866F707" w14:textId="77777777" w:rsidR="006D7090" w:rsidRPr="00C02A94" w:rsidRDefault="006D7090" w:rsidP="006D7090">
      <w:pPr>
        <w:pStyle w:val="Default"/>
        <w:rPr>
          <w:b/>
          <w:bCs/>
          <w:color w:val="156082" w:themeColor="accent1"/>
          <w:sz w:val="23"/>
          <w:szCs w:val="23"/>
        </w:rPr>
      </w:pPr>
      <w:r w:rsidRPr="00C02A94">
        <w:rPr>
          <w:b/>
          <w:bCs/>
          <w:color w:val="156082" w:themeColor="accent1"/>
          <w:sz w:val="23"/>
          <w:szCs w:val="23"/>
        </w:rPr>
        <w:t>OBIETTIVI:</w:t>
      </w:r>
    </w:p>
    <w:p w14:paraId="511FA49A" w14:textId="77777777" w:rsidR="006D7090" w:rsidRPr="00E557EE" w:rsidRDefault="006D7090" w:rsidP="006D7090">
      <w:pPr>
        <w:pStyle w:val="Default"/>
        <w:rPr>
          <w:b/>
          <w:bCs/>
          <w:color w:val="auto"/>
          <w:sz w:val="23"/>
          <w:szCs w:val="23"/>
        </w:rPr>
      </w:pPr>
      <w:r w:rsidRPr="00C02A94">
        <w:rPr>
          <w:b/>
          <w:bCs/>
          <w:color w:val="auto"/>
          <w:sz w:val="23"/>
          <w:szCs w:val="23"/>
        </w:rPr>
        <w:t xml:space="preserve"> </w:t>
      </w:r>
      <w:r>
        <w:rPr>
          <w:rFonts w:ascii="Calibri" w:hAnsi="Calibri" w:cs="Calibri"/>
          <w:sz w:val="23"/>
          <w:szCs w:val="23"/>
        </w:rPr>
        <w:t xml:space="preserve">• </w:t>
      </w:r>
      <w:r>
        <w:rPr>
          <w:sz w:val="23"/>
          <w:szCs w:val="23"/>
        </w:rPr>
        <w:t xml:space="preserve">sviluppare competenze digitali, statistiche e di educazione civica, per aiutare gli studenti a conoscere e comunicare, con l’ausilio di tecniche giornalistiche </w:t>
      </w:r>
    </w:p>
    <w:p w14:paraId="45FA98B6" w14:textId="77777777" w:rsidR="006D7090" w:rsidRDefault="006D7090" w:rsidP="006D7090">
      <w:pPr>
        <w:pStyle w:val="Default"/>
        <w:rPr>
          <w:sz w:val="23"/>
          <w:szCs w:val="23"/>
        </w:rPr>
      </w:pPr>
      <w:r>
        <w:rPr>
          <w:rFonts w:ascii="Calibri" w:hAnsi="Calibri" w:cs="Calibri"/>
          <w:sz w:val="23"/>
          <w:szCs w:val="23"/>
        </w:rPr>
        <w:t xml:space="preserve">• </w:t>
      </w:r>
      <w:r>
        <w:rPr>
          <w:sz w:val="23"/>
          <w:szCs w:val="23"/>
        </w:rPr>
        <w:t xml:space="preserve">costruire </w:t>
      </w:r>
      <w:proofErr w:type="gramStart"/>
      <w:r>
        <w:rPr>
          <w:sz w:val="23"/>
          <w:szCs w:val="23"/>
        </w:rPr>
        <w:t>un team</w:t>
      </w:r>
      <w:proofErr w:type="gramEnd"/>
      <w:r>
        <w:rPr>
          <w:sz w:val="23"/>
          <w:szCs w:val="23"/>
        </w:rPr>
        <w:t xml:space="preserve"> con ruoli differenziati di lavoro e delle pagine social, pubblicare sul proprio blog il lavoro in progress con articoli di data journalism, costruire delle infografiche</w:t>
      </w:r>
    </w:p>
    <w:p w14:paraId="39C1661E" w14:textId="77777777" w:rsidR="006D7090" w:rsidRDefault="006D7090" w:rsidP="006D7090">
      <w:pPr>
        <w:pStyle w:val="Default"/>
        <w:spacing w:after="10"/>
        <w:rPr>
          <w:sz w:val="23"/>
          <w:szCs w:val="23"/>
        </w:rPr>
      </w:pPr>
      <w:r>
        <w:rPr>
          <w:rFonts w:ascii="Calibri" w:hAnsi="Calibri" w:cs="Calibri"/>
          <w:sz w:val="23"/>
          <w:szCs w:val="23"/>
        </w:rPr>
        <w:t xml:space="preserve">• </w:t>
      </w:r>
      <w:r>
        <w:rPr>
          <w:sz w:val="23"/>
          <w:szCs w:val="23"/>
        </w:rPr>
        <w:t xml:space="preserve">favorire un uso consapevole di grafici e tabelle per intrepretare meglio i fenomeni; </w:t>
      </w:r>
    </w:p>
    <w:p w14:paraId="4B776B3C" w14:textId="77777777" w:rsidR="006D7090" w:rsidRDefault="006D7090" w:rsidP="006D7090">
      <w:pPr>
        <w:pStyle w:val="Default"/>
        <w:rPr>
          <w:sz w:val="23"/>
          <w:szCs w:val="23"/>
        </w:rPr>
      </w:pPr>
    </w:p>
    <w:p w14:paraId="3F59AA93" w14:textId="77777777" w:rsidR="006D7090" w:rsidRPr="00C97F10" w:rsidRDefault="006D7090" w:rsidP="006D7090">
      <w:pPr>
        <w:spacing w:line="240" w:lineRule="auto"/>
        <w:jc w:val="both"/>
        <w:rPr>
          <w:sz w:val="24"/>
          <w:szCs w:val="24"/>
        </w:rPr>
      </w:pPr>
      <w:r w:rsidRPr="00C45994">
        <w:rPr>
          <w:b/>
          <w:color w:val="0F4761" w:themeColor="accent1" w:themeShade="BF"/>
          <w:sz w:val="24"/>
          <w:szCs w:val="24"/>
        </w:rPr>
        <w:t>TUTOR ESTERNO:</w:t>
      </w:r>
      <w:r w:rsidRPr="00C97F10">
        <w:rPr>
          <w:b/>
          <w:sz w:val="24"/>
          <w:szCs w:val="24"/>
        </w:rPr>
        <w:t xml:space="preserve"> </w:t>
      </w:r>
      <w:r w:rsidRPr="00C02A94">
        <w:rPr>
          <w:sz w:val="23"/>
          <w:szCs w:val="23"/>
        </w:rPr>
        <w:t>Dott.ssa Fusco</w:t>
      </w:r>
    </w:p>
    <w:p w14:paraId="6DF191B5" w14:textId="77777777" w:rsidR="006D7090" w:rsidRPr="00C97F10" w:rsidRDefault="006D7090" w:rsidP="006D7090">
      <w:pPr>
        <w:spacing w:line="240" w:lineRule="auto"/>
        <w:jc w:val="both"/>
        <w:rPr>
          <w:b/>
          <w:sz w:val="24"/>
          <w:szCs w:val="24"/>
        </w:rPr>
      </w:pPr>
      <w:r w:rsidRPr="00C45994">
        <w:rPr>
          <w:b/>
          <w:color w:val="0F4761" w:themeColor="accent1" w:themeShade="BF"/>
          <w:sz w:val="24"/>
          <w:szCs w:val="24"/>
        </w:rPr>
        <w:t>TUTOR INTERNO:</w:t>
      </w:r>
      <w:r w:rsidRPr="00C97F10">
        <w:rPr>
          <w:b/>
          <w:sz w:val="24"/>
          <w:szCs w:val="24"/>
        </w:rPr>
        <w:t xml:space="preserve"> </w:t>
      </w:r>
      <w:r w:rsidRPr="00024739">
        <w:rPr>
          <w:bCs/>
          <w:sz w:val="24"/>
          <w:szCs w:val="24"/>
        </w:rPr>
        <w:t>Prof.ssa Silvia Sborgia</w:t>
      </w:r>
    </w:p>
    <w:p w14:paraId="676FB175" w14:textId="77777777" w:rsidR="006D7090" w:rsidRDefault="006D7090" w:rsidP="006D7090">
      <w:pPr>
        <w:jc w:val="both"/>
        <w:rPr>
          <w:b/>
          <w:color w:val="0F4761" w:themeColor="accent1" w:themeShade="BF"/>
          <w:sz w:val="24"/>
          <w:szCs w:val="24"/>
        </w:rPr>
      </w:pPr>
      <w:proofErr w:type="gramStart"/>
      <w:r>
        <w:rPr>
          <w:b/>
          <w:color w:val="0F4761" w:themeColor="accent1" w:themeShade="BF"/>
          <w:sz w:val="24"/>
          <w:szCs w:val="24"/>
        </w:rPr>
        <w:t>DESCRIZIONE  ESPERIENZA</w:t>
      </w:r>
      <w:proofErr w:type="gramEnd"/>
      <w:r>
        <w:rPr>
          <w:b/>
          <w:color w:val="0F4761" w:themeColor="accent1" w:themeShade="BF"/>
          <w:sz w:val="24"/>
          <w:szCs w:val="24"/>
        </w:rPr>
        <w:t xml:space="preserve"> </w:t>
      </w:r>
    </w:p>
    <w:p w14:paraId="42F7B423" w14:textId="77777777" w:rsidR="006D7090" w:rsidRDefault="006D7090" w:rsidP="006D7090">
      <w:pPr>
        <w:pStyle w:val="Default"/>
        <w:rPr>
          <w:b/>
          <w:bCs/>
          <w:color w:val="156082" w:themeColor="accent1"/>
          <w:sz w:val="23"/>
          <w:szCs w:val="23"/>
        </w:rPr>
      </w:pPr>
      <w:r w:rsidRPr="00E557EE">
        <w:rPr>
          <w:b/>
          <w:bCs/>
          <w:color w:val="156082" w:themeColor="accent1"/>
          <w:sz w:val="23"/>
          <w:szCs w:val="23"/>
        </w:rPr>
        <w:t>FORMAZIONE E ORIENTAMENTO</w:t>
      </w:r>
      <w:r>
        <w:rPr>
          <w:b/>
          <w:bCs/>
          <w:color w:val="156082" w:themeColor="accent1"/>
          <w:sz w:val="23"/>
          <w:szCs w:val="23"/>
        </w:rPr>
        <w:t xml:space="preserve"> </w:t>
      </w:r>
    </w:p>
    <w:p w14:paraId="33C68C5D" w14:textId="77777777" w:rsidR="006D7090" w:rsidRDefault="006D7090" w:rsidP="006D7090">
      <w:pPr>
        <w:pStyle w:val="Default"/>
        <w:rPr>
          <w:color w:val="auto"/>
          <w:sz w:val="23"/>
          <w:szCs w:val="23"/>
        </w:rPr>
      </w:pPr>
      <w:r w:rsidRPr="00E557EE">
        <w:rPr>
          <w:color w:val="auto"/>
          <w:sz w:val="23"/>
          <w:szCs w:val="23"/>
        </w:rPr>
        <w:t xml:space="preserve">Seminari di orientamento presso l’Università D’annunzio- partecipazione all’ evento ‘ Europa sotto </w:t>
      </w:r>
      <w:proofErr w:type="spellStart"/>
      <w:r w:rsidRPr="00E557EE">
        <w:rPr>
          <w:color w:val="auto"/>
          <w:sz w:val="23"/>
          <w:szCs w:val="23"/>
        </w:rPr>
        <w:t>casa’</w:t>
      </w:r>
      <w:proofErr w:type="spellEnd"/>
      <w:r w:rsidRPr="00E557EE">
        <w:rPr>
          <w:color w:val="auto"/>
          <w:sz w:val="23"/>
          <w:szCs w:val="23"/>
        </w:rPr>
        <w:t xml:space="preserve"> organizzato dalla Regione Abruzzo ed Europe Direct</w:t>
      </w:r>
    </w:p>
    <w:p w14:paraId="6303A9F8" w14:textId="77777777" w:rsidR="006D7090" w:rsidRDefault="006D7090" w:rsidP="006D7090">
      <w:pPr>
        <w:pStyle w:val="Default"/>
        <w:rPr>
          <w:b/>
          <w:bCs/>
          <w:color w:val="156082" w:themeColor="accent1"/>
          <w:sz w:val="23"/>
          <w:szCs w:val="23"/>
        </w:rPr>
      </w:pPr>
      <w:r w:rsidRPr="00C02A94">
        <w:rPr>
          <w:b/>
          <w:bCs/>
          <w:color w:val="156082" w:themeColor="accent1"/>
          <w:sz w:val="23"/>
          <w:szCs w:val="23"/>
        </w:rPr>
        <w:t>OBIETTIVI:</w:t>
      </w:r>
    </w:p>
    <w:p w14:paraId="1E9C754C" w14:textId="77777777" w:rsidR="006D7090" w:rsidRDefault="006D7090" w:rsidP="006D7090">
      <w:pPr>
        <w:pStyle w:val="Default"/>
        <w:spacing w:after="10"/>
        <w:rPr>
          <w:rFonts w:ascii="Calibri" w:hAnsi="Calibri" w:cs="Calibri"/>
          <w:sz w:val="23"/>
          <w:szCs w:val="23"/>
        </w:rPr>
      </w:pPr>
      <w:r>
        <w:rPr>
          <w:rFonts w:ascii="Calibri" w:hAnsi="Calibri" w:cs="Calibri"/>
          <w:sz w:val="23"/>
          <w:szCs w:val="23"/>
        </w:rPr>
        <w:t xml:space="preserve">• conoscere l'offerta formativa della realtà universitaria locale, </w:t>
      </w:r>
    </w:p>
    <w:p w14:paraId="734CB528" w14:textId="77777777" w:rsidR="006D7090" w:rsidRDefault="006D7090" w:rsidP="006D7090">
      <w:pPr>
        <w:pStyle w:val="Default"/>
        <w:rPr>
          <w:rFonts w:ascii="Calibri" w:hAnsi="Calibri" w:cs="Calibri"/>
          <w:sz w:val="23"/>
          <w:szCs w:val="23"/>
        </w:rPr>
      </w:pPr>
      <w:r>
        <w:rPr>
          <w:rFonts w:ascii="Calibri" w:hAnsi="Calibri" w:cs="Calibri"/>
          <w:sz w:val="23"/>
          <w:szCs w:val="23"/>
        </w:rPr>
        <w:t xml:space="preserve">• orientarsi consapevolmente per la futura scelta universitaria </w:t>
      </w:r>
    </w:p>
    <w:p w14:paraId="60CEA37C" w14:textId="77777777" w:rsidR="006D7090" w:rsidRDefault="006D7090" w:rsidP="006D7090">
      <w:pPr>
        <w:pStyle w:val="Default"/>
        <w:numPr>
          <w:ilvl w:val="0"/>
          <w:numId w:val="26"/>
        </w:numPr>
        <w:rPr>
          <w:color w:val="auto"/>
          <w:sz w:val="23"/>
          <w:szCs w:val="23"/>
        </w:rPr>
      </w:pPr>
      <w:r>
        <w:rPr>
          <w:color w:val="auto"/>
          <w:sz w:val="23"/>
          <w:szCs w:val="23"/>
        </w:rPr>
        <w:t>c</w:t>
      </w:r>
      <w:r w:rsidRPr="00C45109">
        <w:rPr>
          <w:color w:val="auto"/>
          <w:sz w:val="23"/>
          <w:szCs w:val="23"/>
        </w:rPr>
        <w:t>onoscere nuovi orizzonti e favorire la consapevolezza per scelte professionali future</w:t>
      </w:r>
    </w:p>
    <w:p w14:paraId="7262B1DF" w14:textId="12AB3309" w:rsidR="006D7090" w:rsidRDefault="006D7090" w:rsidP="006D7090">
      <w:pPr>
        <w:pStyle w:val="Default"/>
        <w:numPr>
          <w:ilvl w:val="0"/>
          <w:numId w:val="26"/>
        </w:numPr>
        <w:rPr>
          <w:color w:val="auto"/>
          <w:sz w:val="23"/>
          <w:szCs w:val="23"/>
        </w:rPr>
      </w:pPr>
      <w:r w:rsidRPr="00C45994">
        <w:rPr>
          <w:b/>
          <w:color w:val="0F4761" w:themeColor="accent1" w:themeShade="BF"/>
        </w:rPr>
        <w:t>TUTOR INTERNO:</w:t>
      </w:r>
      <w:r>
        <w:rPr>
          <w:b/>
          <w:color w:val="0F4761" w:themeColor="accent1" w:themeShade="BF"/>
        </w:rPr>
        <w:t xml:space="preserve"> </w:t>
      </w:r>
      <w:r w:rsidRPr="00024739">
        <w:rPr>
          <w:bCs/>
          <w:color w:val="auto"/>
        </w:rPr>
        <w:t xml:space="preserve">Prof.ssa </w:t>
      </w:r>
      <w:r w:rsidR="00A87373">
        <w:rPr>
          <w:bCs/>
          <w:color w:val="auto"/>
        </w:rPr>
        <w:t>Silvia Sborgia</w:t>
      </w:r>
    </w:p>
    <w:p w14:paraId="4F4EB272" w14:textId="77777777" w:rsidR="006D7090" w:rsidRDefault="006D7090" w:rsidP="006D7090">
      <w:pPr>
        <w:pStyle w:val="Default"/>
        <w:rPr>
          <w:color w:val="auto"/>
          <w:sz w:val="23"/>
          <w:szCs w:val="23"/>
        </w:rPr>
      </w:pPr>
    </w:p>
    <w:p w14:paraId="192091C3" w14:textId="77777777" w:rsidR="006D7090" w:rsidRPr="00C97F10" w:rsidRDefault="006D7090" w:rsidP="006D7090">
      <w:pPr>
        <w:jc w:val="both"/>
        <w:rPr>
          <w:sz w:val="24"/>
          <w:szCs w:val="24"/>
        </w:rPr>
      </w:pPr>
    </w:p>
    <w:p w14:paraId="11EF3134" w14:textId="77777777" w:rsidR="004B2BD5" w:rsidRDefault="004B2BD5" w:rsidP="006D7090">
      <w:pPr>
        <w:jc w:val="both"/>
        <w:rPr>
          <w:b/>
          <w:color w:val="0F4761" w:themeColor="accent1" w:themeShade="BF"/>
          <w:sz w:val="24"/>
          <w:szCs w:val="24"/>
        </w:rPr>
      </w:pPr>
    </w:p>
    <w:p w14:paraId="39D608D1" w14:textId="77777777" w:rsidR="004B2BD5" w:rsidRDefault="004B2BD5" w:rsidP="006D7090">
      <w:pPr>
        <w:jc w:val="both"/>
        <w:rPr>
          <w:b/>
          <w:color w:val="0F4761" w:themeColor="accent1" w:themeShade="BF"/>
          <w:sz w:val="24"/>
          <w:szCs w:val="24"/>
        </w:rPr>
      </w:pPr>
    </w:p>
    <w:p w14:paraId="2A8F80D8" w14:textId="4502B898" w:rsidR="006D7090" w:rsidRDefault="006D7090" w:rsidP="006D7090">
      <w:pPr>
        <w:jc w:val="both"/>
        <w:rPr>
          <w:b/>
          <w:color w:val="0F4761" w:themeColor="accent1" w:themeShade="BF"/>
          <w:sz w:val="24"/>
          <w:szCs w:val="24"/>
        </w:rPr>
      </w:pPr>
      <w:proofErr w:type="gramStart"/>
      <w:r>
        <w:rPr>
          <w:b/>
          <w:color w:val="0F4761" w:themeColor="accent1" w:themeShade="BF"/>
          <w:sz w:val="24"/>
          <w:szCs w:val="24"/>
        </w:rPr>
        <w:lastRenderedPageBreak/>
        <w:t>DESCRIZIONE  ESPERIENZ</w:t>
      </w:r>
      <w:r w:rsidR="00A04A1A">
        <w:rPr>
          <w:b/>
          <w:color w:val="0F4761" w:themeColor="accent1" w:themeShade="BF"/>
          <w:sz w:val="24"/>
          <w:szCs w:val="24"/>
        </w:rPr>
        <w:t>E</w:t>
      </w:r>
      <w:proofErr w:type="gramEnd"/>
      <w:r>
        <w:rPr>
          <w:b/>
          <w:color w:val="0F4761" w:themeColor="accent1" w:themeShade="BF"/>
          <w:sz w:val="24"/>
          <w:szCs w:val="24"/>
        </w:rPr>
        <w:t xml:space="preserve"> </w:t>
      </w:r>
    </w:p>
    <w:p w14:paraId="5E4EAD97" w14:textId="77777777" w:rsidR="006D7090" w:rsidRDefault="006D7090" w:rsidP="006D7090">
      <w:pPr>
        <w:pStyle w:val="Default"/>
        <w:rPr>
          <w:b/>
          <w:bCs/>
          <w:color w:val="156082" w:themeColor="accent1"/>
          <w:sz w:val="23"/>
          <w:szCs w:val="23"/>
        </w:rPr>
      </w:pPr>
      <w:r w:rsidRPr="00D05759">
        <w:rPr>
          <w:b/>
          <w:bCs/>
          <w:color w:val="156082" w:themeColor="accent1"/>
          <w:sz w:val="23"/>
          <w:szCs w:val="23"/>
        </w:rPr>
        <w:t>LEGALITA’ E DEVIANZA</w:t>
      </w:r>
    </w:p>
    <w:p w14:paraId="0B6672DE" w14:textId="77777777" w:rsidR="006D7090" w:rsidRPr="00D05759" w:rsidRDefault="006D7090" w:rsidP="006D7090">
      <w:pPr>
        <w:pStyle w:val="Default"/>
        <w:rPr>
          <w:b/>
          <w:bCs/>
          <w:color w:val="156082" w:themeColor="accent1"/>
          <w:sz w:val="23"/>
          <w:szCs w:val="23"/>
        </w:rPr>
      </w:pPr>
    </w:p>
    <w:p w14:paraId="74516F89" w14:textId="77777777" w:rsidR="006D7090" w:rsidRDefault="006D7090" w:rsidP="006D7090">
      <w:pPr>
        <w:pStyle w:val="Default"/>
        <w:rPr>
          <w:color w:val="auto"/>
          <w:sz w:val="23"/>
          <w:szCs w:val="23"/>
        </w:rPr>
      </w:pPr>
      <w:r>
        <w:rPr>
          <w:color w:val="auto"/>
          <w:sz w:val="23"/>
          <w:szCs w:val="23"/>
        </w:rPr>
        <w:t xml:space="preserve">Lavori di preparazione in classe con la prof.ssa Barbara Cipolla- referente del progetto- Incontro a scuola con la dott.ssa Fiammetta </w:t>
      </w:r>
      <w:proofErr w:type="spellStart"/>
      <w:proofErr w:type="gramStart"/>
      <w:r>
        <w:rPr>
          <w:color w:val="auto"/>
          <w:sz w:val="23"/>
          <w:szCs w:val="23"/>
        </w:rPr>
        <w:t>Trisi</w:t>
      </w:r>
      <w:proofErr w:type="spellEnd"/>
      <w:r>
        <w:rPr>
          <w:color w:val="auto"/>
          <w:sz w:val="23"/>
          <w:szCs w:val="23"/>
        </w:rPr>
        <w:t xml:space="preserve"> ,</w:t>
      </w:r>
      <w:proofErr w:type="gramEnd"/>
      <w:r>
        <w:rPr>
          <w:color w:val="auto"/>
          <w:sz w:val="23"/>
          <w:szCs w:val="23"/>
        </w:rPr>
        <w:t xml:space="preserve"> Dirigente in quiescenza del Centro giustizia minorile  di Lazio Abruzzo Molise– visita guidata alla casa circondariale di San Donato ed incontro con i detenuti- visione dello spettacolo teatrale al Flaiano  ‘Fine Pena’ associazione Allegrino – partecipazione Premio Borsellino.</w:t>
      </w:r>
    </w:p>
    <w:p w14:paraId="7330C025" w14:textId="77777777" w:rsidR="006D7090" w:rsidRDefault="006D7090" w:rsidP="006D7090">
      <w:pPr>
        <w:pStyle w:val="Default"/>
        <w:rPr>
          <w:color w:val="auto"/>
          <w:sz w:val="23"/>
          <w:szCs w:val="23"/>
        </w:rPr>
      </w:pPr>
    </w:p>
    <w:p w14:paraId="30484281" w14:textId="77777777" w:rsidR="006D7090" w:rsidRPr="00D05759" w:rsidRDefault="006D7090" w:rsidP="006D7090">
      <w:pPr>
        <w:pStyle w:val="Default"/>
        <w:rPr>
          <w:b/>
          <w:bCs/>
          <w:color w:val="156082" w:themeColor="accent1"/>
          <w:sz w:val="23"/>
          <w:szCs w:val="23"/>
        </w:rPr>
      </w:pPr>
      <w:r w:rsidRPr="00D05759">
        <w:rPr>
          <w:b/>
          <w:bCs/>
          <w:color w:val="156082" w:themeColor="accent1"/>
          <w:sz w:val="23"/>
          <w:szCs w:val="23"/>
        </w:rPr>
        <w:t>OBIETTIVI</w:t>
      </w:r>
    </w:p>
    <w:p w14:paraId="5F2C1A77" w14:textId="77777777" w:rsidR="006D7090" w:rsidRDefault="006D7090" w:rsidP="006D7090">
      <w:pPr>
        <w:pStyle w:val="Default"/>
        <w:numPr>
          <w:ilvl w:val="0"/>
          <w:numId w:val="26"/>
        </w:numPr>
        <w:rPr>
          <w:color w:val="auto"/>
          <w:sz w:val="22"/>
          <w:szCs w:val="22"/>
        </w:rPr>
      </w:pPr>
      <w:r w:rsidRPr="006B24C4">
        <w:rPr>
          <w:color w:val="auto"/>
          <w:sz w:val="22"/>
          <w:szCs w:val="22"/>
        </w:rPr>
        <w:t>conoscere aspetti della sociologia della devianza</w:t>
      </w:r>
    </w:p>
    <w:p w14:paraId="3A002BA3" w14:textId="77777777" w:rsidR="006D7090" w:rsidRDefault="006D7090" w:rsidP="006D7090">
      <w:pPr>
        <w:pStyle w:val="Default"/>
        <w:numPr>
          <w:ilvl w:val="0"/>
          <w:numId w:val="26"/>
        </w:numPr>
        <w:rPr>
          <w:color w:val="auto"/>
          <w:sz w:val="22"/>
          <w:szCs w:val="22"/>
        </w:rPr>
      </w:pPr>
      <w:r>
        <w:rPr>
          <w:color w:val="auto"/>
          <w:sz w:val="22"/>
          <w:szCs w:val="22"/>
        </w:rPr>
        <w:t>riflettere sul significato delle istituzioni e delle norme e sulle conseguenze della loro violazione</w:t>
      </w:r>
    </w:p>
    <w:p w14:paraId="3396CEFA" w14:textId="77777777" w:rsidR="006D7090" w:rsidRDefault="006D7090" w:rsidP="006D7090">
      <w:pPr>
        <w:pStyle w:val="Default"/>
        <w:numPr>
          <w:ilvl w:val="0"/>
          <w:numId w:val="26"/>
        </w:numPr>
        <w:rPr>
          <w:color w:val="auto"/>
          <w:sz w:val="22"/>
          <w:szCs w:val="22"/>
        </w:rPr>
      </w:pPr>
      <w:r>
        <w:rPr>
          <w:color w:val="auto"/>
          <w:sz w:val="22"/>
          <w:szCs w:val="22"/>
        </w:rPr>
        <w:t>comprendere la realtà dell’</w:t>
      </w:r>
      <w:proofErr w:type="spellStart"/>
      <w:r>
        <w:rPr>
          <w:color w:val="auto"/>
          <w:sz w:val="22"/>
          <w:szCs w:val="22"/>
        </w:rPr>
        <w:t>etichettamento</w:t>
      </w:r>
      <w:proofErr w:type="spellEnd"/>
      <w:r>
        <w:rPr>
          <w:color w:val="auto"/>
          <w:sz w:val="22"/>
          <w:szCs w:val="22"/>
        </w:rPr>
        <w:t xml:space="preserve"> sociale ed il conseguente rischio di emarginazione</w:t>
      </w:r>
    </w:p>
    <w:p w14:paraId="3B8F2097" w14:textId="77777777" w:rsidR="006D7090" w:rsidRDefault="006D7090" w:rsidP="006D7090">
      <w:pPr>
        <w:pStyle w:val="Default"/>
        <w:numPr>
          <w:ilvl w:val="0"/>
          <w:numId w:val="26"/>
        </w:numPr>
        <w:rPr>
          <w:color w:val="auto"/>
          <w:sz w:val="22"/>
          <w:szCs w:val="22"/>
        </w:rPr>
      </w:pPr>
      <w:r>
        <w:rPr>
          <w:color w:val="auto"/>
          <w:sz w:val="22"/>
          <w:szCs w:val="22"/>
        </w:rPr>
        <w:t>conoscere le diverse tipologie di realtà carceraria in Italia, i percorsi riabilitativi e le relazioni sociali tra educatori e detenuti</w:t>
      </w:r>
    </w:p>
    <w:p w14:paraId="7CE21D8A" w14:textId="77777777" w:rsidR="006D7090" w:rsidRDefault="006D7090" w:rsidP="006D7090">
      <w:pPr>
        <w:pStyle w:val="Default"/>
        <w:numPr>
          <w:ilvl w:val="0"/>
          <w:numId w:val="26"/>
        </w:numPr>
        <w:rPr>
          <w:color w:val="auto"/>
          <w:sz w:val="22"/>
          <w:szCs w:val="22"/>
        </w:rPr>
      </w:pPr>
      <w:r>
        <w:rPr>
          <w:color w:val="auto"/>
          <w:sz w:val="22"/>
          <w:szCs w:val="22"/>
        </w:rPr>
        <w:t>intervistare e raccogliere testimonianze, analizzare dati statistici sulle recidive dei crimini e sul successo dei percorsi riabilitativi</w:t>
      </w:r>
    </w:p>
    <w:p w14:paraId="09942B6D" w14:textId="77777777" w:rsidR="006D7090" w:rsidRDefault="006D7090" w:rsidP="006D7090">
      <w:pPr>
        <w:pStyle w:val="Default"/>
        <w:numPr>
          <w:ilvl w:val="0"/>
          <w:numId w:val="26"/>
        </w:numPr>
        <w:rPr>
          <w:color w:val="auto"/>
          <w:sz w:val="22"/>
          <w:szCs w:val="22"/>
        </w:rPr>
      </w:pPr>
      <w:r>
        <w:rPr>
          <w:color w:val="auto"/>
          <w:sz w:val="22"/>
          <w:szCs w:val="22"/>
        </w:rPr>
        <w:t xml:space="preserve">riflettere sul disagio sociale, sull’importanza della prevenzione e del valore riabilitativo della pena </w:t>
      </w:r>
    </w:p>
    <w:p w14:paraId="1452A47B" w14:textId="77777777" w:rsidR="006D7090" w:rsidRDefault="006D7090" w:rsidP="006D7090">
      <w:pPr>
        <w:pStyle w:val="Default"/>
        <w:numPr>
          <w:ilvl w:val="0"/>
          <w:numId w:val="26"/>
        </w:numPr>
        <w:rPr>
          <w:color w:val="auto"/>
          <w:sz w:val="22"/>
          <w:szCs w:val="22"/>
        </w:rPr>
      </w:pPr>
      <w:r>
        <w:rPr>
          <w:color w:val="auto"/>
          <w:sz w:val="22"/>
          <w:szCs w:val="22"/>
        </w:rPr>
        <w:t>riflettere sul tema della responsabilità</w:t>
      </w:r>
    </w:p>
    <w:p w14:paraId="417CB8C8" w14:textId="77777777" w:rsidR="006D7090" w:rsidRPr="006B24C4" w:rsidRDefault="006D7090" w:rsidP="006D7090">
      <w:pPr>
        <w:pStyle w:val="Default"/>
        <w:numPr>
          <w:ilvl w:val="0"/>
          <w:numId w:val="26"/>
        </w:numPr>
        <w:rPr>
          <w:color w:val="auto"/>
          <w:sz w:val="22"/>
          <w:szCs w:val="22"/>
        </w:rPr>
      </w:pPr>
      <w:r>
        <w:rPr>
          <w:color w:val="auto"/>
          <w:sz w:val="22"/>
          <w:szCs w:val="22"/>
        </w:rPr>
        <w:t>riflettere sul valore della libertà</w:t>
      </w:r>
    </w:p>
    <w:p w14:paraId="68C9B00A" w14:textId="77777777" w:rsidR="006D7090" w:rsidRDefault="006D7090" w:rsidP="006D7090">
      <w:pPr>
        <w:pStyle w:val="Default"/>
        <w:rPr>
          <w:rFonts w:ascii="Calibri" w:hAnsi="Calibri" w:cs="Calibri"/>
          <w:sz w:val="23"/>
          <w:szCs w:val="23"/>
        </w:rPr>
      </w:pPr>
    </w:p>
    <w:p w14:paraId="1C73523E" w14:textId="77777777" w:rsidR="006D7090" w:rsidRPr="00C97F10" w:rsidRDefault="006D7090" w:rsidP="006D7090">
      <w:pPr>
        <w:spacing w:line="240" w:lineRule="auto"/>
        <w:jc w:val="both"/>
        <w:rPr>
          <w:sz w:val="24"/>
          <w:szCs w:val="24"/>
        </w:rPr>
      </w:pPr>
      <w:r w:rsidRPr="00C45994">
        <w:rPr>
          <w:b/>
          <w:color w:val="0F4761" w:themeColor="accent1" w:themeShade="BF"/>
          <w:sz w:val="24"/>
          <w:szCs w:val="24"/>
        </w:rPr>
        <w:t>TUTOR ESTERNO:</w:t>
      </w:r>
      <w:r w:rsidRPr="00C97F10">
        <w:rPr>
          <w:b/>
          <w:sz w:val="24"/>
          <w:szCs w:val="24"/>
        </w:rPr>
        <w:t xml:space="preserve"> </w:t>
      </w:r>
      <w:r w:rsidRPr="00024739">
        <w:rPr>
          <w:bCs/>
          <w:sz w:val="24"/>
          <w:szCs w:val="24"/>
        </w:rPr>
        <w:t xml:space="preserve">Dott.ssa </w:t>
      </w:r>
      <w:proofErr w:type="spellStart"/>
      <w:r w:rsidRPr="00024739">
        <w:rPr>
          <w:bCs/>
          <w:sz w:val="24"/>
          <w:szCs w:val="24"/>
        </w:rPr>
        <w:t>Trisi</w:t>
      </w:r>
      <w:proofErr w:type="spellEnd"/>
    </w:p>
    <w:p w14:paraId="0F26C980" w14:textId="77777777" w:rsidR="006D7090" w:rsidRPr="00C97F10" w:rsidRDefault="006D7090" w:rsidP="006D7090">
      <w:pPr>
        <w:spacing w:line="240" w:lineRule="auto"/>
        <w:jc w:val="both"/>
        <w:rPr>
          <w:b/>
          <w:sz w:val="24"/>
          <w:szCs w:val="24"/>
        </w:rPr>
      </w:pPr>
      <w:r w:rsidRPr="00C45994">
        <w:rPr>
          <w:b/>
          <w:color w:val="0F4761" w:themeColor="accent1" w:themeShade="BF"/>
          <w:sz w:val="24"/>
          <w:szCs w:val="24"/>
        </w:rPr>
        <w:t>TUTOR INTERNO:</w:t>
      </w:r>
      <w:r w:rsidRPr="00C97F10">
        <w:rPr>
          <w:b/>
          <w:sz w:val="24"/>
          <w:szCs w:val="24"/>
        </w:rPr>
        <w:t xml:space="preserve"> </w:t>
      </w:r>
      <w:r w:rsidRPr="00024739">
        <w:rPr>
          <w:bCs/>
          <w:sz w:val="24"/>
          <w:szCs w:val="24"/>
        </w:rPr>
        <w:t xml:space="preserve">Prof.ssa </w:t>
      </w:r>
      <w:r>
        <w:rPr>
          <w:bCs/>
          <w:sz w:val="24"/>
          <w:szCs w:val="24"/>
        </w:rPr>
        <w:t>Barbara Cipolla</w:t>
      </w:r>
    </w:p>
    <w:p w14:paraId="5E0CF715" w14:textId="77777777" w:rsidR="006D7090" w:rsidRDefault="006D7090" w:rsidP="006D7090">
      <w:pPr>
        <w:pStyle w:val="Default"/>
        <w:rPr>
          <w:sz w:val="23"/>
          <w:szCs w:val="23"/>
        </w:rPr>
      </w:pPr>
      <w:r>
        <w:rPr>
          <w:b/>
          <w:bCs/>
          <w:color w:val="365F91"/>
          <w:sz w:val="23"/>
          <w:szCs w:val="23"/>
        </w:rPr>
        <w:t xml:space="preserve">PROGETTO AIR Agire in Rete “Leader del dono” </w:t>
      </w:r>
      <w:r>
        <w:rPr>
          <w:sz w:val="23"/>
          <w:szCs w:val="23"/>
        </w:rPr>
        <w:t xml:space="preserve">(per alcuni alunni) </w:t>
      </w:r>
    </w:p>
    <w:p w14:paraId="326FDAB0" w14:textId="77777777" w:rsidR="006D7090" w:rsidRDefault="006D7090" w:rsidP="006D7090">
      <w:pPr>
        <w:pStyle w:val="Default"/>
        <w:rPr>
          <w:sz w:val="23"/>
          <w:szCs w:val="23"/>
        </w:rPr>
      </w:pPr>
      <w:r>
        <w:rPr>
          <w:sz w:val="23"/>
          <w:szCs w:val="23"/>
        </w:rPr>
        <w:t xml:space="preserve">Progetto realizzato in collaborazione con AVIS, AIDO, incontro di alcuni alunni selezionati presso la sede Avis di Pescara piazza Salvo d’Acquisto 19. </w:t>
      </w:r>
    </w:p>
    <w:p w14:paraId="082567A9" w14:textId="77777777" w:rsidR="006D7090" w:rsidRDefault="006D7090" w:rsidP="006D7090">
      <w:pPr>
        <w:pStyle w:val="Default"/>
        <w:rPr>
          <w:sz w:val="23"/>
          <w:szCs w:val="23"/>
        </w:rPr>
      </w:pPr>
      <w:r>
        <w:rPr>
          <w:sz w:val="23"/>
          <w:szCs w:val="23"/>
        </w:rPr>
        <w:t xml:space="preserve">OBIETTIVI: </w:t>
      </w:r>
    </w:p>
    <w:p w14:paraId="1E066A15" w14:textId="77777777" w:rsidR="006D7090" w:rsidRDefault="006D7090" w:rsidP="006D7090">
      <w:pPr>
        <w:pStyle w:val="Default"/>
        <w:rPr>
          <w:sz w:val="23"/>
          <w:szCs w:val="23"/>
        </w:rPr>
      </w:pPr>
      <w:r>
        <w:rPr>
          <w:sz w:val="23"/>
          <w:szCs w:val="23"/>
        </w:rPr>
        <w:t xml:space="preserve">• avvicinare gli studenti al tema della donazione di sangue, di midollo, di organi; </w:t>
      </w:r>
    </w:p>
    <w:p w14:paraId="77205721" w14:textId="77777777" w:rsidR="006D7090" w:rsidRDefault="006D7090" w:rsidP="006D7090">
      <w:pPr>
        <w:pStyle w:val="Default"/>
        <w:rPr>
          <w:sz w:val="23"/>
          <w:szCs w:val="23"/>
        </w:rPr>
      </w:pPr>
      <w:r>
        <w:rPr>
          <w:sz w:val="23"/>
          <w:szCs w:val="23"/>
        </w:rPr>
        <w:t xml:space="preserve">• conoscere associazioni di volontariato operanti sul territorio </w:t>
      </w:r>
    </w:p>
    <w:p w14:paraId="2EBB9356" w14:textId="77777777" w:rsidR="006D7090" w:rsidRDefault="006D7090" w:rsidP="006D7090">
      <w:pPr>
        <w:pStyle w:val="Default"/>
        <w:rPr>
          <w:sz w:val="23"/>
          <w:szCs w:val="23"/>
        </w:rPr>
      </w:pPr>
      <w:r>
        <w:rPr>
          <w:sz w:val="23"/>
          <w:szCs w:val="23"/>
        </w:rPr>
        <w:t xml:space="preserve">• orientare con consapevolezza le scelte future. </w:t>
      </w:r>
    </w:p>
    <w:p w14:paraId="6D1017F1" w14:textId="77777777" w:rsidR="006D7090" w:rsidRDefault="006D7090" w:rsidP="006D7090">
      <w:pPr>
        <w:spacing w:line="240" w:lineRule="auto"/>
        <w:jc w:val="both"/>
      </w:pPr>
    </w:p>
    <w:p w14:paraId="1D736041" w14:textId="77777777" w:rsidR="006D7090" w:rsidRPr="00C97F10" w:rsidRDefault="006D7090" w:rsidP="006D7090">
      <w:pPr>
        <w:spacing w:line="240" w:lineRule="auto"/>
        <w:jc w:val="both"/>
        <w:rPr>
          <w:sz w:val="24"/>
          <w:szCs w:val="24"/>
        </w:rPr>
      </w:pPr>
      <w:r w:rsidRPr="00C45994">
        <w:rPr>
          <w:b/>
          <w:color w:val="0F4761" w:themeColor="accent1" w:themeShade="BF"/>
          <w:sz w:val="24"/>
          <w:szCs w:val="24"/>
        </w:rPr>
        <w:t>TUTOR ESTERNO:</w:t>
      </w:r>
      <w:r w:rsidRPr="00C97F10">
        <w:rPr>
          <w:b/>
          <w:sz w:val="24"/>
          <w:szCs w:val="24"/>
        </w:rPr>
        <w:t xml:space="preserve"> </w:t>
      </w:r>
      <w:r w:rsidRPr="00024739">
        <w:rPr>
          <w:bCs/>
          <w:sz w:val="24"/>
          <w:szCs w:val="24"/>
        </w:rPr>
        <w:t>Associazioni AVIS AIDO</w:t>
      </w:r>
    </w:p>
    <w:p w14:paraId="6E406012" w14:textId="77777777" w:rsidR="006D7090" w:rsidRPr="00C97F10" w:rsidRDefault="006D7090" w:rsidP="006D7090">
      <w:pPr>
        <w:spacing w:line="240" w:lineRule="auto"/>
        <w:jc w:val="both"/>
        <w:rPr>
          <w:b/>
          <w:sz w:val="24"/>
          <w:szCs w:val="24"/>
        </w:rPr>
      </w:pPr>
      <w:r w:rsidRPr="00C45994">
        <w:rPr>
          <w:b/>
          <w:color w:val="0F4761" w:themeColor="accent1" w:themeShade="BF"/>
          <w:sz w:val="24"/>
          <w:szCs w:val="24"/>
        </w:rPr>
        <w:t>TUTOR INTERNO:</w:t>
      </w:r>
      <w:r w:rsidRPr="00C97F10">
        <w:rPr>
          <w:b/>
          <w:sz w:val="24"/>
          <w:szCs w:val="24"/>
        </w:rPr>
        <w:t xml:space="preserve"> </w:t>
      </w:r>
      <w:r w:rsidRPr="00024739">
        <w:rPr>
          <w:bCs/>
          <w:sz w:val="24"/>
          <w:szCs w:val="24"/>
        </w:rPr>
        <w:t>Prof.ssa Sborgia</w:t>
      </w:r>
    </w:p>
    <w:p w14:paraId="6DEDD37A" w14:textId="77777777" w:rsidR="004B2BD5" w:rsidRDefault="004B2BD5" w:rsidP="006D7090">
      <w:pPr>
        <w:jc w:val="both"/>
        <w:rPr>
          <w:b/>
          <w:color w:val="0F4761" w:themeColor="accent1" w:themeShade="BF"/>
          <w:sz w:val="24"/>
          <w:szCs w:val="24"/>
        </w:rPr>
      </w:pPr>
    </w:p>
    <w:p w14:paraId="67DE6565" w14:textId="77777777" w:rsidR="004B2BD5" w:rsidRDefault="004B2BD5" w:rsidP="006D7090">
      <w:pPr>
        <w:jc w:val="both"/>
        <w:rPr>
          <w:b/>
          <w:color w:val="0F4761" w:themeColor="accent1" w:themeShade="BF"/>
          <w:sz w:val="24"/>
          <w:szCs w:val="24"/>
        </w:rPr>
      </w:pPr>
    </w:p>
    <w:p w14:paraId="38DE7E2B" w14:textId="77777777" w:rsidR="004B2BD5" w:rsidRDefault="004B2BD5" w:rsidP="006D7090">
      <w:pPr>
        <w:jc w:val="both"/>
        <w:rPr>
          <w:b/>
          <w:color w:val="0F4761" w:themeColor="accent1" w:themeShade="BF"/>
          <w:sz w:val="24"/>
          <w:szCs w:val="24"/>
        </w:rPr>
      </w:pPr>
    </w:p>
    <w:p w14:paraId="36B2972A" w14:textId="12205F8C" w:rsidR="006D7090" w:rsidRDefault="006D7090" w:rsidP="006D7090">
      <w:pPr>
        <w:jc w:val="both"/>
        <w:rPr>
          <w:sz w:val="24"/>
          <w:szCs w:val="24"/>
        </w:rPr>
      </w:pPr>
      <w:r>
        <w:rPr>
          <w:b/>
          <w:color w:val="0F4761" w:themeColor="accent1" w:themeShade="BF"/>
          <w:sz w:val="24"/>
          <w:szCs w:val="24"/>
        </w:rPr>
        <w:lastRenderedPageBreak/>
        <w:t>DESCRIZIONE ESPERIENZ</w:t>
      </w:r>
      <w:r w:rsidR="00482F63">
        <w:rPr>
          <w:b/>
          <w:color w:val="0F4761" w:themeColor="accent1" w:themeShade="BF"/>
          <w:sz w:val="24"/>
          <w:szCs w:val="24"/>
        </w:rPr>
        <w:t>E</w:t>
      </w:r>
      <w:r>
        <w:rPr>
          <w:b/>
          <w:color w:val="0F4761" w:themeColor="accent1" w:themeShade="BF"/>
          <w:sz w:val="24"/>
          <w:szCs w:val="24"/>
        </w:rPr>
        <w:t xml:space="preserve"> A.S 2023/2024:</w:t>
      </w:r>
      <w:r w:rsidRPr="00C97F10">
        <w:rPr>
          <w:sz w:val="24"/>
          <w:szCs w:val="24"/>
        </w:rPr>
        <w:t xml:space="preserve"> </w:t>
      </w:r>
    </w:p>
    <w:p w14:paraId="3CB3B1F3" w14:textId="7C5AD802" w:rsidR="00A87373" w:rsidRDefault="00A87373" w:rsidP="006D7090">
      <w:pPr>
        <w:jc w:val="both"/>
        <w:rPr>
          <w:sz w:val="24"/>
          <w:szCs w:val="24"/>
        </w:rPr>
      </w:pPr>
      <w:r>
        <w:rPr>
          <w:sz w:val="24"/>
          <w:szCs w:val="24"/>
        </w:rPr>
        <w:t xml:space="preserve">Nel corso dell’anno sono state sviluppate ed ampliate le esperienze legate all’Orientamento Universitario con la partecipazione a convegni e visite organizzate presso l’università D’Annunzio, </w:t>
      </w:r>
      <w:r w:rsidR="00156E3F">
        <w:rPr>
          <w:sz w:val="24"/>
          <w:szCs w:val="24"/>
        </w:rPr>
        <w:t>unitamente a</w:t>
      </w:r>
      <w:r>
        <w:rPr>
          <w:sz w:val="24"/>
          <w:szCs w:val="24"/>
        </w:rPr>
        <w:t xml:space="preserve"> proposte conoscitive rivolte</w:t>
      </w:r>
      <w:r w:rsidR="00156E3F">
        <w:rPr>
          <w:sz w:val="24"/>
          <w:szCs w:val="24"/>
        </w:rPr>
        <w:t xml:space="preserve"> anche ad altri atenei. Particolare interesse è stato rivolto </w:t>
      </w:r>
      <w:r w:rsidR="00A754BF">
        <w:rPr>
          <w:sz w:val="24"/>
          <w:szCs w:val="24"/>
        </w:rPr>
        <w:t xml:space="preserve">al Progetto ‘Dalla </w:t>
      </w:r>
      <w:proofErr w:type="spellStart"/>
      <w:r w:rsidR="00A754BF">
        <w:rPr>
          <w:sz w:val="24"/>
          <w:szCs w:val="24"/>
        </w:rPr>
        <w:t>Microstria</w:t>
      </w:r>
      <w:proofErr w:type="spellEnd"/>
      <w:r w:rsidR="00A754BF">
        <w:rPr>
          <w:sz w:val="24"/>
          <w:szCs w:val="24"/>
        </w:rPr>
        <w:t xml:space="preserve"> alla </w:t>
      </w:r>
      <w:r w:rsidR="00482F63">
        <w:rPr>
          <w:sz w:val="24"/>
          <w:szCs w:val="24"/>
        </w:rPr>
        <w:t>M</w:t>
      </w:r>
      <w:r w:rsidR="00A754BF">
        <w:rPr>
          <w:sz w:val="24"/>
          <w:szCs w:val="24"/>
        </w:rPr>
        <w:t>acrostoria, i diritti delle donne’.</w:t>
      </w:r>
    </w:p>
    <w:p w14:paraId="2F415C04" w14:textId="77777777" w:rsidR="00A754BF" w:rsidRDefault="00A754BF" w:rsidP="00A754BF">
      <w:pPr>
        <w:pStyle w:val="Default"/>
        <w:rPr>
          <w:b/>
          <w:bCs/>
          <w:color w:val="156082" w:themeColor="accent1"/>
          <w:sz w:val="23"/>
          <w:szCs w:val="23"/>
        </w:rPr>
      </w:pPr>
      <w:r w:rsidRPr="00E557EE">
        <w:rPr>
          <w:b/>
          <w:bCs/>
          <w:color w:val="156082" w:themeColor="accent1"/>
          <w:sz w:val="23"/>
          <w:szCs w:val="23"/>
        </w:rPr>
        <w:t>FORMAZIONE E ORIENTAMENTO</w:t>
      </w:r>
      <w:r>
        <w:rPr>
          <w:b/>
          <w:bCs/>
          <w:color w:val="156082" w:themeColor="accent1"/>
          <w:sz w:val="23"/>
          <w:szCs w:val="23"/>
        </w:rPr>
        <w:t xml:space="preserve"> </w:t>
      </w:r>
    </w:p>
    <w:p w14:paraId="7973C55D" w14:textId="63A7395A" w:rsidR="00A754BF" w:rsidRDefault="00A754BF" w:rsidP="00A754BF">
      <w:pPr>
        <w:pStyle w:val="Default"/>
        <w:rPr>
          <w:color w:val="auto"/>
          <w:sz w:val="23"/>
          <w:szCs w:val="23"/>
        </w:rPr>
      </w:pPr>
      <w:r w:rsidRPr="00E557EE">
        <w:rPr>
          <w:color w:val="auto"/>
          <w:sz w:val="23"/>
          <w:szCs w:val="23"/>
        </w:rPr>
        <w:t>Seminari di orientamento presso l’Università D’annunzio- partecipazione all’ evento ‘</w:t>
      </w:r>
      <w:r>
        <w:rPr>
          <w:color w:val="auto"/>
          <w:sz w:val="23"/>
          <w:szCs w:val="23"/>
        </w:rPr>
        <w:t xml:space="preserve">La </w:t>
      </w:r>
      <w:r w:rsidR="0035322C">
        <w:rPr>
          <w:color w:val="auto"/>
          <w:sz w:val="23"/>
          <w:szCs w:val="23"/>
        </w:rPr>
        <w:t>N</w:t>
      </w:r>
      <w:r>
        <w:rPr>
          <w:color w:val="auto"/>
          <w:sz w:val="23"/>
          <w:szCs w:val="23"/>
        </w:rPr>
        <w:t xml:space="preserve">otte </w:t>
      </w:r>
      <w:r w:rsidR="0035322C">
        <w:rPr>
          <w:color w:val="auto"/>
          <w:sz w:val="23"/>
          <w:szCs w:val="23"/>
        </w:rPr>
        <w:t>E</w:t>
      </w:r>
      <w:r>
        <w:rPr>
          <w:color w:val="auto"/>
          <w:sz w:val="23"/>
          <w:szCs w:val="23"/>
        </w:rPr>
        <w:t>uropea  dei Ricercatori</w:t>
      </w:r>
      <w:r w:rsidRPr="00E557EE">
        <w:rPr>
          <w:color w:val="auto"/>
          <w:sz w:val="23"/>
          <w:szCs w:val="23"/>
        </w:rPr>
        <w:t>’ organizzat</w:t>
      </w:r>
      <w:r>
        <w:rPr>
          <w:color w:val="auto"/>
          <w:sz w:val="23"/>
          <w:szCs w:val="23"/>
        </w:rPr>
        <w:t>a</w:t>
      </w:r>
      <w:r w:rsidRPr="00E557EE">
        <w:rPr>
          <w:color w:val="auto"/>
          <w:sz w:val="23"/>
          <w:szCs w:val="23"/>
        </w:rPr>
        <w:t xml:space="preserve"> dall</w:t>
      </w:r>
      <w:r>
        <w:rPr>
          <w:color w:val="auto"/>
          <w:sz w:val="23"/>
          <w:szCs w:val="23"/>
        </w:rPr>
        <w:t>’ Università D’annunzio</w:t>
      </w:r>
    </w:p>
    <w:p w14:paraId="69677EAA" w14:textId="77777777" w:rsidR="00A754BF" w:rsidRDefault="00A754BF" w:rsidP="00A754BF">
      <w:pPr>
        <w:pStyle w:val="Default"/>
        <w:rPr>
          <w:b/>
          <w:bCs/>
          <w:color w:val="156082" w:themeColor="accent1"/>
          <w:sz w:val="23"/>
          <w:szCs w:val="23"/>
        </w:rPr>
      </w:pPr>
      <w:r w:rsidRPr="00C02A94">
        <w:rPr>
          <w:b/>
          <w:bCs/>
          <w:color w:val="156082" w:themeColor="accent1"/>
          <w:sz w:val="23"/>
          <w:szCs w:val="23"/>
        </w:rPr>
        <w:t>OBIETTIVI:</w:t>
      </w:r>
    </w:p>
    <w:p w14:paraId="42731F97" w14:textId="77777777" w:rsidR="00A754BF" w:rsidRDefault="00A754BF" w:rsidP="00A754BF">
      <w:pPr>
        <w:pStyle w:val="Default"/>
        <w:spacing w:after="10"/>
        <w:rPr>
          <w:rFonts w:ascii="Calibri" w:hAnsi="Calibri" w:cs="Calibri"/>
          <w:sz w:val="23"/>
          <w:szCs w:val="23"/>
        </w:rPr>
      </w:pPr>
      <w:r>
        <w:rPr>
          <w:rFonts w:ascii="Calibri" w:hAnsi="Calibri" w:cs="Calibri"/>
          <w:sz w:val="23"/>
          <w:szCs w:val="23"/>
        </w:rPr>
        <w:t xml:space="preserve">• conoscere l'offerta formativa della realtà universitaria locale, </w:t>
      </w:r>
    </w:p>
    <w:p w14:paraId="558FC9E8" w14:textId="77777777" w:rsidR="00A754BF" w:rsidRDefault="00A754BF" w:rsidP="00A754BF">
      <w:pPr>
        <w:pStyle w:val="Default"/>
        <w:rPr>
          <w:rFonts w:ascii="Calibri" w:hAnsi="Calibri" w:cs="Calibri"/>
          <w:sz w:val="23"/>
          <w:szCs w:val="23"/>
        </w:rPr>
      </w:pPr>
      <w:r>
        <w:rPr>
          <w:rFonts w:ascii="Calibri" w:hAnsi="Calibri" w:cs="Calibri"/>
          <w:sz w:val="23"/>
          <w:szCs w:val="23"/>
        </w:rPr>
        <w:t xml:space="preserve">• orientarsi consapevolmente per la futura scelta universitaria </w:t>
      </w:r>
    </w:p>
    <w:p w14:paraId="0841B242" w14:textId="561D9F03" w:rsidR="00A754BF" w:rsidRDefault="00A754BF" w:rsidP="00AC0E9E">
      <w:pPr>
        <w:pStyle w:val="Default"/>
        <w:numPr>
          <w:ilvl w:val="0"/>
          <w:numId w:val="27"/>
        </w:numPr>
        <w:rPr>
          <w:color w:val="auto"/>
          <w:sz w:val="23"/>
          <w:szCs w:val="23"/>
        </w:rPr>
      </w:pPr>
      <w:r>
        <w:rPr>
          <w:color w:val="auto"/>
          <w:sz w:val="23"/>
          <w:szCs w:val="23"/>
        </w:rPr>
        <w:t>c</w:t>
      </w:r>
      <w:r w:rsidRPr="00C45109">
        <w:rPr>
          <w:color w:val="auto"/>
          <w:sz w:val="23"/>
          <w:szCs w:val="23"/>
        </w:rPr>
        <w:t>onoscere nuovi orizzonti e favorire la consapevolezza per scelte professionali future</w:t>
      </w:r>
    </w:p>
    <w:p w14:paraId="5B6053CF" w14:textId="77777777" w:rsidR="00A754BF" w:rsidRPr="00AC0E9E" w:rsidRDefault="00A754BF" w:rsidP="00AC0E9E">
      <w:pPr>
        <w:pStyle w:val="Default"/>
        <w:ind w:left="720"/>
        <w:rPr>
          <w:color w:val="auto"/>
          <w:sz w:val="23"/>
          <w:szCs w:val="23"/>
        </w:rPr>
      </w:pPr>
      <w:r w:rsidRPr="00C45994">
        <w:rPr>
          <w:b/>
          <w:color w:val="0F4761" w:themeColor="accent1" w:themeShade="BF"/>
        </w:rPr>
        <w:t>TUTOR INTERNO:</w:t>
      </w:r>
      <w:r>
        <w:rPr>
          <w:b/>
          <w:color w:val="0F4761" w:themeColor="accent1" w:themeShade="BF"/>
        </w:rPr>
        <w:t xml:space="preserve"> </w:t>
      </w:r>
      <w:r w:rsidRPr="00024739">
        <w:rPr>
          <w:bCs/>
          <w:color w:val="auto"/>
        </w:rPr>
        <w:t xml:space="preserve">Prof.ssa </w:t>
      </w:r>
      <w:r>
        <w:rPr>
          <w:bCs/>
          <w:color w:val="auto"/>
        </w:rPr>
        <w:t>Silvia Sborgia</w:t>
      </w:r>
    </w:p>
    <w:p w14:paraId="1DB319D1" w14:textId="77777777" w:rsidR="00AC0E9E" w:rsidRPr="00AC0E9E" w:rsidRDefault="00AC0E9E" w:rsidP="00AC0E9E">
      <w:pPr>
        <w:pStyle w:val="Default"/>
        <w:ind w:left="720"/>
        <w:rPr>
          <w:color w:val="auto"/>
          <w:sz w:val="23"/>
          <w:szCs w:val="23"/>
        </w:rPr>
      </w:pPr>
    </w:p>
    <w:p w14:paraId="1AD4EBA6" w14:textId="77777777" w:rsidR="00AC0E9E" w:rsidRDefault="00AC0E9E" w:rsidP="00AC0E9E">
      <w:pPr>
        <w:pStyle w:val="Default"/>
        <w:ind w:left="720"/>
        <w:rPr>
          <w:sz w:val="23"/>
          <w:szCs w:val="23"/>
        </w:rPr>
      </w:pPr>
      <w:r>
        <w:rPr>
          <w:b/>
          <w:bCs/>
          <w:color w:val="365F91"/>
          <w:sz w:val="23"/>
          <w:szCs w:val="23"/>
        </w:rPr>
        <w:t xml:space="preserve">PROGETTO AIR Agire in Rete “Leader del dono” </w:t>
      </w:r>
      <w:r>
        <w:rPr>
          <w:sz w:val="23"/>
          <w:szCs w:val="23"/>
        </w:rPr>
        <w:t xml:space="preserve">(per alcuni alunni) </w:t>
      </w:r>
    </w:p>
    <w:p w14:paraId="7560FB52" w14:textId="77777777" w:rsidR="00AC0E9E" w:rsidRDefault="00AC0E9E" w:rsidP="00AC0E9E">
      <w:pPr>
        <w:pStyle w:val="Default"/>
        <w:ind w:left="720"/>
        <w:rPr>
          <w:sz w:val="23"/>
          <w:szCs w:val="23"/>
        </w:rPr>
      </w:pPr>
      <w:r>
        <w:rPr>
          <w:sz w:val="23"/>
          <w:szCs w:val="23"/>
        </w:rPr>
        <w:t xml:space="preserve">Progetto realizzato in collaborazione con AVIS, AIDO, incontro di alcuni alunni selezionati presso la sede Avis di Pescara piazza Salvo d’Acquisto 19. </w:t>
      </w:r>
    </w:p>
    <w:p w14:paraId="24966596" w14:textId="77777777" w:rsidR="00AC0E9E" w:rsidRDefault="00AC0E9E" w:rsidP="00AC0E9E">
      <w:pPr>
        <w:pStyle w:val="Default"/>
        <w:ind w:left="720"/>
        <w:rPr>
          <w:sz w:val="23"/>
          <w:szCs w:val="23"/>
        </w:rPr>
      </w:pPr>
      <w:r>
        <w:rPr>
          <w:sz w:val="23"/>
          <w:szCs w:val="23"/>
        </w:rPr>
        <w:t xml:space="preserve">OBIETTIVI: </w:t>
      </w:r>
    </w:p>
    <w:p w14:paraId="38C3FB71" w14:textId="77777777" w:rsidR="00AC0E9E" w:rsidRDefault="00AC0E9E" w:rsidP="00AC0E9E">
      <w:pPr>
        <w:pStyle w:val="Default"/>
        <w:numPr>
          <w:ilvl w:val="0"/>
          <w:numId w:val="26"/>
        </w:numPr>
        <w:rPr>
          <w:sz w:val="23"/>
          <w:szCs w:val="23"/>
        </w:rPr>
      </w:pPr>
      <w:r>
        <w:rPr>
          <w:sz w:val="23"/>
          <w:szCs w:val="23"/>
        </w:rPr>
        <w:t xml:space="preserve">• avvicinare gli studenti al tema della donazione di sangue, di midollo, di organi; </w:t>
      </w:r>
    </w:p>
    <w:p w14:paraId="5191F09F" w14:textId="77777777" w:rsidR="00AC0E9E" w:rsidRDefault="00AC0E9E" w:rsidP="00AC0E9E">
      <w:pPr>
        <w:pStyle w:val="Default"/>
        <w:numPr>
          <w:ilvl w:val="0"/>
          <w:numId w:val="26"/>
        </w:numPr>
        <w:rPr>
          <w:sz w:val="23"/>
          <w:szCs w:val="23"/>
        </w:rPr>
      </w:pPr>
      <w:r>
        <w:rPr>
          <w:sz w:val="23"/>
          <w:szCs w:val="23"/>
        </w:rPr>
        <w:t xml:space="preserve">• conoscere associazioni di volontariato operanti sul territorio </w:t>
      </w:r>
    </w:p>
    <w:p w14:paraId="66C8E40B" w14:textId="77777777" w:rsidR="00AC0E9E" w:rsidRDefault="00AC0E9E" w:rsidP="00AC0E9E">
      <w:pPr>
        <w:pStyle w:val="Default"/>
        <w:numPr>
          <w:ilvl w:val="0"/>
          <w:numId w:val="26"/>
        </w:numPr>
        <w:rPr>
          <w:sz w:val="23"/>
          <w:szCs w:val="23"/>
        </w:rPr>
      </w:pPr>
      <w:r>
        <w:rPr>
          <w:sz w:val="23"/>
          <w:szCs w:val="23"/>
        </w:rPr>
        <w:t xml:space="preserve">• orientare con consapevolezza le scelte future. </w:t>
      </w:r>
    </w:p>
    <w:p w14:paraId="43E1637F" w14:textId="77777777" w:rsidR="00AC0E9E" w:rsidRDefault="00AC0E9E" w:rsidP="00AC0E9E">
      <w:pPr>
        <w:pStyle w:val="Paragrafoelenco"/>
        <w:spacing w:line="240" w:lineRule="auto"/>
        <w:jc w:val="both"/>
      </w:pPr>
    </w:p>
    <w:p w14:paraId="38B2CF63" w14:textId="77777777" w:rsidR="00AC0E9E" w:rsidRDefault="00AC0E9E" w:rsidP="00AC0E9E">
      <w:pPr>
        <w:pStyle w:val="Paragrafoelenco"/>
        <w:spacing w:line="240" w:lineRule="auto"/>
        <w:jc w:val="both"/>
        <w:rPr>
          <w:bCs/>
          <w:sz w:val="24"/>
          <w:szCs w:val="24"/>
        </w:rPr>
      </w:pPr>
      <w:r w:rsidRPr="00AC0E9E">
        <w:rPr>
          <w:b/>
          <w:color w:val="0F4761" w:themeColor="accent1" w:themeShade="BF"/>
          <w:sz w:val="24"/>
          <w:szCs w:val="24"/>
        </w:rPr>
        <w:t>TUTOR ESTERNO:</w:t>
      </w:r>
      <w:r w:rsidRPr="00AC0E9E">
        <w:rPr>
          <w:b/>
          <w:sz w:val="24"/>
          <w:szCs w:val="24"/>
        </w:rPr>
        <w:t xml:space="preserve"> </w:t>
      </w:r>
      <w:r w:rsidRPr="00AC0E9E">
        <w:rPr>
          <w:bCs/>
          <w:sz w:val="24"/>
          <w:szCs w:val="24"/>
        </w:rPr>
        <w:t>Associazioni AVIS AIDO</w:t>
      </w:r>
    </w:p>
    <w:p w14:paraId="53CBD706" w14:textId="7F3511E9" w:rsidR="00AC0E9E" w:rsidRPr="00AC0E9E" w:rsidRDefault="00AC0E9E" w:rsidP="00AC0E9E">
      <w:pPr>
        <w:pStyle w:val="Paragrafoelenco"/>
        <w:spacing w:line="240" w:lineRule="auto"/>
        <w:jc w:val="both"/>
        <w:rPr>
          <w:sz w:val="24"/>
          <w:szCs w:val="24"/>
        </w:rPr>
      </w:pPr>
      <w:r w:rsidRPr="00C45994">
        <w:rPr>
          <w:b/>
          <w:color w:val="0F4761" w:themeColor="accent1" w:themeShade="BF"/>
          <w:sz w:val="24"/>
          <w:szCs w:val="24"/>
        </w:rPr>
        <w:t>TUTOR INTERNO:</w:t>
      </w:r>
      <w:r>
        <w:rPr>
          <w:b/>
          <w:color w:val="0F4761" w:themeColor="accent1" w:themeShade="BF"/>
          <w:sz w:val="24"/>
          <w:szCs w:val="24"/>
        </w:rPr>
        <w:t xml:space="preserve"> </w:t>
      </w:r>
      <w:r w:rsidRPr="00AC0E9E">
        <w:rPr>
          <w:bCs/>
          <w:sz w:val="24"/>
          <w:szCs w:val="24"/>
        </w:rPr>
        <w:t>Prof.ssa Franceschetti</w:t>
      </w:r>
    </w:p>
    <w:p w14:paraId="7044CF63" w14:textId="77777777" w:rsidR="00AC0E9E" w:rsidRPr="00636C3B" w:rsidRDefault="00AC0E9E" w:rsidP="00AC0E9E">
      <w:pPr>
        <w:pStyle w:val="Default"/>
        <w:ind w:left="720"/>
        <w:rPr>
          <w:color w:val="auto"/>
          <w:sz w:val="23"/>
          <w:szCs w:val="23"/>
        </w:rPr>
      </w:pPr>
    </w:p>
    <w:p w14:paraId="759D3839" w14:textId="77777777" w:rsidR="00636C3B" w:rsidRPr="00A754BF" w:rsidRDefault="00636C3B" w:rsidP="00636C3B">
      <w:pPr>
        <w:pStyle w:val="Default"/>
        <w:ind w:left="720"/>
        <w:rPr>
          <w:color w:val="auto"/>
          <w:sz w:val="23"/>
          <w:szCs w:val="23"/>
        </w:rPr>
      </w:pPr>
    </w:p>
    <w:p w14:paraId="2C7E3038" w14:textId="422D0C67" w:rsidR="00A754BF" w:rsidRDefault="00A754BF" w:rsidP="00A754BF">
      <w:pPr>
        <w:pStyle w:val="Default"/>
        <w:rPr>
          <w:b/>
          <w:bCs/>
          <w:color w:val="215E99" w:themeColor="text2" w:themeTint="BF"/>
          <w:sz w:val="23"/>
          <w:szCs w:val="23"/>
        </w:rPr>
      </w:pPr>
      <w:r w:rsidRPr="00636C3B">
        <w:rPr>
          <w:b/>
          <w:bCs/>
          <w:color w:val="215E99" w:themeColor="text2" w:themeTint="BF"/>
          <w:sz w:val="23"/>
          <w:szCs w:val="23"/>
        </w:rPr>
        <w:t>DALLA MICROSTORIA ALLA MACROSTORIA, I DIRITTI DELLE DONNE</w:t>
      </w:r>
    </w:p>
    <w:p w14:paraId="21BB10BA" w14:textId="4D8B1465" w:rsidR="00636C3B" w:rsidRDefault="0081234E" w:rsidP="00A754BF">
      <w:pPr>
        <w:pStyle w:val="Default"/>
        <w:rPr>
          <w:color w:val="auto"/>
          <w:sz w:val="23"/>
          <w:szCs w:val="23"/>
        </w:rPr>
      </w:pPr>
      <w:r>
        <w:rPr>
          <w:color w:val="auto"/>
          <w:sz w:val="23"/>
          <w:szCs w:val="23"/>
        </w:rPr>
        <w:t>L</w:t>
      </w:r>
      <w:r w:rsidR="00636C3B" w:rsidRPr="00636C3B">
        <w:rPr>
          <w:color w:val="auto"/>
          <w:sz w:val="23"/>
          <w:szCs w:val="23"/>
        </w:rPr>
        <w:t xml:space="preserve">aboratori in orario antimeridiano con analisi di documenti e saggi predisposti, lavoro autonomo degli studenti ed elaborazione di prodotti digitali, due uscite didattiche </w:t>
      </w:r>
      <w:proofErr w:type="gramStart"/>
      <w:r w:rsidR="00D90608">
        <w:rPr>
          <w:color w:val="auto"/>
          <w:sz w:val="23"/>
          <w:szCs w:val="23"/>
        </w:rPr>
        <w:t xml:space="preserve">presso </w:t>
      </w:r>
      <w:r>
        <w:rPr>
          <w:color w:val="auto"/>
          <w:sz w:val="23"/>
          <w:szCs w:val="23"/>
        </w:rPr>
        <w:t xml:space="preserve"> Torrevecchia</w:t>
      </w:r>
      <w:proofErr w:type="gramEnd"/>
      <w:r>
        <w:rPr>
          <w:color w:val="auto"/>
          <w:sz w:val="23"/>
          <w:szCs w:val="23"/>
        </w:rPr>
        <w:t xml:space="preserve"> Teatina </w:t>
      </w:r>
      <w:r w:rsidR="00D90608">
        <w:rPr>
          <w:color w:val="auto"/>
          <w:sz w:val="23"/>
          <w:szCs w:val="23"/>
        </w:rPr>
        <w:t xml:space="preserve">con </w:t>
      </w:r>
      <w:r>
        <w:rPr>
          <w:color w:val="auto"/>
          <w:sz w:val="23"/>
          <w:szCs w:val="23"/>
        </w:rPr>
        <w:t xml:space="preserve">visita presso il Museo ‘ Lettera d’Amore’, visita </w:t>
      </w:r>
      <w:r w:rsidR="00FA1AAB">
        <w:rPr>
          <w:color w:val="auto"/>
          <w:sz w:val="23"/>
          <w:szCs w:val="23"/>
        </w:rPr>
        <w:t>della mostra  ‘Abiti tradizionali’</w:t>
      </w:r>
      <w:r w:rsidR="00F124C8">
        <w:rPr>
          <w:color w:val="auto"/>
          <w:sz w:val="23"/>
          <w:szCs w:val="23"/>
        </w:rPr>
        <w:t>,</w:t>
      </w:r>
      <w:r w:rsidR="00FA1AAB">
        <w:rPr>
          <w:color w:val="auto"/>
          <w:sz w:val="23"/>
          <w:szCs w:val="23"/>
        </w:rPr>
        <w:t xml:space="preserve"> conferenza</w:t>
      </w:r>
      <w:r w:rsidR="00F124C8">
        <w:rPr>
          <w:color w:val="auto"/>
          <w:sz w:val="23"/>
          <w:szCs w:val="23"/>
        </w:rPr>
        <w:t xml:space="preserve"> conclusiva</w:t>
      </w:r>
      <w:r w:rsidR="00FA1AAB">
        <w:rPr>
          <w:color w:val="auto"/>
          <w:sz w:val="23"/>
          <w:szCs w:val="23"/>
        </w:rPr>
        <w:t xml:space="preserve"> presso </w:t>
      </w:r>
      <w:r w:rsidR="00482F63">
        <w:rPr>
          <w:color w:val="auto"/>
          <w:sz w:val="23"/>
          <w:szCs w:val="23"/>
        </w:rPr>
        <w:t>il teatro Flaiano.</w:t>
      </w:r>
      <w:r>
        <w:rPr>
          <w:color w:val="auto"/>
          <w:sz w:val="23"/>
          <w:szCs w:val="23"/>
        </w:rPr>
        <w:t xml:space="preserve"> </w:t>
      </w:r>
    </w:p>
    <w:p w14:paraId="40E75341" w14:textId="0F218E82" w:rsidR="00135D4F" w:rsidRPr="00636C3B" w:rsidRDefault="00135D4F" w:rsidP="00A754BF">
      <w:pPr>
        <w:pStyle w:val="Default"/>
        <w:rPr>
          <w:color w:val="auto"/>
          <w:sz w:val="23"/>
          <w:szCs w:val="23"/>
        </w:rPr>
      </w:pPr>
    </w:p>
    <w:p w14:paraId="609BE7F2" w14:textId="77777777" w:rsidR="00135D4F" w:rsidRDefault="00135D4F" w:rsidP="00135D4F">
      <w:pPr>
        <w:pStyle w:val="Default"/>
        <w:rPr>
          <w:b/>
          <w:bCs/>
          <w:color w:val="156082" w:themeColor="accent1"/>
          <w:sz w:val="23"/>
          <w:szCs w:val="23"/>
        </w:rPr>
      </w:pPr>
      <w:r w:rsidRPr="00C02A94">
        <w:rPr>
          <w:b/>
          <w:bCs/>
          <w:color w:val="156082" w:themeColor="accent1"/>
          <w:sz w:val="23"/>
          <w:szCs w:val="23"/>
        </w:rPr>
        <w:t>OBIETTIVI:</w:t>
      </w:r>
    </w:p>
    <w:p w14:paraId="6D14C584" w14:textId="31EFE9A5" w:rsidR="008915FC" w:rsidRPr="008915FC" w:rsidRDefault="008915FC" w:rsidP="008915FC">
      <w:pPr>
        <w:pStyle w:val="Default"/>
        <w:numPr>
          <w:ilvl w:val="0"/>
          <w:numId w:val="28"/>
        </w:numPr>
        <w:rPr>
          <w:color w:val="auto"/>
          <w:sz w:val="23"/>
          <w:szCs w:val="23"/>
        </w:rPr>
      </w:pPr>
      <w:r w:rsidRPr="008915FC">
        <w:rPr>
          <w:color w:val="auto"/>
          <w:sz w:val="23"/>
          <w:szCs w:val="23"/>
        </w:rPr>
        <w:t>Conoscere la storia dei diritti delle donne e dell’emancipazione in evoluzione storica</w:t>
      </w:r>
    </w:p>
    <w:p w14:paraId="6267D349" w14:textId="1E01FDB6" w:rsidR="008915FC" w:rsidRPr="008915FC" w:rsidRDefault="008915FC" w:rsidP="008915FC">
      <w:pPr>
        <w:pStyle w:val="Default"/>
        <w:numPr>
          <w:ilvl w:val="0"/>
          <w:numId w:val="28"/>
        </w:numPr>
        <w:rPr>
          <w:color w:val="auto"/>
          <w:sz w:val="23"/>
          <w:szCs w:val="23"/>
        </w:rPr>
      </w:pPr>
      <w:r w:rsidRPr="008915FC">
        <w:rPr>
          <w:color w:val="auto"/>
          <w:sz w:val="23"/>
          <w:szCs w:val="23"/>
        </w:rPr>
        <w:t>Conoscere la medicalizzazione dei comportamenti fuori norma</w:t>
      </w:r>
    </w:p>
    <w:p w14:paraId="369ADD7B" w14:textId="780D93B0" w:rsidR="008915FC" w:rsidRPr="008915FC" w:rsidRDefault="008915FC" w:rsidP="008915FC">
      <w:pPr>
        <w:pStyle w:val="Default"/>
        <w:numPr>
          <w:ilvl w:val="0"/>
          <w:numId w:val="28"/>
        </w:numPr>
        <w:rPr>
          <w:color w:val="auto"/>
          <w:sz w:val="23"/>
          <w:szCs w:val="23"/>
        </w:rPr>
      </w:pPr>
      <w:r w:rsidRPr="008915FC">
        <w:rPr>
          <w:color w:val="auto"/>
          <w:sz w:val="23"/>
          <w:szCs w:val="23"/>
        </w:rPr>
        <w:t>Riflettere sui cambiamenti delle relazioni dal patriarcato all’amore romantico</w:t>
      </w:r>
    </w:p>
    <w:p w14:paraId="586D0933" w14:textId="77777777" w:rsidR="00636C3B" w:rsidRPr="008915FC" w:rsidRDefault="00636C3B" w:rsidP="00A754BF">
      <w:pPr>
        <w:pStyle w:val="Default"/>
        <w:rPr>
          <w:color w:val="auto"/>
          <w:sz w:val="23"/>
          <w:szCs w:val="23"/>
        </w:rPr>
      </w:pPr>
    </w:p>
    <w:p w14:paraId="197C1121" w14:textId="77777777" w:rsidR="00A754BF" w:rsidRPr="00636C3B" w:rsidRDefault="00A754BF" w:rsidP="00A754BF">
      <w:pPr>
        <w:pStyle w:val="Default"/>
        <w:rPr>
          <w:b/>
          <w:bCs/>
          <w:color w:val="4C94D8" w:themeColor="text2" w:themeTint="80"/>
          <w:sz w:val="23"/>
          <w:szCs w:val="23"/>
        </w:rPr>
      </w:pPr>
    </w:p>
    <w:p w14:paraId="7A306FE3" w14:textId="77777777" w:rsidR="00A754BF" w:rsidRPr="00C97F10" w:rsidRDefault="00A754BF" w:rsidP="006D7090">
      <w:pPr>
        <w:jc w:val="both"/>
        <w:rPr>
          <w:sz w:val="24"/>
          <w:szCs w:val="24"/>
        </w:rPr>
      </w:pPr>
    </w:p>
    <w:p w14:paraId="496809C4" w14:textId="77777777" w:rsidR="00DA17D4" w:rsidRDefault="00DA17D4" w:rsidP="00DA17D4">
      <w:pPr>
        <w:pStyle w:val="Standard"/>
        <w:keepLines/>
        <w:jc w:val="both"/>
        <w:rPr>
          <w:rFonts w:hint="eastAsia"/>
          <w:b/>
          <w:color w:val="365F91"/>
          <w:sz w:val="28"/>
          <w:szCs w:val="28"/>
        </w:rPr>
      </w:pPr>
      <w:r>
        <w:rPr>
          <w:b/>
          <w:color w:val="365F91"/>
          <w:sz w:val="28"/>
          <w:szCs w:val="28"/>
        </w:rPr>
        <w:lastRenderedPageBreak/>
        <w:t>OSSERVAZIONI FINALI SULLE ESPERIENZE DI PCTO NEL TRIENNIO</w:t>
      </w:r>
    </w:p>
    <w:p w14:paraId="374B79FF" w14:textId="5B053E13" w:rsidR="00DA17D4" w:rsidRDefault="00DA17D4" w:rsidP="00DA17D4">
      <w:pPr>
        <w:pStyle w:val="Standard"/>
        <w:jc w:val="both"/>
        <w:rPr>
          <w:rFonts w:hint="eastAsia"/>
        </w:rPr>
      </w:pPr>
      <w:r>
        <w:t>Ogni esperienza svolta nel triennio in seno al PCTO ma non solo, ha contribuito allo sviluppo e al consolidamento delle competenze trasversali di ogni alunno. Alcune attività hanno riscosso maggiore interesse rispetto ad altre e sicuramente le attività in presenza sono state tra quelle più richieste.</w:t>
      </w:r>
      <w:r w:rsidR="00482F63">
        <w:t xml:space="preserve"> Particolare interesse e coinvolgimento è stato suscitato dall’esperienza ‘Legalità e devianza’</w:t>
      </w:r>
      <w:r w:rsidR="0035322C">
        <w:t>.</w:t>
      </w:r>
      <w:r>
        <w:t xml:space="preserve"> </w:t>
      </w:r>
      <w:r w:rsidR="00BC2EA3">
        <w:t xml:space="preserve">Anche i percorsi di monitoraggio </w:t>
      </w:r>
      <w:proofErr w:type="gramStart"/>
      <w:r w:rsidR="00BC2EA3">
        <w:t>civico  si</w:t>
      </w:r>
      <w:proofErr w:type="gramEnd"/>
      <w:r w:rsidR="00BC2EA3">
        <w:t xml:space="preserve"> sono rilevati significativi in quanto gli studenti hanno agito come team, raccolto dati, approfondito il contesto territoriale e tematico, imparato tecniche di ricerca dati utilizzando fonti ufficiali.</w:t>
      </w:r>
    </w:p>
    <w:p w14:paraId="659404A6" w14:textId="191DBFBB" w:rsidR="00DA17D4" w:rsidRPr="00B213DE" w:rsidRDefault="00DA17D4" w:rsidP="00DA17D4">
      <w:pPr>
        <w:pStyle w:val="Standard"/>
        <w:jc w:val="both"/>
        <w:rPr>
          <w:rFonts w:hint="eastAsia"/>
        </w:rPr>
      </w:pPr>
      <w:r>
        <w:t xml:space="preserve">Offrire agli studenti e alle studentesse del quinto anno la possibilità di scegliere tra alcune delle attività proposte, ha permesso loro di </w:t>
      </w:r>
      <w:r w:rsidRPr="00B213DE">
        <w:t>operare una scelta consapevole e ragionata basata sulle proprie attitudini, gli interessi, la motivazione e, non ultime, le modalità di apprendimento a loro più congeniali.</w:t>
      </w:r>
      <w:r w:rsidR="00482F63">
        <w:t xml:space="preserve"> Il tema dei diritti delle donne, sviluppato in chiave storica, ha destato estrema attenzione ed è confluito in una produzione di video di grande interesse, frutto di un lungo lavoro di ricerca e collaborazione che ha visto gli studenti farsi ‘attori’  del percorso.</w:t>
      </w:r>
    </w:p>
    <w:p w14:paraId="19F43A29" w14:textId="77777777" w:rsidR="00DA17D4" w:rsidRPr="00316A0F" w:rsidRDefault="00DA17D4" w:rsidP="006D7090">
      <w:pPr>
        <w:jc w:val="both"/>
        <w:rPr>
          <w:b/>
          <w:color w:val="0F4761" w:themeColor="accent1" w:themeShade="BF"/>
          <w:sz w:val="24"/>
          <w:szCs w:val="24"/>
        </w:rPr>
      </w:pPr>
    </w:p>
    <w:p w14:paraId="640BD934" w14:textId="77777777" w:rsidR="006D7090" w:rsidRDefault="006D7090" w:rsidP="006D7090">
      <w:pPr>
        <w:keepLines/>
        <w:spacing w:after="0"/>
        <w:jc w:val="both"/>
        <w:rPr>
          <w:b/>
          <w:color w:val="0F4761" w:themeColor="accent1" w:themeShade="BF"/>
          <w:sz w:val="28"/>
          <w:szCs w:val="28"/>
        </w:rPr>
      </w:pPr>
    </w:p>
    <w:p w14:paraId="359890BC" w14:textId="77777777" w:rsidR="006D7090" w:rsidRDefault="006D7090" w:rsidP="006D7090">
      <w:pPr>
        <w:keepLines/>
        <w:spacing w:after="0"/>
        <w:jc w:val="both"/>
        <w:rPr>
          <w:b/>
          <w:color w:val="0F4761" w:themeColor="accent1" w:themeShade="BF"/>
          <w:sz w:val="28"/>
          <w:szCs w:val="28"/>
        </w:rPr>
      </w:pPr>
    </w:p>
    <w:p w14:paraId="38F544E7" w14:textId="77777777" w:rsidR="006D7090" w:rsidRPr="00804E24" w:rsidRDefault="006D7090" w:rsidP="006D7090">
      <w:pPr>
        <w:keepLines/>
        <w:spacing w:after="0"/>
        <w:jc w:val="both"/>
        <w:rPr>
          <w:b/>
          <w:color w:val="0F4761" w:themeColor="accent1" w:themeShade="BF"/>
          <w:sz w:val="24"/>
          <w:szCs w:val="24"/>
        </w:rPr>
      </w:pPr>
      <w:r w:rsidRPr="00804E24">
        <w:rPr>
          <w:b/>
          <w:color w:val="0F4761" w:themeColor="accent1" w:themeShade="BF"/>
          <w:sz w:val="24"/>
          <w:szCs w:val="24"/>
        </w:rPr>
        <w:t>CONTRIBUTO DELLE SINGOLE DISCIPLINE AI PROGETTI PCTO</w:t>
      </w:r>
      <w:r>
        <w:rPr>
          <w:b/>
          <w:color w:val="0F4761" w:themeColor="accent1" w:themeShade="BF"/>
          <w:sz w:val="24"/>
          <w:szCs w:val="24"/>
        </w:rPr>
        <w:t xml:space="preserve"> (specificare)</w:t>
      </w:r>
    </w:p>
    <w:p w14:paraId="34612C22" w14:textId="77777777" w:rsidR="006D7090" w:rsidRDefault="006D7090" w:rsidP="006D7090">
      <w:pPr>
        <w:keepLines/>
        <w:spacing w:after="0"/>
        <w:jc w:val="both"/>
        <w:rPr>
          <w:b/>
          <w:color w:val="0F4761" w:themeColor="accent1" w:themeShade="BF"/>
          <w:sz w:val="28"/>
          <w:szCs w:val="28"/>
        </w:rPr>
      </w:pPr>
    </w:p>
    <w:tbl>
      <w:tblPr>
        <w:tblStyle w:val="Grigliachiara-Colore11"/>
        <w:tblW w:w="0" w:type="auto"/>
        <w:tblLook w:val="04A0" w:firstRow="1" w:lastRow="0" w:firstColumn="1" w:lastColumn="0" w:noHBand="0" w:noVBand="1"/>
      </w:tblPr>
      <w:tblGrid>
        <w:gridCol w:w="3366"/>
        <w:gridCol w:w="6252"/>
      </w:tblGrid>
      <w:tr w:rsidR="006D7090" w:rsidRPr="004E1184" w14:paraId="7FA63766" w14:textId="77777777" w:rsidTr="0004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0EE6E281" w14:textId="77777777" w:rsidR="006D7090" w:rsidRPr="004E1184" w:rsidRDefault="006D7090" w:rsidP="00046446">
            <w:pPr>
              <w:jc w:val="center"/>
              <w:rPr>
                <w:rFonts w:asciiTheme="minorHAnsi" w:hAnsiTheme="minorHAnsi" w:cstheme="minorHAnsi"/>
                <w:sz w:val="28"/>
                <w:szCs w:val="28"/>
              </w:rPr>
            </w:pPr>
            <w:r w:rsidRPr="004E1184">
              <w:rPr>
                <w:rFonts w:asciiTheme="minorHAnsi" w:hAnsiTheme="minorHAnsi" w:cstheme="minorHAnsi"/>
                <w:sz w:val="28"/>
                <w:szCs w:val="28"/>
              </w:rPr>
              <w:t>DISCIPLINA</w:t>
            </w:r>
          </w:p>
        </w:tc>
        <w:tc>
          <w:tcPr>
            <w:tcW w:w="6344" w:type="dxa"/>
          </w:tcPr>
          <w:p w14:paraId="4A8C33A6" w14:textId="77777777" w:rsidR="006D7090" w:rsidRPr="004E1184" w:rsidRDefault="006D7090" w:rsidP="0004644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szCs w:val="28"/>
              </w:rPr>
            </w:pPr>
            <w:r w:rsidRPr="004E1184">
              <w:rPr>
                <w:rFonts w:asciiTheme="minorHAnsi" w:hAnsiTheme="minorHAnsi" w:cstheme="minorHAnsi"/>
                <w:sz w:val="28"/>
                <w:szCs w:val="28"/>
              </w:rPr>
              <w:t>CONTENUTI DISCIPLINARI</w:t>
            </w:r>
          </w:p>
        </w:tc>
      </w:tr>
      <w:tr w:rsidR="006D7090" w:rsidRPr="004E1184" w14:paraId="780FAEF6" w14:textId="77777777" w:rsidTr="000464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26A84AED" w14:textId="61D174E4" w:rsidR="006D7090" w:rsidRPr="004E1184" w:rsidRDefault="00F84902" w:rsidP="00046446">
            <w:pPr>
              <w:jc w:val="both"/>
              <w:rPr>
                <w:rFonts w:asciiTheme="minorHAnsi" w:hAnsiTheme="minorHAnsi" w:cstheme="minorHAnsi"/>
                <w:sz w:val="24"/>
                <w:szCs w:val="24"/>
              </w:rPr>
            </w:pPr>
            <w:r>
              <w:rPr>
                <w:rFonts w:asciiTheme="minorHAnsi" w:hAnsiTheme="minorHAnsi" w:cstheme="minorHAnsi"/>
                <w:sz w:val="24"/>
                <w:szCs w:val="24"/>
              </w:rPr>
              <w:t>DIRITTO ED ECONOMIA</w:t>
            </w:r>
          </w:p>
        </w:tc>
        <w:tc>
          <w:tcPr>
            <w:tcW w:w="6344" w:type="dxa"/>
          </w:tcPr>
          <w:p w14:paraId="214F3E24" w14:textId="0729D161" w:rsidR="006D7090" w:rsidRPr="004E1184" w:rsidRDefault="00AD0B2A" w:rsidP="00046446">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I regimi totalitari – le leggi fascistissime</w:t>
            </w:r>
          </w:p>
        </w:tc>
      </w:tr>
      <w:tr w:rsidR="006D7090" w:rsidRPr="004E1184" w14:paraId="0BAFC0A7" w14:textId="77777777" w:rsidTr="000464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0CB802F0" w14:textId="6FAC9DA2" w:rsidR="006D7090" w:rsidRPr="004E1184" w:rsidRDefault="00AD0B2A" w:rsidP="00046446">
            <w:pPr>
              <w:jc w:val="both"/>
              <w:rPr>
                <w:rFonts w:asciiTheme="minorHAnsi" w:hAnsiTheme="minorHAnsi" w:cstheme="minorHAnsi"/>
                <w:sz w:val="24"/>
                <w:szCs w:val="24"/>
              </w:rPr>
            </w:pPr>
            <w:r>
              <w:rPr>
                <w:rFonts w:asciiTheme="minorHAnsi" w:hAnsiTheme="minorHAnsi" w:cstheme="minorHAnsi"/>
                <w:sz w:val="24"/>
                <w:szCs w:val="24"/>
              </w:rPr>
              <w:t>LINGUA E LETT. ITALIANA</w:t>
            </w:r>
          </w:p>
        </w:tc>
        <w:tc>
          <w:tcPr>
            <w:tcW w:w="6344" w:type="dxa"/>
          </w:tcPr>
          <w:p w14:paraId="0A557680" w14:textId="63249FD5" w:rsidR="006D7090" w:rsidRPr="004E1184" w:rsidRDefault="00AD0B2A" w:rsidP="00046446">
            <w:pP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D’annunzio e la guerra, D’Annunzio e i diritti delle donne</w:t>
            </w:r>
          </w:p>
        </w:tc>
      </w:tr>
      <w:tr w:rsidR="006D7090" w:rsidRPr="004E1184" w14:paraId="6F541D75" w14:textId="77777777" w:rsidTr="000464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707E8A53" w14:textId="7BF66B69" w:rsidR="006D7090" w:rsidRPr="004E1184" w:rsidRDefault="00F84902" w:rsidP="00046446">
            <w:pPr>
              <w:jc w:val="both"/>
              <w:rPr>
                <w:rFonts w:asciiTheme="minorHAnsi" w:hAnsiTheme="minorHAnsi" w:cstheme="minorHAnsi"/>
                <w:sz w:val="24"/>
                <w:szCs w:val="24"/>
              </w:rPr>
            </w:pPr>
            <w:r>
              <w:rPr>
                <w:rFonts w:asciiTheme="minorHAnsi" w:hAnsiTheme="minorHAnsi" w:cstheme="minorHAnsi"/>
                <w:sz w:val="24"/>
                <w:szCs w:val="24"/>
              </w:rPr>
              <w:t>STORIA</w:t>
            </w:r>
          </w:p>
        </w:tc>
        <w:tc>
          <w:tcPr>
            <w:tcW w:w="6344" w:type="dxa"/>
          </w:tcPr>
          <w:p w14:paraId="418D932E" w14:textId="0C844899" w:rsidR="006D7090" w:rsidRPr="004E1184" w:rsidRDefault="00AD0B2A" w:rsidP="00046446">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Il fascismo, i bombardamenti sulla città di Pescara</w:t>
            </w:r>
          </w:p>
        </w:tc>
      </w:tr>
      <w:tr w:rsidR="006D7090" w:rsidRPr="004E1184" w14:paraId="6B330932" w14:textId="77777777" w:rsidTr="000464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08FAF1DE" w14:textId="5F7C4EEF" w:rsidR="006D7090" w:rsidRPr="004E1184" w:rsidRDefault="00F84902" w:rsidP="00046446">
            <w:pPr>
              <w:jc w:val="both"/>
              <w:rPr>
                <w:rFonts w:asciiTheme="minorHAnsi" w:hAnsiTheme="minorHAnsi" w:cstheme="minorHAnsi"/>
                <w:sz w:val="24"/>
                <w:szCs w:val="24"/>
              </w:rPr>
            </w:pPr>
            <w:r>
              <w:rPr>
                <w:rFonts w:asciiTheme="minorHAnsi" w:hAnsiTheme="minorHAnsi" w:cstheme="minorHAnsi"/>
                <w:sz w:val="24"/>
                <w:szCs w:val="24"/>
              </w:rPr>
              <w:t>LINGUA STRANIERA INGLESE</w:t>
            </w:r>
          </w:p>
        </w:tc>
        <w:tc>
          <w:tcPr>
            <w:tcW w:w="6344" w:type="dxa"/>
          </w:tcPr>
          <w:p w14:paraId="1E1D758B" w14:textId="3AA85C48" w:rsidR="006D7090" w:rsidRPr="004E1184" w:rsidRDefault="00AD0B2A" w:rsidP="00046446">
            <w:pP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La storia dei diritti delle donne- le Suffragette</w:t>
            </w:r>
          </w:p>
        </w:tc>
      </w:tr>
      <w:tr w:rsidR="006D7090" w:rsidRPr="004E1184" w14:paraId="6851C0F1" w14:textId="77777777" w:rsidTr="000464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1FF4A9BE" w14:textId="3D758F53" w:rsidR="006D7090" w:rsidRDefault="00F84902" w:rsidP="00046446">
            <w:pPr>
              <w:jc w:val="both"/>
              <w:rPr>
                <w:rFonts w:cstheme="minorHAnsi"/>
                <w:sz w:val="24"/>
                <w:szCs w:val="24"/>
              </w:rPr>
            </w:pPr>
            <w:r>
              <w:rPr>
                <w:rFonts w:cstheme="minorHAnsi"/>
                <w:sz w:val="24"/>
                <w:szCs w:val="24"/>
              </w:rPr>
              <w:t>LINGUA STRANIERA SPAGNOLO</w:t>
            </w:r>
          </w:p>
        </w:tc>
        <w:tc>
          <w:tcPr>
            <w:tcW w:w="6344" w:type="dxa"/>
          </w:tcPr>
          <w:p w14:paraId="0820AB21" w14:textId="2AB28BB5" w:rsidR="006D7090" w:rsidRPr="004E1184" w:rsidRDefault="00AD0B2A" w:rsidP="00046446">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La donna nei regimi totalitari – franchismo e fascismo</w:t>
            </w:r>
          </w:p>
        </w:tc>
      </w:tr>
      <w:tr w:rsidR="00F84902" w:rsidRPr="004E1184" w14:paraId="544D3127" w14:textId="77777777" w:rsidTr="000464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5F37BB7" w14:textId="3E89EC00" w:rsidR="00F84902" w:rsidRDefault="00F84902" w:rsidP="00046446">
            <w:pPr>
              <w:jc w:val="both"/>
              <w:rPr>
                <w:rFonts w:cstheme="minorHAnsi"/>
                <w:sz w:val="24"/>
                <w:szCs w:val="24"/>
              </w:rPr>
            </w:pPr>
            <w:r>
              <w:rPr>
                <w:rFonts w:cstheme="minorHAnsi"/>
                <w:sz w:val="24"/>
                <w:szCs w:val="24"/>
              </w:rPr>
              <w:t>MATEMATICA E FISICA</w:t>
            </w:r>
          </w:p>
        </w:tc>
        <w:tc>
          <w:tcPr>
            <w:tcW w:w="6344" w:type="dxa"/>
          </w:tcPr>
          <w:p w14:paraId="58DDE954" w14:textId="4DC25393" w:rsidR="00F84902" w:rsidRPr="004E1184" w:rsidRDefault="00AD0B2A" w:rsidP="00046446">
            <w:pP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Il Manifesto degli scienziati razzisti</w:t>
            </w:r>
          </w:p>
        </w:tc>
      </w:tr>
      <w:tr w:rsidR="00F84902" w:rsidRPr="004E1184" w14:paraId="3D44B210" w14:textId="77777777" w:rsidTr="000464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10456467" w14:textId="4B947074" w:rsidR="00F84902" w:rsidRDefault="00F84902" w:rsidP="00046446">
            <w:pPr>
              <w:jc w:val="both"/>
              <w:rPr>
                <w:rFonts w:cstheme="minorHAnsi"/>
                <w:sz w:val="24"/>
                <w:szCs w:val="24"/>
              </w:rPr>
            </w:pPr>
            <w:r>
              <w:rPr>
                <w:rFonts w:cstheme="minorHAnsi"/>
                <w:sz w:val="24"/>
                <w:szCs w:val="24"/>
              </w:rPr>
              <w:t>ARTE</w:t>
            </w:r>
          </w:p>
        </w:tc>
        <w:tc>
          <w:tcPr>
            <w:tcW w:w="6344" w:type="dxa"/>
          </w:tcPr>
          <w:p w14:paraId="51296CED" w14:textId="732B4208" w:rsidR="00F84902" w:rsidRPr="004E1184" w:rsidRDefault="000C5833" w:rsidP="00046446">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‘Le donne nell’arte: superamento della disparità di genere, degli stereotipi e dei pregiudizi’ Opere di </w:t>
            </w:r>
            <w:proofErr w:type="spellStart"/>
            <w:r>
              <w:rPr>
                <w:rFonts w:cstheme="minorHAnsi"/>
                <w:sz w:val="24"/>
                <w:szCs w:val="24"/>
              </w:rPr>
              <w:t>Berthe</w:t>
            </w:r>
            <w:proofErr w:type="spellEnd"/>
            <w:r>
              <w:rPr>
                <w:rFonts w:cstheme="minorHAnsi"/>
                <w:sz w:val="24"/>
                <w:szCs w:val="24"/>
              </w:rPr>
              <w:t xml:space="preserve"> </w:t>
            </w:r>
            <w:proofErr w:type="spellStart"/>
            <w:r>
              <w:rPr>
                <w:rFonts w:cstheme="minorHAnsi"/>
                <w:sz w:val="24"/>
                <w:szCs w:val="24"/>
              </w:rPr>
              <w:t>Morisot</w:t>
            </w:r>
            <w:proofErr w:type="spellEnd"/>
            <w:r>
              <w:rPr>
                <w:rFonts w:cstheme="minorHAnsi"/>
                <w:sz w:val="24"/>
                <w:szCs w:val="24"/>
              </w:rPr>
              <w:t xml:space="preserve"> e Frida Kahlo</w:t>
            </w:r>
          </w:p>
        </w:tc>
      </w:tr>
      <w:tr w:rsidR="00F84902" w:rsidRPr="004E1184" w14:paraId="6FD0EFAF" w14:textId="77777777" w:rsidTr="000464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5DC95F55" w14:textId="2C608045" w:rsidR="00F84902" w:rsidRDefault="00F84902" w:rsidP="00046446">
            <w:pPr>
              <w:jc w:val="both"/>
              <w:rPr>
                <w:rFonts w:cstheme="minorHAnsi"/>
                <w:sz w:val="24"/>
                <w:szCs w:val="24"/>
              </w:rPr>
            </w:pPr>
            <w:r>
              <w:rPr>
                <w:rFonts w:cstheme="minorHAnsi"/>
                <w:sz w:val="24"/>
                <w:szCs w:val="24"/>
              </w:rPr>
              <w:lastRenderedPageBreak/>
              <w:t>SCIENZE UMANE</w:t>
            </w:r>
          </w:p>
        </w:tc>
        <w:tc>
          <w:tcPr>
            <w:tcW w:w="6344" w:type="dxa"/>
          </w:tcPr>
          <w:p w14:paraId="115B1F6A" w14:textId="6504FB97" w:rsidR="00F84902" w:rsidRPr="004E1184" w:rsidRDefault="00AD0B2A" w:rsidP="00046446">
            <w:pP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La medicalizzazione dei comportamenti fuori norma</w:t>
            </w:r>
          </w:p>
        </w:tc>
      </w:tr>
      <w:tr w:rsidR="00F84902" w:rsidRPr="004E1184" w14:paraId="13AF2815" w14:textId="77777777" w:rsidTr="000464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E839F26" w14:textId="48504A66" w:rsidR="00F84902" w:rsidRDefault="00F84902" w:rsidP="00046446">
            <w:pPr>
              <w:jc w:val="both"/>
              <w:rPr>
                <w:rFonts w:cstheme="minorHAnsi"/>
                <w:sz w:val="24"/>
                <w:szCs w:val="24"/>
              </w:rPr>
            </w:pPr>
            <w:r>
              <w:rPr>
                <w:rFonts w:cstheme="minorHAnsi"/>
                <w:sz w:val="24"/>
                <w:szCs w:val="24"/>
              </w:rPr>
              <w:t>SCIENZE MOTORIE</w:t>
            </w:r>
          </w:p>
        </w:tc>
        <w:tc>
          <w:tcPr>
            <w:tcW w:w="6344" w:type="dxa"/>
          </w:tcPr>
          <w:p w14:paraId="5A7D4AE5" w14:textId="4D452D49" w:rsidR="00F84902" w:rsidRPr="004E1184" w:rsidRDefault="00AD0B2A" w:rsidP="00046446">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Lo sport ai tempi del fascismo</w:t>
            </w:r>
          </w:p>
        </w:tc>
      </w:tr>
      <w:tr w:rsidR="00F84902" w:rsidRPr="004E1184" w14:paraId="4652806B" w14:textId="77777777" w:rsidTr="000464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B8DE989" w14:textId="7B5B1B83" w:rsidR="00F84902" w:rsidRDefault="00F84902" w:rsidP="00046446">
            <w:pPr>
              <w:jc w:val="both"/>
              <w:rPr>
                <w:rFonts w:cstheme="minorHAnsi"/>
                <w:sz w:val="24"/>
                <w:szCs w:val="24"/>
              </w:rPr>
            </w:pPr>
            <w:r>
              <w:rPr>
                <w:rFonts w:cstheme="minorHAnsi"/>
                <w:sz w:val="24"/>
                <w:szCs w:val="24"/>
              </w:rPr>
              <w:t>RELIGIONE CATTOLICA</w:t>
            </w:r>
          </w:p>
        </w:tc>
        <w:tc>
          <w:tcPr>
            <w:tcW w:w="6344" w:type="dxa"/>
          </w:tcPr>
          <w:p w14:paraId="4E44F407" w14:textId="14FABF69" w:rsidR="00F84902" w:rsidRPr="004E1184" w:rsidRDefault="00AD0B2A" w:rsidP="00046446">
            <w:pP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La donna nella storia</w:t>
            </w:r>
          </w:p>
        </w:tc>
      </w:tr>
    </w:tbl>
    <w:p w14:paraId="2363C0FC" w14:textId="77777777" w:rsidR="006D7090" w:rsidRDefault="006D7090" w:rsidP="006D7090">
      <w:pPr>
        <w:keepLines/>
        <w:spacing w:after="0"/>
        <w:jc w:val="both"/>
        <w:rPr>
          <w:b/>
          <w:color w:val="0F4761" w:themeColor="accent1" w:themeShade="BF"/>
          <w:sz w:val="28"/>
          <w:szCs w:val="28"/>
        </w:rPr>
      </w:pPr>
    </w:p>
    <w:p w14:paraId="44EF3872" w14:textId="77777777" w:rsidR="006D7090" w:rsidRPr="00804E24" w:rsidRDefault="006D7090" w:rsidP="006D7090">
      <w:pPr>
        <w:keepLines/>
        <w:spacing w:after="0"/>
        <w:jc w:val="both"/>
        <w:rPr>
          <w:color w:val="0F4761" w:themeColor="accent1" w:themeShade="BF"/>
          <w:sz w:val="24"/>
          <w:szCs w:val="24"/>
        </w:rPr>
      </w:pPr>
      <w:r w:rsidRPr="00804E24">
        <w:rPr>
          <w:b/>
          <w:color w:val="0F4761" w:themeColor="accent1" w:themeShade="BF"/>
          <w:sz w:val="24"/>
          <w:szCs w:val="24"/>
        </w:rPr>
        <w:t>DETTAGLIO MONTE ORE PCTO TOTALE PER ALUNNO</w:t>
      </w:r>
      <w:r>
        <w:rPr>
          <w:b/>
          <w:color w:val="0F4761" w:themeColor="accent1" w:themeShade="BF"/>
          <w:sz w:val="24"/>
          <w:szCs w:val="24"/>
        </w:rPr>
        <w:t xml:space="preserve"> (specificare)</w:t>
      </w:r>
    </w:p>
    <w:p w14:paraId="28555065" w14:textId="77777777" w:rsidR="006D7090" w:rsidRDefault="006D7090" w:rsidP="006D7090">
      <w:pPr>
        <w:pStyle w:val="Default"/>
        <w:spacing w:line="276" w:lineRule="auto"/>
        <w:jc w:val="both"/>
        <w:rPr>
          <w:rFonts w:asciiTheme="minorHAnsi" w:hAnsiTheme="minorHAnsi" w:cstheme="minorHAnsi"/>
        </w:rPr>
      </w:pPr>
    </w:p>
    <w:tbl>
      <w:tblPr>
        <w:tblStyle w:val="Grigliachiara-Colore11"/>
        <w:tblW w:w="0" w:type="auto"/>
        <w:tblLook w:val="0420" w:firstRow="1" w:lastRow="0" w:firstColumn="0" w:lastColumn="0" w:noHBand="0" w:noVBand="1"/>
      </w:tblPr>
      <w:tblGrid>
        <w:gridCol w:w="481"/>
        <w:gridCol w:w="1909"/>
        <w:gridCol w:w="1645"/>
        <w:gridCol w:w="2101"/>
      </w:tblGrid>
      <w:tr w:rsidR="007A50A1" w:rsidRPr="00A9023A" w14:paraId="32D5D487" w14:textId="2250EA84" w:rsidTr="00940896">
        <w:trPr>
          <w:cnfStyle w:val="100000000000" w:firstRow="1" w:lastRow="0" w:firstColumn="0" w:lastColumn="0" w:oddVBand="0" w:evenVBand="0" w:oddHBand="0" w:evenHBand="0" w:firstRowFirstColumn="0" w:firstRowLastColumn="0" w:lastRowFirstColumn="0" w:lastRowLastColumn="0"/>
          <w:trHeight w:val="300"/>
        </w:trPr>
        <w:tc>
          <w:tcPr>
            <w:tcW w:w="481" w:type="dxa"/>
          </w:tcPr>
          <w:p w14:paraId="6BFA0A81" w14:textId="77777777" w:rsidR="007A50A1" w:rsidRPr="006E76AE" w:rsidRDefault="007A50A1" w:rsidP="00046446">
            <w:pPr>
              <w:rPr>
                <w:rFonts w:asciiTheme="minorHAnsi" w:hAnsiTheme="minorHAnsi" w:cstheme="minorHAnsi"/>
                <w:sz w:val="24"/>
                <w:szCs w:val="24"/>
              </w:rPr>
            </w:pPr>
            <w:r w:rsidRPr="006E76AE">
              <w:rPr>
                <w:rFonts w:asciiTheme="minorHAnsi" w:hAnsiTheme="minorHAnsi" w:cstheme="minorHAnsi"/>
                <w:sz w:val="24"/>
                <w:szCs w:val="24"/>
              </w:rPr>
              <w:t>N°</w:t>
            </w:r>
          </w:p>
        </w:tc>
        <w:tc>
          <w:tcPr>
            <w:tcW w:w="1909" w:type="dxa"/>
          </w:tcPr>
          <w:p w14:paraId="7271F291" w14:textId="77777777" w:rsidR="007A50A1" w:rsidRPr="006E76AE" w:rsidRDefault="007A50A1" w:rsidP="00046446">
            <w:pPr>
              <w:rPr>
                <w:rFonts w:asciiTheme="minorHAnsi" w:hAnsiTheme="minorHAnsi" w:cstheme="minorHAnsi"/>
                <w:sz w:val="24"/>
                <w:szCs w:val="24"/>
              </w:rPr>
            </w:pPr>
            <w:r w:rsidRPr="006E76AE">
              <w:rPr>
                <w:rFonts w:asciiTheme="minorHAnsi" w:hAnsiTheme="minorHAnsi" w:cstheme="minorHAnsi"/>
                <w:sz w:val="24"/>
                <w:szCs w:val="24"/>
              </w:rPr>
              <w:t>COGNOME</w:t>
            </w:r>
          </w:p>
        </w:tc>
        <w:tc>
          <w:tcPr>
            <w:tcW w:w="1645" w:type="dxa"/>
          </w:tcPr>
          <w:p w14:paraId="1873A0AF" w14:textId="77777777" w:rsidR="007A50A1" w:rsidRPr="006E76AE" w:rsidRDefault="007A50A1" w:rsidP="00046446">
            <w:pPr>
              <w:rPr>
                <w:rFonts w:asciiTheme="minorHAnsi" w:hAnsiTheme="minorHAnsi" w:cstheme="minorHAnsi"/>
                <w:sz w:val="24"/>
                <w:szCs w:val="24"/>
              </w:rPr>
            </w:pPr>
            <w:r w:rsidRPr="006E76AE">
              <w:rPr>
                <w:rFonts w:asciiTheme="minorHAnsi" w:hAnsiTheme="minorHAnsi" w:cstheme="minorHAnsi"/>
                <w:sz w:val="24"/>
                <w:szCs w:val="24"/>
              </w:rPr>
              <w:t>NOME</w:t>
            </w:r>
          </w:p>
        </w:tc>
        <w:tc>
          <w:tcPr>
            <w:tcW w:w="2101" w:type="dxa"/>
          </w:tcPr>
          <w:p w14:paraId="26E824BB" w14:textId="77777777" w:rsidR="007A50A1" w:rsidRPr="006E76AE" w:rsidRDefault="007A50A1" w:rsidP="00046446">
            <w:pPr>
              <w:jc w:val="center"/>
              <w:rPr>
                <w:rFonts w:asciiTheme="minorHAnsi" w:hAnsiTheme="minorHAnsi" w:cstheme="minorHAnsi"/>
                <w:sz w:val="24"/>
                <w:szCs w:val="24"/>
              </w:rPr>
            </w:pPr>
            <w:r w:rsidRPr="006E76AE">
              <w:rPr>
                <w:rFonts w:asciiTheme="minorHAnsi" w:hAnsiTheme="minorHAnsi" w:cstheme="minorHAnsi"/>
                <w:sz w:val="24"/>
                <w:szCs w:val="24"/>
              </w:rPr>
              <w:t>MONTE ORE TOTALE</w:t>
            </w:r>
          </w:p>
        </w:tc>
      </w:tr>
      <w:tr w:rsidR="007A50A1" w:rsidRPr="00A9023A" w14:paraId="14750F54" w14:textId="0F0AD8E4" w:rsidTr="00940896">
        <w:trPr>
          <w:cnfStyle w:val="000000100000" w:firstRow="0" w:lastRow="0" w:firstColumn="0" w:lastColumn="0" w:oddVBand="0" w:evenVBand="0" w:oddHBand="1" w:evenHBand="0" w:firstRowFirstColumn="0" w:firstRowLastColumn="0" w:lastRowFirstColumn="0" w:lastRowLastColumn="0"/>
          <w:trHeight w:val="300"/>
        </w:trPr>
        <w:tc>
          <w:tcPr>
            <w:tcW w:w="481" w:type="dxa"/>
          </w:tcPr>
          <w:p w14:paraId="50471A88" w14:textId="77777777" w:rsidR="007A50A1" w:rsidRPr="00A9023A" w:rsidRDefault="007A50A1" w:rsidP="00046446">
            <w:pPr>
              <w:rPr>
                <w:rFonts w:cstheme="minorHAnsi"/>
                <w:sz w:val="24"/>
                <w:szCs w:val="24"/>
              </w:rPr>
            </w:pPr>
            <w:r w:rsidRPr="00A9023A">
              <w:rPr>
                <w:rFonts w:cstheme="minorHAnsi"/>
                <w:sz w:val="24"/>
                <w:szCs w:val="24"/>
              </w:rPr>
              <w:t>1</w:t>
            </w:r>
          </w:p>
        </w:tc>
        <w:tc>
          <w:tcPr>
            <w:tcW w:w="1909" w:type="dxa"/>
          </w:tcPr>
          <w:p w14:paraId="52D1A4ED" w14:textId="182FCEFC" w:rsidR="007A50A1" w:rsidRPr="00A9023A" w:rsidRDefault="007A50A1" w:rsidP="00046446">
            <w:pPr>
              <w:rPr>
                <w:rFonts w:cstheme="minorHAnsi"/>
                <w:sz w:val="24"/>
                <w:szCs w:val="24"/>
              </w:rPr>
            </w:pPr>
            <w:r>
              <w:rPr>
                <w:rFonts w:cstheme="minorHAnsi"/>
                <w:sz w:val="24"/>
                <w:szCs w:val="24"/>
              </w:rPr>
              <w:t>CAMPLESE</w:t>
            </w:r>
          </w:p>
        </w:tc>
        <w:tc>
          <w:tcPr>
            <w:tcW w:w="1645" w:type="dxa"/>
          </w:tcPr>
          <w:p w14:paraId="4FB109EA" w14:textId="10DFFC39" w:rsidR="007A50A1" w:rsidRPr="00A9023A" w:rsidRDefault="007A50A1" w:rsidP="00046446">
            <w:pPr>
              <w:rPr>
                <w:rFonts w:cstheme="minorHAnsi"/>
                <w:sz w:val="24"/>
                <w:szCs w:val="24"/>
              </w:rPr>
            </w:pPr>
            <w:r>
              <w:rPr>
                <w:rFonts w:cstheme="minorHAnsi"/>
                <w:sz w:val="24"/>
                <w:szCs w:val="24"/>
              </w:rPr>
              <w:t>CHIARA</w:t>
            </w:r>
          </w:p>
        </w:tc>
        <w:tc>
          <w:tcPr>
            <w:tcW w:w="2101" w:type="dxa"/>
          </w:tcPr>
          <w:p w14:paraId="55D62C79" w14:textId="7660158C" w:rsidR="007A50A1" w:rsidRPr="00A9023A" w:rsidRDefault="002C584A" w:rsidP="002C584A">
            <w:pPr>
              <w:jc w:val="center"/>
              <w:rPr>
                <w:rFonts w:cstheme="minorHAnsi"/>
                <w:sz w:val="24"/>
                <w:szCs w:val="24"/>
              </w:rPr>
            </w:pPr>
            <w:r>
              <w:rPr>
                <w:rFonts w:cstheme="minorHAnsi"/>
                <w:sz w:val="24"/>
                <w:szCs w:val="24"/>
              </w:rPr>
              <w:t>127</w:t>
            </w:r>
          </w:p>
        </w:tc>
      </w:tr>
      <w:tr w:rsidR="007A50A1" w:rsidRPr="00A9023A" w14:paraId="39B53D90" w14:textId="6AACAD62" w:rsidTr="00940896">
        <w:trPr>
          <w:cnfStyle w:val="000000010000" w:firstRow="0" w:lastRow="0" w:firstColumn="0" w:lastColumn="0" w:oddVBand="0" w:evenVBand="0" w:oddHBand="0" w:evenHBand="1" w:firstRowFirstColumn="0" w:firstRowLastColumn="0" w:lastRowFirstColumn="0" w:lastRowLastColumn="0"/>
          <w:trHeight w:val="300"/>
        </w:trPr>
        <w:tc>
          <w:tcPr>
            <w:tcW w:w="481" w:type="dxa"/>
          </w:tcPr>
          <w:p w14:paraId="69D9B62C" w14:textId="77777777" w:rsidR="007A50A1" w:rsidRPr="00A9023A" w:rsidRDefault="007A50A1" w:rsidP="00046446">
            <w:pPr>
              <w:rPr>
                <w:rFonts w:cstheme="minorHAnsi"/>
                <w:sz w:val="24"/>
                <w:szCs w:val="24"/>
              </w:rPr>
            </w:pPr>
            <w:r w:rsidRPr="00A9023A">
              <w:rPr>
                <w:rFonts w:cstheme="minorHAnsi"/>
                <w:sz w:val="24"/>
                <w:szCs w:val="24"/>
              </w:rPr>
              <w:t>2</w:t>
            </w:r>
          </w:p>
        </w:tc>
        <w:tc>
          <w:tcPr>
            <w:tcW w:w="1909" w:type="dxa"/>
          </w:tcPr>
          <w:p w14:paraId="602E99B6" w14:textId="015A430B" w:rsidR="007A50A1" w:rsidRPr="00A9023A" w:rsidRDefault="007A50A1" w:rsidP="00046446">
            <w:pPr>
              <w:rPr>
                <w:rFonts w:cstheme="minorHAnsi"/>
                <w:sz w:val="24"/>
                <w:szCs w:val="24"/>
              </w:rPr>
            </w:pPr>
            <w:r>
              <w:rPr>
                <w:rFonts w:cstheme="minorHAnsi"/>
                <w:sz w:val="24"/>
                <w:szCs w:val="24"/>
              </w:rPr>
              <w:t>CATERINO</w:t>
            </w:r>
          </w:p>
        </w:tc>
        <w:tc>
          <w:tcPr>
            <w:tcW w:w="1645" w:type="dxa"/>
          </w:tcPr>
          <w:p w14:paraId="76CBD240" w14:textId="311C0345" w:rsidR="007A50A1" w:rsidRPr="00A9023A" w:rsidRDefault="007A50A1" w:rsidP="00046446">
            <w:pPr>
              <w:rPr>
                <w:rFonts w:cstheme="minorHAnsi"/>
                <w:sz w:val="24"/>
                <w:szCs w:val="24"/>
              </w:rPr>
            </w:pPr>
            <w:r>
              <w:rPr>
                <w:rFonts w:cstheme="minorHAnsi"/>
                <w:sz w:val="24"/>
                <w:szCs w:val="24"/>
              </w:rPr>
              <w:t>FRANCESCO</w:t>
            </w:r>
          </w:p>
        </w:tc>
        <w:tc>
          <w:tcPr>
            <w:tcW w:w="2101" w:type="dxa"/>
          </w:tcPr>
          <w:p w14:paraId="044DDA1D" w14:textId="0BDDAC66" w:rsidR="007A50A1" w:rsidRPr="00A9023A" w:rsidRDefault="002C584A" w:rsidP="0060202E">
            <w:pPr>
              <w:jc w:val="center"/>
              <w:rPr>
                <w:rFonts w:cstheme="minorHAnsi"/>
                <w:sz w:val="24"/>
                <w:szCs w:val="24"/>
              </w:rPr>
            </w:pPr>
            <w:r>
              <w:rPr>
                <w:rFonts w:cstheme="minorHAnsi"/>
                <w:sz w:val="24"/>
                <w:szCs w:val="24"/>
              </w:rPr>
              <w:t>129</w:t>
            </w:r>
          </w:p>
        </w:tc>
      </w:tr>
      <w:tr w:rsidR="007A50A1" w:rsidRPr="00A9023A" w14:paraId="089B6A3D" w14:textId="5DBDF852" w:rsidTr="00940896">
        <w:trPr>
          <w:cnfStyle w:val="000000100000" w:firstRow="0" w:lastRow="0" w:firstColumn="0" w:lastColumn="0" w:oddVBand="0" w:evenVBand="0" w:oddHBand="1" w:evenHBand="0" w:firstRowFirstColumn="0" w:firstRowLastColumn="0" w:lastRowFirstColumn="0" w:lastRowLastColumn="0"/>
          <w:trHeight w:val="300"/>
        </w:trPr>
        <w:tc>
          <w:tcPr>
            <w:tcW w:w="481" w:type="dxa"/>
          </w:tcPr>
          <w:p w14:paraId="79078B89" w14:textId="77777777" w:rsidR="007A50A1" w:rsidRPr="00A9023A" w:rsidRDefault="007A50A1" w:rsidP="00046446">
            <w:pPr>
              <w:rPr>
                <w:rFonts w:cstheme="minorHAnsi"/>
                <w:sz w:val="24"/>
                <w:szCs w:val="24"/>
              </w:rPr>
            </w:pPr>
            <w:r w:rsidRPr="00A9023A">
              <w:rPr>
                <w:rFonts w:cstheme="minorHAnsi"/>
                <w:sz w:val="24"/>
                <w:szCs w:val="24"/>
              </w:rPr>
              <w:t>3</w:t>
            </w:r>
          </w:p>
        </w:tc>
        <w:tc>
          <w:tcPr>
            <w:tcW w:w="1909" w:type="dxa"/>
          </w:tcPr>
          <w:p w14:paraId="3180F8E3" w14:textId="70FCC33E" w:rsidR="007A50A1" w:rsidRPr="00A9023A" w:rsidRDefault="007A50A1" w:rsidP="00046446">
            <w:pPr>
              <w:tabs>
                <w:tab w:val="center" w:pos="1286"/>
              </w:tabs>
              <w:rPr>
                <w:rFonts w:cstheme="minorHAnsi"/>
                <w:sz w:val="24"/>
                <w:szCs w:val="24"/>
              </w:rPr>
            </w:pPr>
            <w:r>
              <w:rPr>
                <w:rFonts w:cstheme="minorHAnsi"/>
                <w:sz w:val="24"/>
                <w:szCs w:val="24"/>
              </w:rPr>
              <w:t>COPPOLA</w:t>
            </w:r>
          </w:p>
        </w:tc>
        <w:tc>
          <w:tcPr>
            <w:tcW w:w="1645" w:type="dxa"/>
          </w:tcPr>
          <w:p w14:paraId="3BD8E885" w14:textId="2192FF37" w:rsidR="007A50A1" w:rsidRPr="00A9023A" w:rsidRDefault="007A50A1" w:rsidP="00046446">
            <w:pPr>
              <w:rPr>
                <w:rFonts w:cstheme="minorHAnsi"/>
                <w:sz w:val="24"/>
                <w:szCs w:val="24"/>
              </w:rPr>
            </w:pPr>
            <w:r>
              <w:rPr>
                <w:rFonts w:cstheme="minorHAnsi"/>
                <w:sz w:val="24"/>
                <w:szCs w:val="24"/>
              </w:rPr>
              <w:t>ANNAMARIA</w:t>
            </w:r>
          </w:p>
        </w:tc>
        <w:tc>
          <w:tcPr>
            <w:tcW w:w="2101" w:type="dxa"/>
          </w:tcPr>
          <w:p w14:paraId="0B5CF7CF" w14:textId="3EDB955E" w:rsidR="007A50A1" w:rsidRPr="00A9023A" w:rsidRDefault="002C584A" w:rsidP="0060202E">
            <w:pPr>
              <w:jc w:val="center"/>
              <w:rPr>
                <w:rFonts w:cstheme="minorHAnsi"/>
                <w:sz w:val="24"/>
                <w:szCs w:val="24"/>
              </w:rPr>
            </w:pPr>
            <w:r>
              <w:rPr>
                <w:rFonts w:cstheme="minorHAnsi"/>
                <w:sz w:val="24"/>
                <w:szCs w:val="24"/>
              </w:rPr>
              <w:t>139</w:t>
            </w:r>
          </w:p>
        </w:tc>
      </w:tr>
      <w:tr w:rsidR="007A50A1" w:rsidRPr="00A9023A" w14:paraId="687A29F3" w14:textId="1319C5BF" w:rsidTr="00940896">
        <w:trPr>
          <w:cnfStyle w:val="000000010000" w:firstRow="0" w:lastRow="0" w:firstColumn="0" w:lastColumn="0" w:oddVBand="0" w:evenVBand="0" w:oddHBand="0" w:evenHBand="1" w:firstRowFirstColumn="0" w:firstRowLastColumn="0" w:lastRowFirstColumn="0" w:lastRowLastColumn="0"/>
          <w:trHeight w:val="300"/>
        </w:trPr>
        <w:tc>
          <w:tcPr>
            <w:tcW w:w="481" w:type="dxa"/>
          </w:tcPr>
          <w:p w14:paraId="4D4755D0" w14:textId="77777777" w:rsidR="007A50A1" w:rsidRPr="00A9023A" w:rsidRDefault="007A50A1" w:rsidP="00046446">
            <w:pPr>
              <w:rPr>
                <w:rFonts w:cstheme="minorHAnsi"/>
                <w:sz w:val="24"/>
                <w:szCs w:val="24"/>
              </w:rPr>
            </w:pPr>
            <w:r w:rsidRPr="00A9023A">
              <w:rPr>
                <w:rFonts w:cstheme="minorHAnsi"/>
                <w:sz w:val="24"/>
                <w:szCs w:val="24"/>
              </w:rPr>
              <w:t>4</w:t>
            </w:r>
          </w:p>
        </w:tc>
        <w:tc>
          <w:tcPr>
            <w:tcW w:w="1909" w:type="dxa"/>
          </w:tcPr>
          <w:p w14:paraId="44B3FA7B" w14:textId="26068AA9" w:rsidR="007A50A1" w:rsidRPr="00A9023A" w:rsidRDefault="007A50A1" w:rsidP="00046446">
            <w:pPr>
              <w:rPr>
                <w:rFonts w:cstheme="minorHAnsi"/>
                <w:sz w:val="24"/>
                <w:szCs w:val="24"/>
              </w:rPr>
            </w:pPr>
            <w:r>
              <w:rPr>
                <w:rFonts w:cstheme="minorHAnsi"/>
                <w:sz w:val="24"/>
                <w:szCs w:val="24"/>
              </w:rPr>
              <w:t>D’ALESSANDRO</w:t>
            </w:r>
          </w:p>
        </w:tc>
        <w:tc>
          <w:tcPr>
            <w:tcW w:w="1645" w:type="dxa"/>
          </w:tcPr>
          <w:p w14:paraId="479D2C6E" w14:textId="274EA610" w:rsidR="007A50A1" w:rsidRPr="00A9023A" w:rsidRDefault="007A50A1" w:rsidP="00046446">
            <w:pPr>
              <w:rPr>
                <w:rFonts w:cstheme="minorHAnsi"/>
                <w:sz w:val="24"/>
                <w:szCs w:val="24"/>
              </w:rPr>
            </w:pPr>
            <w:r>
              <w:rPr>
                <w:rFonts w:cstheme="minorHAnsi"/>
                <w:sz w:val="24"/>
                <w:szCs w:val="24"/>
              </w:rPr>
              <w:t>DANIELA</w:t>
            </w:r>
          </w:p>
        </w:tc>
        <w:tc>
          <w:tcPr>
            <w:tcW w:w="2101" w:type="dxa"/>
          </w:tcPr>
          <w:p w14:paraId="73BE5971" w14:textId="242EAF0B" w:rsidR="007A50A1" w:rsidRPr="00A9023A" w:rsidRDefault="009E6842" w:rsidP="0060202E">
            <w:pPr>
              <w:jc w:val="center"/>
              <w:rPr>
                <w:rFonts w:cstheme="minorHAnsi"/>
                <w:sz w:val="24"/>
                <w:szCs w:val="24"/>
              </w:rPr>
            </w:pPr>
            <w:r>
              <w:rPr>
                <w:rFonts w:cstheme="minorHAnsi"/>
                <w:sz w:val="24"/>
                <w:szCs w:val="24"/>
              </w:rPr>
              <w:t>143</w:t>
            </w:r>
          </w:p>
        </w:tc>
      </w:tr>
      <w:tr w:rsidR="007A50A1" w:rsidRPr="00A9023A" w14:paraId="7B4FF1BC" w14:textId="77777777" w:rsidTr="00940896">
        <w:trPr>
          <w:cnfStyle w:val="000000100000" w:firstRow="0" w:lastRow="0" w:firstColumn="0" w:lastColumn="0" w:oddVBand="0" w:evenVBand="0" w:oddHBand="1" w:evenHBand="0" w:firstRowFirstColumn="0" w:firstRowLastColumn="0" w:lastRowFirstColumn="0" w:lastRowLastColumn="0"/>
          <w:trHeight w:val="300"/>
        </w:trPr>
        <w:tc>
          <w:tcPr>
            <w:tcW w:w="481" w:type="dxa"/>
          </w:tcPr>
          <w:p w14:paraId="2C8FF883" w14:textId="44F9B9BA" w:rsidR="007A50A1" w:rsidRPr="00A9023A" w:rsidRDefault="007A50A1" w:rsidP="00046446">
            <w:pPr>
              <w:rPr>
                <w:rFonts w:cstheme="minorHAnsi"/>
                <w:sz w:val="24"/>
                <w:szCs w:val="24"/>
              </w:rPr>
            </w:pPr>
            <w:r>
              <w:rPr>
                <w:rFonts w:cstheme="minorHAnsi"/>
                <w:sz w:val="24"/>
                <w:szCs w:val="24"/>
              </w:rPr>
              <w:t>5</w:t>
            </w:r>
          </w:p>
        </w:tc>
        <w:tc>
          <w:tcPr>
            <w:tcW w:w="1909" w:type="dxa"/>
          </w:tcPr>
          <w:p w14:paraId="2A3D96BA" w14:textId="2EE3AB92" w:rsidR="007A50A1" w:rsidRDefault="007A50A1" w:rsidP="00046446">
            <w:pPr>
              <w:rPr>
                <w:rFonts w:cstheme="minorHAnsi"/>
                <w:sz w:val="24"/>
                <w:szCs w:val="24"/>
              </w:rPr>
            </w:pPr>
            <w:r>
              <w:rPr>
                <w:rFonts w:cstheme="minorHAnsi"/>
                <w:sz w:val="24"/>
                <w:szCs w:val="24"/>
              </w:rPr>
              <w:t>DELLA MAESTRA</w:t>
            </w:r>
          </w:p>
        </w:tc>
        <w:tc>
          <w:tcPr>
            <w:tcW w:w="1645" w:type="dxa"/>
          </w:tcPr>
          <w:p w14:paraId="17CC2EF2" w14:textId="5EA59A20" w:rsidR="007A50A1" w:rsidRDefault="007A50A1" w:rsidP="00046446">
            <w:pPr>
              <w:rPr>
                <w:rFonts w:cstheme="minorHAnsi"/>
                <w:sz w:val="24"/>
                <w:szCs w:val="24"/>
              </w:rPr>
            </w:pPr>
            <w:r>
              <w:rPr>
                <w:rFonts w:cstheme="minorHAnsi"/>
                <w:sz w:val="24"/>
                <w:szCs w:val="24"/>
              </w:rPr>
              <w:t>ALICE</w:t>
            </w:r>
          </w:p>
        </w:tc>
        <w:tc>
          <w:tcPr>
            <w:tcW w:w="2101" w:type="dxa"/>
          </w:tcPr>
          <w:p w14:paraId="0F31B76F" w14:textId="4CDF5B3B" w:rsidR="007A50A1" w:rsidRPr="00A9023A" w:rsidRDefault="000C3386" w:rsidP="0060202E">
            <w:pPr>
              <w:jc w:val="center"/>
              <w:rPr>
                <w:rFonts w:cstheme="minorHAnsi"/>
                <w:sz w:val="24"/>
                <w:szCs w:val="24"/>
              </w:rPr>
            </w:pPr>
            <w:r>
              <w:rPr>
                <w:rFonts w:cstheme="minorHAnsi"/>
                <w:sz w:val="24"/>
                <w:szCs w:val="24"/>
              </w:rPr>
              <w:t>140</w:t>
            </w:r>
          </w:p>
        </w:tc>
      </w:tr>
      <w:tr w:rsidR="007A50A1" w:rsidRPr="00A9023A" w14:paraId="01A52506" w14:textId="1D4598BC" w:rsidTr="00940896">
        <w:trPr>
          <w:cnfStyle w:val="000000010000" w:firstRow="0" w:lastRow="0" w:firstColumn="0" w:lastColumn="0" w:oddVBand="0" w:evenVBand="0" w:oddHBand="0" w:evenHBand="1" w:firstRowFirstColumn="0" w:firstRowLastColumn="0" w:lastRowFirstColumn="0" w:lastRowLastColumn="0"/>
          <w:trHeight w:val="300"/>
        </w:trPr>
        <w:tc>
          <w:tcPr>
            <w:tcW w:w="481" w:type="dxa"/>
          </w:tcPr>
          <w:p w14:paraId="31A850AE" w14:textId="0A7DC239" w:rsidR="007A50A1" w:rsidRPr="00A9023A" w:rsidRDefault="007A50A1" w:rsidP="00046446">
            <w:pPr>
              <w:rPr>
                <w:rFonts w:cstheme="minorHAnsi"/>
                <w:sz w:val="24"/>
                <w:szCs w:val="24"/>
              </w:rPr>
            </w:pPr>
            <w:r>
              <w:rPr>
                <w:rFonts w:cstheme="minorHAnsi"/>
                <w:sz w:val="24"/>
                <w:szCs w:val="24"/>
              </w:rPr>
              <w:t>6</w:t>
            </w:r>
          </w:p>
        </w:tc>
        <w:tc>
          <w:tcPr>
            <w:tcW w:w="1909" w:type="dxa"/>
          </w:tcPr>
          <w:p w14:paraId="212BF14A" w14:textId="5D03E4A9" w:rsidR="007A50A1" w:rsidRPr="00A9023A" w:rsidRDefault="007A50A1" w:rsidP="00046446">
            <w:pPr>
              <w:rPr>
                <w:rFonts w:cstheme="minorHAnsi"/>
                <w:sz w:val="24"/>
                <w:szCs w:val="24"/>
              </w:rPr>
            </w:pPr>
            <w:r>
              <w:rPr>
                <w:rFonts w:cstheme="minorHAnsi"/>
                <w:sz w:val="24"/>
                <w:szCs w:val="24"/>
              </w:rPr>
              <w:t>DI DIO</w:t>
            </w:r>
          </w:p>
        </w:tc>
        <w:tc>
          <w:tcPr>
            <w:tcW w:w="1645" w:type="dxa"/>
          </w:tcPr>
          <w:p w14:paraId="2DD461B3" w14:textId="0025A0F4" w:rsidR="007A50A1" w:rsidRPr="00A9023A" w:rsidRDefault="007A50A1" w:rsidP="00046446">
            <w:pPr>
              <w:rPr>
                <w:rFonts w:cstheme="minorHAnsi"/>
                <w:sz w:val="24"/>
                <w:szCs w:val="24"/>
              </w:rPr>
            </w:pPr>
            <w:r>
              <w:rPr>
                <w:rFonts w:cstheme="minorHAnsi"/>
                <w:sz w:val="24"/>
                <w:szCs w:val="24"/>
              </w:rPr>
              <w:t>NICOLE</w:t>
            </w:r>
          </w:p>
        </w:tc>
        <w:tc>
          <w:tcPr>
            <w:tcW w:w="2101" w:type="dxa"/>
          </w:tcPr>
          <w:p w14:paraId="47B4E43F" w14:textId="50A95384" w:rsidR="007A50A1" w:rsidRPr="00A9023A" w:rsidRDefault="000C3386" w:rsidP="0060202E">
            <w:pPr>
              <w:jc w:val="center"/>
              <w:rPr>
                <w:rFonts w:cstheme="minorHAnsi"/>
                <w:sz w:val="24"/>
                <w:szCs w:val="24"/>
              </w:rPr>
            </w:pPr>
            <w:r>
              <w:rPr>
                <w:rFonts w:cstheme="minorHAnsi"/>
                <w:sz w:val="24"/>
                <w:szCs w:val="24"/>
              </w:rPr>
              <w:t>136</w:t>
            </w:r>
          </w:p>
        </w:tc>
      </w:tr>
      <w:tr w:rsidR="007A50A1" w:rsidRPr="00A9023A" w14:paraId="6BD93C9C" w14:textId="4FF6CD38" w:rsidTr="00940896">
        <w:trPr>
          <w:cnfStyle w:val="000000100000" w:firstRow="0" w:lastRow="0" w:firstColumn="0" w:lastColumn="0" w:oddVBand="0" w:evenVBand="0" w:oddHBand="1" w:evenHBand="0" w:firstRowFirstColumn="0" w:firstRowLastColumn="0" w:lastRowFirstColumn="0" w:lastRowLastColumn="0"/>
          <w:trHeight w:val="300"/>
        </w:trPr>
        <w:tc>
          <w:tcPr>
            <w:tcW w:w="481" w:type="dxa"/>
          </w:tcPr>
          <w:p w14:paraId="378A0C61" w14:textId="6A10EA9A" w:rsidR="007A50A1" w:rsidRPr="00A9023A" w:rsidRDefault="007A50A1" w:rsidP="00046446">
            <w:pPr>
              <w:rPr>
                <w:rFonts w:cstheme="minorHAnsi"/>
                <w:sz w:val="24"/>
                <w:szCs w:val="24"/>
              </w:rPr>
            </w:pPr>
            <w:r>
              <w:rPr>
                <w:rFonts w:cstheme="minorHAnsi"/>
                <w:sz w:val="24"/>
                <w:szCs w:val="24"/>
              </w:rPr>
              <w:t>7</w:t>
            </w:r>
          </w:p>
        </w:tc>
        <w:tc>
          <w:tcPr>
            <w:tcW w:w="1909" w:type="dxa"/>
          </w:tcPr>
          <w:p w14:paraId="4609BDBB" w14:textId="0B4F9B6B" w:rsidR="007A50A1" w:rsidRPr="00A9023A" w:rsidRDefault="007A50A1" w:rsidP="00046446">
            <w:pPr>
              <w:rPr>
                <w:rFonts w:cstheme="minorHAnsi"/>
                <w:sz w:val="24"/>
                <w:szCs w:val="24"/>
              </w:rPr>
            </w:pPr>
            <w:r>
              <w:rPr>
                <w:rFonts w:cstheme="minorHAnsi"/>
                <w:sz w:val="24"/>
                <w:szCs w:val="24"/>
              </w:rPr>
              <w:t>DI LUZIO</w:t>
            </w:r>
          </w:p>
        </w:tc>
        <w:tc>
          <w:tcPr>
            <w:tcW w:w="1645" w:type="dxa"/>
          </w:tcPr>
          <w:p w14:paraId="7EC081BA" w14:textId="5D778C86" w:rsidR="007A50A1" w:rsidRPr="00A9023A" w:rsidRDefault="007A50A1" w:rsidP="00046446">
            <w:pPr>
              <w:rPr>
                <w:rFonts w:cstheme="minorHAnsi"/>
                <w:sz w:val="24"/>
                <w:szCs w:val="24"/>
              </w:rPr>
            </w:pPr>
            <w:r>
              <w:rPr>
                <w:rFonts w:cstheme="minorHAnsi"/>
                <w:sz w:val="24"/>
                <w:szCs w:val="24"/>
              </w:rPr>
              <w:t>ALESSANDRA</w:t>
            </w:r>
          </w:p>
        </w:tc>
        <w:tc>
          <w:tcPr>
            <w:tcW w:w="2101" w:type="dxa"/>
          </w:tcPr>
          <w:p w14:paraId="3A3DB1C2" w14:textId="4BD6A623" w:rsidR="007A50A1" w:rsidRPr="00A9023A" w:rsidRDefault="000C3386" w:rsidP="0060202E">
            <w:pPr>
              <w:jc w:val="center"/>
              <w:rPr>
                <w:rFonts w:cstheme="minorHAnsi"/>
                <w:sz w:val="24"/>
                <w:szCs w:val="24"/>
              </w:rPr>
            </w:pPr>
            <w:r>
              <w:rPr>
                <w:rFonts w:cstheme="minorHAnsi"/>
                <w:sz w:val="24"/>
                <w:szCs w:val="24"/>
              </w:rPr>
              <w:t>132</w:t>
            </w:r>
          </w:p>
        </w:tc>
      </w:tr>
      <w:tr w:rsidR="007A50A1" w:rsidRPr="00A9023A" w14:paraId="39C7A148" w14:textId="0D32F450" w:rsidTr="00940896">
        <w:trPr>
          <w:cnfStyle w:val="000000010000" w:firstRow="0" w:lastRow="0" w:firstColumn="0" w:lastColumn="0" w:oddVBand="0" w:evenVBand="0" w:oddHBand="0" w:evenHBand="1" w:firstRowFirstColumn="0" w:firstRowLastColumn="0" w:lastRowFirstColumn="0" w:lastRowLastColumn="0"/>
          <w:trHeight w:val="300"/>
        </w:trPr>
        <w:tc>
          <w:tcPr>
            <w:tcW w:w="481" w:type="dxa"/>
          </w:tcPr>
          <w:p w14:paraId="07F72469" w14:textId="27419A41" w:rsidR="007A50A1" w:rsidRPr="00A9023A" w:rsidRDefault="007A50A1" w:rsidP="00046446">
            <w:pPr>
              <w:rPr>
                <w:rFonts w:cstheme="minorHAnsi"/>
                <w:sz w:val="24"/>
                <w:szCs w:val="24"/>
              </w:rPr>
            </w:pPr>
            <w:r>
              <w:rPr>
                <w:rFonts w:cstheme="minorHAnsi"/>
                <w:sz w:val="24"/>
                <w:szCs w:val="24"/>
              </w:rPr>
              <w:t>8</w:t>
            </w:r>
          </w:p>
        </w:tc>
        <w:tc>
          <w:tcPr>
            <w:tcW w:w="1909" w:type="dxa"/>
          </w:tcPr>
          <w:p w14:paraId="2F3C8DD0" w14:textId="6825C8CF" w:rsidR="007A50A1" w:rsidRPr="00A9023A" w:rsidRDefault="007A50A1" w:rsidP="00046446">
            <w:pPr>
              <w:rPr>
                <w:rFonts w:cstheme="minorHAnsi"/>
                <w:sz w:val="24"/>
                <w:szCs w:val="24"/>
              </w:rPr>
            </w:pPr>
            <w:r>
              <w:rPr>
                <w:rFonts w:cstheme="minorHAnsi"/>
                <w:sz w:val="24"/>
                <w:szCs w:val="24"/>
              </w:rPr>
              <w:t xml:space="preserve">DI MARCO </w:t>
            </w:r>
          </w:p>
        </w:tc>
        <w:tc>
          <w:tcPr>
            <w:tcW w:w="1645" w:type="dxa"/>
          </w:tcPr>
          <w:p w14:paraId="41192AD8" w14:textId="0EB76BFF" w:rsidR="007A50A1" w:rsidRPr="00A9023A" w:rsidRDefault="007A50A1" w:rsidP="00046446">
            <w:pPr>
              <w:rPr>
                <w:rFonts w:cstheme="minorHAnsi"/>
                <w:sz w:val="24"/>
                <w:szCs w:val="24"/>
              </w:rPr>
            </w:pPr>
            <w:r>
              <w:rPr>
                <w:rFonts w:cstheme="minorHAnsi"/>
                <w:sz w:val="24"/>
                <w:szCs w:val="24"/>
              </w:rPr>
              <w:t>LETIZIA</w:t>
            </w:r>
          </w:p>
        </w:tc>
        <w:tc>
          <w:tcPr>
            <w:tcW w:w="2101" w:type="dxa"/>
          </w:tcPr>
          <w:p w14:paraId="7D8D88D7" w14:textId="5261878B" w:rsidR="007A50A1" w:rsidRPr="00A9023A" w:rsidRDefault="00B242C3" w:rsidP="0060202E">
            <w:pPr>
              <w:jc w:val="center"/>
              <w:rPr>
                <w:rFonts w:cstheme="minorHAnsi"/>
                <w:sz w:val="24"/>
                <w:szCs w:val="24"/>
              </w:rPr>
            </w:pPr>
            <w:r>
              <w:rPr>
                <w:rFonts w:cstheme="minorHAnsi"/>
                <w:sz w:val="24"/>
                <w:szCs w:val="24"/>
              </w:rPr>
              <w:t>126</w:t>
            </w:r>
          </w:p>
        </w:tc>
      </w:tr>
      <w:tr w:rsidR="007A50A1" w:rsidRPr="00A9023A" w14:paraId="26C8C7ED" w14:textId="278F5F14" w:rsidTr="00940896">
        <w:trPr>
          <w:cnfStyle w:val="000000100000" w:firstRow="0" w:lastRow="0" w:firstColumn="0" w:lastColumn="0" w:oddVBand="0" w:evenVBand="0" w:oddHBand="1" w:evenHBand="0" w:firstRowFirstColumn="0" w:firstRowLastColumn="0" w:lastRowFirstColumn="0" w:lastRowLastColumn="0"/>
          <w:trHeight w:val="300"/>
        </w:trPr>
        <w:tc>
          <w:tcPr>
            <w:tcW w:w="481" w:type="dxa"/>
          </w:tcPr>
          <w:p w14:paraId="3A8326B1" w14:textId="6F08D153" w:rsidR="007A50A1" w:rsidRPr="00A9023A" w:rsidRDefault="007A50A1" w:rsidP="00046446">
            <w:pPr>
              <w:rPr>
                <w:rFonts w:cstheme="minorHAnsi"/>
                <w:sz w:val="24"/>
                <w:szCs w:val="24"/>
              </w:rPr>
            </w:pPr>
            <w:r>
              <w:rPr>
                <w:rFonts w:cstheme="minorHAnsi"/>
                <w:sz w:val="24"/>
                <w:szCs w:val="24"/>
              </w:rPr>
              <w:t>9</w:t>
            </w:r>
          </w:p>
        </w:tc>
        <w:tc>
          <w:tcPr>
            <w:tcW w:w="1909" w:type="dxa"/>
          </w:tcPr>
          <w:p w14:paraId="54701E7B" w14:textId="61691E68" w:rsidR="007A50A1" w:rsidRPr="00A9023A" w:rsidRDefault="007A50A1" w:rsidP="00046446">
            <w:pPr>
              <w:rPr>
                <w:rFonts w:cstheme="minorHAnsi"/>
                <w:sz w:val="24"/>
                <w:szCs w:val="24"/>
              </w:rPr>
            </w:pPr>
            <w:r>
              <w:rPr>
                <w:rFonts w:cstheme="minorHAnsi"/>
                <w:sz w:val="24"/>
                <w:szCs w:val="24"/>
              </w:rPr>
              <w:t>EBOLI</w:t>
            </w:r>
          </w:p>
        </w:tc>
        <w:tc>
          <w:tcPr>
            <w:tcW w:w="1645" w:type="dxa"/>
          </w:tcPr>
          <w:p w14:paraId="6C4E27C7" w14:textId="7B2A8110" w:rsidR="007A50A1" w:rsidRPr="00A9023A" w:rsidRDefault="007A50A1" w:rsidP="00046446">
            <w:pPr>
              <w:rPr>
                <w:rFonts w:cstheme="minorHAnsi"/>
                <w:sz w:val="24"/>
                <w:szCs w:val="24"/>
              </w:rPr>
            </w:pPr>
            <w:r>
              <w:rPr>
                <w:rFonts w:cstheme="minorHAnsi"/>
                <w:sz w:val="24"/>
                <w:szCs w:val="24"/>
              </w:rPr>
              <w:t>ANNA GIULIA</w:t>
            </w:r>
          </w:p>
        </w:tc>
        <w:tc>
          <w:tcPr>
            <w:tcW w:w="2101" w:type="dxa"/>
          </w:tcPr>
          <w:p w14:paraId="0D58E7FF" w14:textId="479FC297" w:rsidR="007A50A1" w:rsidRPr="00A9023A" w:rsidRDefault="00B242C3" w:rsidP="0060202E">
            <w:pPr>
              <w:jc w:val="center"/>
              <w:rPr>
                <w:rFonts w:cstheme="minorHAnsi"/>
                <w:sz w:val="24"/>
                <w:szCs w:val="24"/>
              </w:rPr>
            </w:pPr>
            <w:r>
              <w:rPr>
                <w:rFonts w:cstheme="minorHAnsi"/>
                <w:sz w:val="24"/>
                <w:szCs w:val="24"/>
              </w:rPr>
              <w:t>130</w:t>
            </w:r>
          </w:p>
        </w:tc>
      </w:tr>
      <w:tr w:rsidR="007A50A1" w:rsidRPr="00A9023A" w14:paraId="2078F736" w14:textId="10C66BA0" w:rsidTr="00940896">
        <w:trPr>
          <w:cnfStyle w:val="000000010000" w:firstRow="0" w:lastRow="0" w:firstColumn="0" w:lastColumn="0" w:oddVBand="0" w:evenVBand="0" w:oddHBand="0" w:evenHBand="1" w:firstRowFirstColumn="0" w:firstRowLastColumn="0" w:lastRowFirstColumn="0" w:lastRowLastColumn="0"/>
          <w:trHeight w:val="300"/>
        </w:trPr>
        <w:tc>
          <w:tcPr>
            <w:tcW w:w="481" w:type="dxa"/>
          </w:tcPr>
          <w:p w14:paraId="7FAAA1F7" w14:textId="3D798E26" w:rsidR="007A50A1" w:rsidRPr="00A9023A" w:rsidRDefault="007A50A1" w:rsidP="00046446">
            <w:pPr>
              <w:rPr>
                <w:rFonts w:cstheme="minorHAnsi"/>
                <w:sz w:val="24"/>
                <w:szCs w:val="24"/>
              </w:rPr>
            </w:pPr>
            <w:r>
              <w:rPr>
                <w:rFonts w:cstheme="minorHAnsi"/>
                <w:sz w:val="24"/>
                <w:szCs w:val="24"/>
              </w:rPr>
              <w:t>10</w:t>
            </w:r>
          </w:p>
        </w:tc>
        <w:tc>
          <w:tcPr>
            <w:tcW w:w="1909" w:type="dxa"/>
          </w:tcPr>
          <w:p w14:paraId="50147CE3" w14:textId="317BEA30" w:rsidR="007A50A1" w:rsidRPr="00A9023A" w:rsidRDefault="007A50A1" w:rsidP="00046446">
            <w:pPr>
              <w:rPr>
                <w:rFonts w:cstheme="minorHAnsi"/>
                <w:sz w:val="24"/>
                <w:szCs w:val="24"/>
              </w:rPr>
            </w:pPr>
            <w:r>
              <w:rPr>
                <w:rFonts w:cstheme="minorHAnsi"/>
                <w:sz w:val="24"/>
                <w:szCs w:val="24"/>
              </w:rPr>
              <w:t>FEDELE</w:t>
            </w:r>
          </w:p>
        </w:tc>
        <w:tc>
          <w:tcPr>
            <w:tcW w:w="1645" w:type="dxa"/>
          </w:tcPr>
          <w:p w14:paraId="3D07E98E" w14:textId="0B620A2F" w:rsidR="007A50A1" w:rsidRPr="00A9023A" w:rsidRDefault="007A50A1" w:rsidP="00046446">
            <w:pPr>
              <w:rPr>
                <w:rFonts w:cstheme="minorHAnsi"/>
                <w:sz w:val="24"/>
                <w:szCs w:val="24"/>
              </w:rPr>
            </w:pPr>
            <w:r>
              <w:rPr>
                <w:rFonts w:cstheme="minorHAnsi"/>
                <w:sz w:val="24"/>
                <w:szCs w:val="24"/>
              </w:rPr>
              <w:t>MIRIAM</w:t>
            </w:r>
          </w:p>
        </w:tc>
        <w:tc>
          <w:tcPr>
            <w:tcW w:w="2101" w:type="dxa"/>
          </w:tcPr>
          <w:p w14:paraId="7397C54C" w14:textId="28402DF1" w:rsidR="007A50A1" w:rsidRPr="00A9023A" w:rsidRDefault="00B242C3" w:rsidP="0060202E">
            <w:pPr>
              <w:jc w:val="center"/>
              <w:rPr>
                <w:rFonts w:cstheme="minorHAnsi"/>
                <w:sz w:val="24"/>
                <w:szCs w:val="24"/>
              </w:rPr>
            </w:pPr>
            <w:r>
              <w:rPr>
                <w:rFonts w:cstheme="minorHAnsi"/>
                <w:sz w:val="24"/>
                <w:szCs w:val="24"/>
              </w:rPr>
              <w:t>130</w:t>
            </w:r>
          </w:p>
        </w:tc>
      </w:tr>
      <w:tr w:rsidR="007A50A1" w:rsidRPr="00A9023A" w14:paraId="09E88DF2" w14:textId="68ED6A98" w:rsidTr="00940896">
        <w:trPr>
          <w:cnfStyle w:val="000000100000" w:firstRow="0" w:lastRow="0" w:firstColumn="0" w:lastColumn="0" w:oddVBand="0" w:evenVBand="0" w:oddHBand="1" w:evenHBand="0" w:firstRowFirstColumn="0" w:firstRowLastColumn="0" w:lastRowFirstColumn="0" w:lastRowLastColumn="0"/>
          <w:trHeight w:val="300"/>
        </w:trPr>
        <w:tc>
          <w:tcPr>
            <w:tcW w:w="481" w:type="dxa"/>
          </w:tcPr>
          <w:p w14:paraId="5BB09D2B" w14:textId="27D5B114" w:rsidR="007A50A1" w:rsidRPr="00A9023A" w:rsidRDefault="007A50A1" w:rsidP="00046446">
            <w:pPr>
              <w:rPr>
                <w:rFonts w:cstheme="minorHAnsi"/>
                <w:sz w:val="24"/>
                <w:szCs w:val="24"/>
              </w:rPr>
            </w:pPr>
            <w:r w:rsidRPr="00A9023A">
              <w:rPr>
                <w:rFonts w:cstheme="minorHAnsi"/>
                <w:sz w:val="24"/>
                <w:szCs w:val="24"/>
              </w:rPr>
              <w:t>1</w:t>
            </w:r>
            <w:r>
              <w:rPr>
                <w:rFonts w:cstheme="minorHAnsi"/>
                <w:sz w:val="24"/>
                <w:szCs w:val="24"/>
              </w:rPr>
              <w:t>1</w:t>
            </w:r>
          </w:p>
        </w:tc>
        <w:tc>
          <w:tcPr>
            <w:tcW w:w="1909" w:type="dxa"/>
          </w:tcPr>
          <w:p w14:paraId="218A708F" w14:textId="1BD54EFD" w:rsidR="007A50A1" w:rsidRPr="00A9023A" w:rsidRDefault="007A50A1" w:rsidP="00046446">
            <w:pPr>
              <w:rPr>
                <w:rFonts w:cstheme="minorHAnsi"/>
                <w:sz w:val="24"/>
                <w:szCs w:val="24"/>
              </w:rPr>
            </w:pPr>
            <w:r>
              <w:rPr>
                <w:rFonts w:cstheme="minorHAnsi"/>
                <w:sz w:val="24"/>
                <w:szCs w:val="24"/>
              </w:rPr>
              <w:t>FORLINI</w:t>
            </w:r>
          </w:p>
        </w:tc>
        <w:tc>
          <w:tcPr>
            <w:tcW w:w="1645" w:type="dxa"/>
          </w:tcPr>
          <w:p w14:paraId="570CF40A" w14:textId="1CEC8678" w:rsidR="007A50A1" w:rsidRPr="00A9023A" w:rsidRDefault="007A50A1" w:rsidP="00046446">
            <w:pPr>
              <w:rPr>
                <w:rFonts w:cstheme="minorHAnsi"/>
                <w:sz w:val="24"/>
                <w:szCs w:val="24"/>
              </w:rPr>
            </w:pPr>
            <w:r>
              <w:rPr>
                <w:rFonts w:cstheme="minorHAnsi"/>
                <w:sz w:val="24"/>
                <w:szCs w:val="24"/>
              </w:rPr>
              <w:t>DAVIDE</w:t>
            </w:r>
          </w:p>
        </w:tc>
        <w:tc>
          <w:tcPr>
            <w:tcW w:w="2101" w:type="dxa"/>
          </w:tcPr>
          <w:p w14:paraId="26FB1886" w14:textId="20989EE5" w:rsidR="007A50A1" w:rsidRPr="00A9023A" w:rsidRDefault="00B242C3" w:rsidP="0060202E">
            <w:pPr>
              <w:jc w:val="center"/>
              <w:rPr>
                <w:rFonts w:cstheme="minorHAnsi"/>
                <w:sz w:val="24"/>
                <w:szCs w:val="24"/>
              </w:rPr>
            </w:pPr>
            <w:r>
              <w:rPr>
                <w:rFonts w:cstheme="minorHAnsi"/>
                <w:sz w:val="24"/>
                <w:szCs w:val="24"/>
              </w:rPr>
              <w:t>150</w:t>
            </w:r>
          </w:p>
        </w:tc>
      </w:tr>
      <w:tr w:rsidR="007A50A1" w:rsidRPr="00A9023A" w14:paraId="146810D3" w14:textId="058D0EB4" w:rsidTr="00940896">
        <w:trPr>
          <w:cnfStyle w:val="000000010000" w:firstRow="0" w:lastRow="0" w:firstColumn="0" w:lastColumn="0" w:oddVBand="0" w:evenVBand="0" w:oddHBand="0" w:evenHBand="1" w:firstRowFirstColumn="0" w:firstRowLastColumn="0" w:lastRowFirstColumn="0" w:lastRowLastColumn="0"/>
          <w:trHeight w:val="300"/>
        </w:trPr>
        <w:tc>
          <w:tcPr>
            <w:tcW w:w="481" w:type="dxa"/>
          </w:tcPr>
          <w:p w14:paraId="399A3868" w14:textId="6041D0BA" w:rsidR="007A50A1" w:rsidRPr="00A9023A" w:rsidRDefault="007A50A1" w:rsidP="00046446">
            <w:pPr>
              <w:rPr>
                <w:rFonts w:cstheme="minorHAnsi"/>
                <w:sz w:val="24"/>
                <w:szCs w:val="24"/>
              </w:rPr>
            </w:pPr>
            <w:r w:rsidRPr="00A9023A">
              <w:rPr>
                <w:rFonts w:cstheme="minorHAnsi"/>
                <w:sz w:val="24"/>
                <w:szCs w:val="24"/>
              </w:rPr>
              <w:t>1</w:t>
            </w:r>
            <w:r>
              <w:rPr>
                <w:rFonts w:cstheme="minorHAnsi"/>
                <w:sz w:val="24"/>
                <w:szCs w:val="24"/>
              </w:rPr>
              <w:t>2</w:t>
            </w:r>
          </w:p>
        </w:tc>
        <w:tc>
          <w:tcPr>
            <w:tcW w:w="1909" w:type="dxa"/>
          </w:tcPr>
          <w:p w14:paraId="6C72D029" w14:textId="4FE5915C" w:rsidR="007A50A1" w:rsidRPr="00A9023A" w:rsidRDefault="007A50A1" w:rsidP="00046446">
            <w:pPr>
              <w:rPr>
                <w:rFonts w:cstheme="minorHAnsi"/>
                <w:sz w:val="24"/>
                <w:szCs w:val="24"/>
              </w:rPr>
            </w:pPr>
            <w:r>
              <w:rPr>
                <w:rFonts w:cstheme="minorHAnsi"/>
                <w:sz w:val="24"/>
                <w:szCs w:val="24"/>
              </w:rPr>
              <w:t>IEZZI</w:t>
            </w:r>
          </w:p>
        </w:tc>
        <w:tc>
          <w:tcPr>
            <w:tcW w:w="1645" w:type="dxa"/>
          </w:tcPr>
          <w:p w14:paraId="0BA8A1B2" w14:textId="51C4F488" w:rsidR="007A50A1" w:rsidRPr="00A9023A" w:rsidRDefault="007A50A1" w:rsidP="00046446">
            <w:pPr>
              <w:rPr>
                <w:rFonts w:cstheme="minorHAnsi"/>
                <w:sz w:val="24"/>
                <w:szCs w:val="24"/>
              </w:rPr>
            </w:pPr>
            <w:r>
              <w:rPr>
                <w:rFonts w:cstheme="minorHAnsi"/>
                <w:sz w:val="24"/>
                <w:szCs w:val="24"/>
              </w:rPr>
              <w:t>ANDREA</w:t>
            </w:r>
          </w:p>
        </w:tc>
        <w:tc>
          <w:tcPr>
            <w:tcW w:w="2101" w:type="dxa"/>
          </w:tcPr>
          <w:p w14:paraId="5F4FD33F" w14:textId="7C272CAC" w:rsidR="007A50A1" w:rsidRPr="00A9023A" w:rsidRDefault="00B242C3" w:rsidP="0060202E">
            <w:pPr>
              <w:jc w:val="center"/>
              <w:rPr>
                <w:rFonts w:cstheme="minorHAnsi"/>
                <w:sz w:val="24"/>
                <w:szCs w:val="24"/>
              </w:rPr>
            </w:pPr>
            <w:r>
              <w:rPr>
                <w:rFonts w:cstheme="minorHAnsi"/>
                <w:sz w:val="24"/>
                <w:szCs w:val="24"/>
              </w:rPr>
              <w:t>123</w:t>
            </w:r>
          </w:p>
        </w:tc>
      </w:tr>
      <w:tr w:rsidR="007A50A1" w:rsidRPr="00A9023A" w14:paraId="7B4DCC5F" w14:textId="4EEA7CAA" w:rsidTr="00940896">
        <w:trPr>
          <w:cnfStyle w:val="000000100000" w:firstRow="0" w:lastRow="0" w:firstColumn="0" w:lastColumn="0" w:oddVBand="0" w:evenVBand="0" w:oddHBand="1" w:evenHBand="0" w:firstRowFirstColumn="0" w:firstRowLastColumn="0" w:lastRowFirstColumn="0" w:lastRowLastColumn="0"/>
          <w:trHeight w:val="313"/>
        </w:trPr>
        <w:tc>
          <w:tcPr>
            <w:tcW w:w="481" w:type="dxa"/>
          </w:tcPr>
          <w:p w14:paraId="775A2892" w14:textId="5E2CD7BB" w:rsidR="007A50A1" w:rsidRPr="00A9023A" w:rsidRDefault="007A50A1" w:rsidP="00046446">
            <w:pPr>
              <w:rPr>
                <w:rFonts w:cstheme="minorHAnsi"/>
                <w:sz w:val="24"/>
                <w:szCs w:val="24"/>
              </w:rPr>
            </w:pPr>
            <w:r w:rsidRPr="00A9023A">
              <w:rPr>
                <w:rFonts w:cstheme="minorHAnsi"/>
                <w:sz w:val="24"/>
                <w:szCs w:val="24"/>
              </w:rPr>
              <w:t>1</w:t>
            </w:r>
            <w:r>
              <w:rPr>
                <w:rFonts w:cstheme="minorHAnsi"/>
                <w:sz w:val="24"/>
                <w:szCs w:val="24"/>
              </w:rPr>
              <w:t>3</w:t>
            </w:r>
          </w:p>
        </w:tc>
        <w:tc>
          <w:tcPr>
            <w:tcW w:w="1909" w:type="dxa"/>
          </w:tcPr>
          <w:p w14:paraId="58D35289" w14:textId="2E1220B1" w:rsidR="007A50A1" w:rsidRPr="00A9023A" w:rsidRDefault="007A50A1" w:rsidP="00046446">
            <w:pPr>
              <w:rPr>
                <w:rFonts w:cstheme="minorHAnsi"/>
                <w:sz w:val="24"/>
                <w:szCs w:val="24"/>
              </w:rPr>
            </w:pPr>
            <w:r>
              <w:rPr>
                <w:rFonts w:cstheme="minorHAnsi"/>
                <w:sz w:val="24"/>
                <w:szCs w:val="24"/>
              </w:rPr>
              <w:t>LA FERRARA</w:t>
            </w:r>
          </w:p>
        </w:tc>
        <w:tc>
          <w:tcPr>
            <w:tcW w:w="1645" w:type="dxa"/>
          </w:tcPr>
          <w:p w14:paraId="3E124862" w14:textId="43757DB4" w:rsidR="007A50A1" w:rsidRPr="00A9023A" w:rsidRDefault="007A50A1" w:rsidP="00046446">
            <w:pPr>
              <w:rPr>
                <w:rFonts w:cstheme="minorHAnsi"/>
                <w:sz w:val="24"/>
                <w:szCs w:val="24"/>
              </w:rPr>
            </w:pPr>
            <w:r>
              <w:rPr>
                <w:rFonts w:cstheme="minorHAnsi"/>
                <w:sz w:val="24"/>
                <w:szCs w:val="24"/>
              </w:rPr>
              <w:t>FRANCESCA</w:t>
            </w:r>
          </w:p>
        </w:tc>
        <w:tc>
          <w:tcPr>
            <w:tcW w:w="2101" w:type="dxa"/>
          </w:tcPr>
          <w:p w14:paraId="5E6F9FAE" w14:textId="42F28E67" w:rsidR="007A50A1" w:rsidRPr="00A9023A" w:rsidRDefault="00B242C3" w:rsidP="0060202E">
            <w:pPr>
              <w:jc w:val="center"/>
              <w:rPr>
                <w:rFonts w:cstheme="minorHAnsi"/>
                <w:sz w:val="24"/>
                <w:szCs w:val="24"/>
              </w:rPr>
            </w:pPr>
            <w:r>
              <w:rPr>
                <w:rFonts w:cstheme="minorHAnsi"/>
                <w:sz w:val="24"/>
                <w:szCs w:val="24"/>
              </w:rPr>
              <w:t>128</w:t>
            </w:r>
          </w:p>
        </w:tc>
      </w:tr>
      <w:tr w:rsidR="007A50A1" w:rsidRPr="00A9023A" w14:paraId="5CAF916F" w14:textId="3E1518C2" w:rsidTr="00940896">
        <w:trPr>
          <w:cnfStyle w:val="000000010000" w:firstRow="0" w:lastRow="0" w:firstColumn="0" w:lastColumn="0" w:oddVBand="0" w:evenVBand="0" w:oddHBand="0" w:evenHBand="1" w:firstRowFirstColumn="0" w:firstRowLastColumn="0" w:lastRowFirstColumn="0" w:lastRowLastColumn="0"/>
          <w:trHeight w:val="300"/>
        </w:trPr>
        <w:tc>
          <w:tcPr>
            <w:tcW w:w="481" w:type="dxa"/>
          </w:tcPr>
          <w:p w14:paraId="72A64382" w14:textId="7F74CAF1" w:rsidR="007A50A1" w:rsidRPr="00A9023A" w:rsidRDefault="007A50A1" w:rsidP="00046446">
            <w:pPr>
              <w:rPr>
                <w:rFonts w:cstheme="minorHAnsi"/>
                <w:sz w:val="24"/>
                <w:szCs w:val="24"/>
              </w:rPr>
            </w:pPr>
            <w:r w:rsidRPr="00A9023A">
              <w:rPr>
                <w:rFonts w:cstheme="minorHAnsi"/>
                <w:sz w:val="24"/>
                <w:szCs w:val="24"/>
              </w:rPr>
              <w:lastRenderedPageBreak/>
              <w:t>1</w:t>
            </w:r>
            <w:r>
              <w:rPr>
                <w:rFonts w:cstheme="minorHAnsi"/>
                <w:sz w:val="24"/>
                <w:szCs w:val="24"/>
              </w:rPr>
              <w:t>4</w:t>
            </w:r>
          </w:p>
        </w:tc>
        <w:tc>
          <w:tcPr>
            <w:tcW w:w="1909" w:type="dxa"/>
          </w:tcPr>
          <w:p w14:paraId="6F78BAC0" w14:textId="0C4666FE" w:rsidR="007A50A1" w:rsidRPr="00A9023A" w:rsidRDefault="007A50A1" w:rsidP="00046446">
            <w:pPr>
              <w:rPr>
                <w:rFonts w:cstheme="minorHAnsi"/>
                <w:sz w:val="24"/>
                <w:szCs w:val="24"/>
              </w:rPr>
            </w:pPr>
            <w:r>
              <w:rPr>
                <w:rFonts w:cstheme="minorHAnsi"/>
                <w:sz w:val="24"/>
                <w:szCs w:val="24"/>
              </w:rPr>
              <w:t>MANDOLINI</w:t>
            </w:r>
          </w:p>
        </w:tc>
        <w:tc>
          <w:tcPr>
            <w:tcW w:w="1645" w:type="dxa"/>
          </w:tcPr>
          <w:p w14:paraId="05A14094" w14:textId="462011E6" w:rsidR="007A50A1" w:rsidRPr="00A9023A" w:rsidRDefault="007A50A1" w:rsidP="00046446">
            <w:pPr>
              <w:rPr>
                <w:rFonts w:cstheme="minorHAnsi"/>
                <w:sz w:val="24"/>
                <w:szCs w:val="24"/>
              </w:rPr>
            </w:pPr>
            <w:r>
              <w:rPr>
                <w:rFonts w:cstheme="minorHAnsi"/>
                <w:sz w:val="24"/>
                <w:szCs w:val="24"/>
              </w:rPr>
              <w:t>CLAUDIO</w:t>
            </w:r>
          </w:p>
        </w:tc>
        <w:tc>
          <w:tcPr>
            <w:tcW w:w="2101" w:type="dxa"/>
          </w:tcPr>
          <w:p w14:paraId="163725BD" w14:textId="33BB6CA7" w:rsidR="007A50A1" w:rsidRPr="00A9023A" w:rsidRDefault="00B242C3" w:rsidP="0060202E">
            <w:pPr>
              <w:jc w:val="center"/>
              <w:rPr>
                <w:rFonts w:cstheme="minorHAnsi"/>
                <w:sz w:val="24"/>
                <w:szCs w:val="24"/>
              </w:rPr>
            </w:pPr>
            <w:r>
              <w:rPr>
                <w:rFonts w:cstheme="minorHAnsi"/>
                <w:sz w:val="24"/>
                <w:szCs w:val="24"/>
              </w:rPr>
              <w:t>134</w:t>
            </w:r>
          </w:p>
        </w:tc>
      </w:tr>
      <w:tr w:rsidR="007A50A1" w:rsidRPr="00A9023A" w14:paraId="284D9071" w14:textId="69CC1E4E" w:rsidTr="00940896">
        <w:trPr>
          <w:cnfStyle w:val="000000100000" w:firstRow="0" w:lastRow="0" w:firstColumn="0" w:lastColumn="0" w:oddVBand="0" w:evenVBand="0" w:oddHBand="1" w:evenHBand="0" w:firstRowFirstColumn="0" w:firstRowLastColumn="0" w:lastRowFirstColumn="0" w:lastRowLastColumn="0"/>
          <w:trHeight w:val="300"/>
        </w:trPr>
        <w:tc>
          <w:tcPr>
            <w:tcW w:w="481" w:type="dxa"/>
          </w:tcPr>
          <w:p w14:paraId="566B3DFE" w14:textId="48DBD895" w:rsidR="007A50A1" w:rsidRPr="00A9023A" w:rsidRDefault="007A50A1" w:rsidP="00046446">
            <w:pPr>
              <w:rPr>
                <w:rFonts w:cstheme="minorHAnsi"/>
                <w:sz w:val="24"/>
                <w:szCs w:val="24"/>
              </w:rPr>
            </w:pPr>
            <w:r w:rsidRPr="00A9023A">
              <w:rPr>
                <w:rFonts w:cstheme="minorHAnsi"/>
                <w:sz w:val="24"/>
                <w:szCs w:val="24"/>
              </w:rPr>
              <w:t>1</w:t>
            </w:r>
            <w:r>
              <w:rPr>
                <w:rFonts w:cstheme="minorHAnsi"/>
                <w:sz w:val="24"/>
                <w:szCs w:val="24"/>
              </w:rPr>
              <w:t>5</w:t>
            </w:r>
          </w:p>
        </w:tc>
        <w:tc>
          <w:tcPr>
            <w:tcW w:w="1909" w:type="dxa"/>
          </w:tcPr>
          <w:p w14:paraId="6B361DFA" w14:textId="526AB1ED" w:rsidR="007A50A1" w:rsidRPr="00A9023A" w:rsidRDefault="007A50A1" w:rsidP="00046446">
            <w:pPr>
              <w:rPr>
                <w:rFonts w:cstheme="minorHAnsi"/>
                <w:sz w:val="24"/>
                <w:szCs w:val="24"/>
              </w:rPr>
            </w:pPr>
            <w:r>
              <w:rPr>
                <w:rFonts w:cstheme="minorHAnsi"/>
                <w:sz w:val="24"/>
                <w:szCs w:val="24"/>
              </w:rPr>
              <w:t>MAZZOCCHETTI</w:t>
            </w:r>
          </w:p>
        </w:tc>
        <w:tc>
          <w:tcPr>
            <w:tcW w:w="1645" w:type="dxa"/>
          </w:tcPr>
          <w:p w14:paraId="1628DE75" w14:textId="6EB9EA85" w:rsidR="007A50A1" w:rsidRPr="00A9023A" w:rsidRDefault="007A50A1" w:rsidP="00046446">
            <w:pPr>
              <w:rPr>
                <w:rFonts w:cstheme="minorHAnsi"/>
                <w:sz w:val="24"/>
                <w:szCs w:val="24"/>
              </w:rPr>
            </w:pPr>
            <w:r>
              <w:rPr>
                <w:rFonts w:cstheme="minorHAnsi"/>
                <w:sz w:val="24"/>
                <w:szCs w:val="24"/>
              </w:rPr>
              <w:t>VALERIA</w:t>
            </w:r>
          </w:p>
        </w:tc>
        <w:tc>
          <w:tcPr>
            <w:tcW w:w="2101" w:type="dxa"/>
          </w:tcPr>
          <w:p w14:paraId="38EAF1DD" w14:textId="0E27C99B" w:rsidR="007A50A1" w:rsidRPr="00A9023A" w:rsidRDefault="00B242C3" w:rsidP="0060202E">
            <w:pPr>
              <w:jc w:val="center"/>
              <w:rPr>
                <w:rFonts w:cstheme="minorHAnsi"/>
                <w:sz w:val="24"/>
                <w:szCs w:val="24"/>
              </w:rPr>
            </w:pPr>
            <w:r>
              <w:rPr>
                <w:rFonts w:cstheme="minorHAnsi"/>
                <w:sz w:val="24"/>
                <w:szCs w:val="24"/>
              </w:rPr>
              <w:t>136</w:t>
            </w:r>
          </w:p>
        </w:tc>
      </w:tr>
      <w:tr w:rsidR="007A50A1" w:rsidRPr="00A9023A" w14:paraId="6AF52A80" w14:textId="405E57EE" w:rsidTr="00940896">
        <w:trPr>
          <w:cnfStyle w:val="000000010000" w:firstRow="0" w:lastRow="0" w:firstColumn="0" w:lastColumn="0" w:oddVBand="0" w:evenVBand="0" w:oddHBand="0" w:evenHBand="1" w:firstRowFirstColumn="0" w:firstRowLastColumn="0" w:lastRowFirstColumn="0" w:lastRowLastColumn="0"/>
          <w:trHeight w:val="300"/>
        </w:trPr>
        <w:tc>
          <w:tcPr>
            <w:tcW w:w="481" w:type="dxa"/>
          </w:tcPr>
          <w:p w14:paraId="42AAFAC5" w14:textId="5C6DF93C" w:rsidR="007A50A1" w:rsidRPr="00A9023A" w:rsidRDefault="007A50A1" w:rsidP="00046446">
            <w:pPr>
              <w:rPr>
                <w:rFonts w:cstheme="minorHAnsi"/>
                <w:sz w:val="24"/>
                <w:szCs w:val="24"/>
              </w:rPr>
            </w:pPr>
            <w:r w:rsidRPr="00A9023A">
              <w:rPr>
                <w:rFonts w:cstheme="minorHAnsi"/>
                <w:sz w:val="24"/>
                <w:szCs w:val="24"/>
              </w:rPr>
              <w:t>1</w:t>
            </w:r>
            <w:r>
              <w:rPr>
                <w:rFonts w:cstheme="minorHAnsi"/>
                <w:sz w:val="24"/>
                <w:szCs w:val="24"/>
              </w:rPr>
              <w:t>6</w:t>
            </w:r>
          </w:p>
        </w:tc>
        <w:tc>
          <w:tcPr>
            <w:tcW w:w="1909" w:type="dxa"/>
          </w:tcPr>
          <w:p w14:paraId="3463287D" w14:textId="62464C4E" w:rsidR="007A50A1" w:rsidRPr="00A9023A" w:rsidRDefault="007A50A1" w:rsidP="00046446">
            <w:pPr>
              <w:rPr>
                <w:rFonts w:cstheme="minorHAnsi"/>
                <w:sz w:val="24"/>
                <w:szCs w:val="24"/>
              </w:rPr>
            </w:pPr>
            <w:r>
              <w:rPr>
                <w:rFonts w:cstheme="minorHAnsi"/>
                <w:sz w:val="24"/>
                <w:szCs w:val="24"/>
              </w:rPr>
              <w:t>MERCANTE</w:t>
            </w:r>
          </w:p>
        </w:tc>
        <w:tc>
          <w:tcPr>
            <w:tcW w:w="1645" w:type="dxa"/>
          </w:tcPr>
          <w:p w14:paraId="5B1523D7" w14:textId="18F082D8" w:rsidR="007A50A1" w:rsidRPr="00A9023A" w:rsidRDefault="007A50A1" w:rsidP="00046446">
            <w:pPr>
              <w:rPr>
                <w:rFonts w:cstheme="minorHAnsi"/>
                <w:sz w:val="24"/>
                <w:szCs w:val="24"/>
              </w:rPr>
            </w:pPr>
            <w:r>
              <w:rPr>
                <w:rFonts w:cstheme="minorHAnsi"/>
                <w:sz w:val="24"/>
                <w:szCs w:val="24"/>
              </w:rPr>
              <w:t>GIULIA CAROL</w:t>
            </w:r>
          </w:p>
        </w:tc>
        <w:tc>
          <w:tcPr>
            <w:tcW w:w="2101" w:type="dxa"/>
          </w:tcPr>
          <w:p w14:paraId="550CE68A" w14:textId="3514F804" w:rsidR="007A50A1" w:rsidRPr="00A9023A" w:rsidRDefault="00B242C3" w:rsidP="0060202E">
            <w:pPr>
              <w:jc w:val="center"/>
              <w:rPr>
                <w:rFonts w:cstheme="minorHAnsi"/>
                <w:sz w:val="24"/>
                <w:szCs w:val="24"/>
              </w:rPr>
            </w:pPr>
            <w:r>
              <w:rPr>
                <w:rFonts w:cstheme="minorHAnsi"/>
                <w:sz w:val="24"/>
                <w:szCs w:val="24"/>
              </w:rPr>
              <w:t>134</w:t>
            </w:r>
          </w:p>
        </w:tc>
      </w:tr>
      <w:tr w:rsidR="007A50A1" w:rsidRPr="00A9023A" w14:paraId="0415C4E5" w14:textId="46D1B356" w:rsidTr="00940896">
        <w:trPr>
          <w:cnfStyle w:val="000000100000" w:firstRow="0" w:lastRow="0" w:firstColumn="0" w:lastColumn="0" w:oddVBand="0" w:evenVBand="0" w:oddHBand="1" w:evenHBand="0" w:firstRowFirstColumn="0" w:firstRowLastColumn="0" w:lastRowFirstColumn="0" w:lastRowLastColumn="0"/>
          <w:trHeight w:val="300"/>
        </w:trPr>
        <w:tc>
          <w:tcPr>
            <w:tcW w:w="481" w:type="dxa"/>
          </w:tcPr>
          <w:p w14:paraId="5A6C5FB1" w14:textId="3E958810" w:rsidR="007A50A1" w:rsidRPr="00A9023A" w:rsidRDefault="007A50A1" w:rsidP="00046446">
            <w:pPr>
              <w:rPr>
                <w:rFonts w:cstheme="minorHAnsi"/>
                <w:sz w:val="24"/>
                <w:szCs w:val="24"/>
              </w:rPr>
            </w:pPr>
            <w:r w:rsidRPr="00A9023A">
              <w:rPr>
                <w:rFonts w:cstheme="minorHAnsi"/>
                <w:sz w:val="24"/>
                <w:szCs w:val="24"/>
              </w:rPr>
              <w:t>1</w:t>
            </w:r>
            <w:r>
              <w:rPr>
                <w:rFonts w:cstheme="minorHAnsi"/>
                <w:sz w:val="24"/>
                <w:szCs w:val="24"/>
              </w:rPr>
              <w:t>7</w:t>
            </w:r>
          </w:p>
        </w:tc>
        <w:tc>
          <w:tcPr>
            <w:tcW w:w="1909" w:type="dxa"/>
          </w:tcPr>
          <w:p w14:paraId="0A9FF86C" w14:textId="64B53A7A" w:rsidR="007A50A1" w:rsidRPr="00A9023A" w:rsidRDefault="007A50A1" w:rsidP="00046446">
            <w:pPr>
              <w:rPr>
                <w:rFonts w:cstheme="minorHAnsi"/>
                <w:sz w:val="24"/>
                <w:szCs w:val="24"/>
              </w:rPr>
            </w:pPr>
            <w:r>
              <w:rPr>
                <w:rFonts w:cstheme="minorHAnsi"/>
                <w:sz w:val="24"/>
                <w:szCs w:val="24"/>
              </w:rPr>
              <w:t>OROZCO ZARATE</w:t>
            </w:r>
          </w:p>
        </w:tc>
        <w:tc>
          <w:tcPr>
            <w:tcW w:w="1645" w:type="dxa"/>
          </w:tcPr>
          <w:p w14:paraId="360A0906" w14:textId="129FA1AE" w:rsidR="007A50A1" w:rsidRPr="00A9023A" w:rsidRDefault="007A50A1" w:rsidP="00046446">
            <w:pPr>
              <w:rPr>
                <w:rFonts w:cstheme="minorHAnsi"/>
                <w:sz w:val="24"/>
                <w:szCs w:val="24"/>
              </w:rPr>
            </w:pPr>
            <w:r>
              <w:rPr>
                <w:rFonts w:cstheme="minorHAnsi"/>
                <w:sz w:val="24"/>
                <w:szCs w:val="24"/>
              </w:rPr>
              <w:t>MELISSA</w:t>
            </w:r>
          </w:p>
        </w:tc>
        <w:tc>
          <w:tcPr>
            <w:tcW w:w="2101" w:type="dxa"/>
          </w:tcPr>
          <w:p w14:paraId="3A08F117" w14:textId="1CE98173" w:rsidR="007A50A1" w:rsidRPr="00A9023A" w:rsidRDefault="00B242C3" w:rsidP="0060202E">
            <w:pPr>
              <w:jc w:val="center"/>
              <w:rPr>
                <w:rFonts w:cstheme="minorHAnsi"/>
                <w:sz w:val="24"/>
                <w:szCs w:val="24"/>
              </w:rPr>
            </w:pPr>
            <w:r>
              <w:rPr>
                <w:rFonts w:cstheme="minorHAnsi"/>
                <w:sz w:val="24"/>
                <w:szCs w:val="24"/>
              </w:rPr>
              <w:t>90</w:t>
            </w:r>
          </w:p>
        </w:tc>
      </w:tr>
      <w:tr w:rsidR="007A50A1" w:rsidRPr="00A9023A" w14:paraId="5ED4CC84" w14:textId="3F4C9F67" w:rsidTr="00940896">
        <w:trPr>
          <w:cnfStyle w:val="000000010000" w:firstRow="0" w:lastRow="0" w:firstColumn="0" w:lastColumn="0" w:oddVBand="0" w:evenVBand="0" w:oddHBand="0" w:evenHBand="1" w:firstRowFirstColumn="0" w:firstRowLastColumn="0" w:lastRowFirstColumn="0" w:lastRowLastColumn="0"/>
          <w:trHeight w:val="300"/>
        </w:trPr>
        <w:tc>
          <w:tcPr>
            <w:tcW w:w="481" w:type="dxa"/>
          </w:tcPr>
          <w:p w14:paraId="522F27E2" w14:textId="3289497A" w:rsidR="007A50A1" w:rsidRPr="00A9023A" w:rsidRDefault="007A50A1" w:rsidP="00046446">
            <w:pPr>
              <w:rPr>
                <w:rFonts w:cstheme="minorHAnsi"/>
                <w:sz w:val="24"/>
                <w:szCs w:val="24"/>
              </w:rPr>
            </w:pPr>
            <w:r w:rsidRPr="00A9023A">
              <w:rPr>
                <w:rFonts w:cstheme="minorHAnsi"/>
                <w:sz w:val="24"/>
                <w:szCs w:val="24"/>
              </w:rPr>
              <w:t>1</w:t>
            </w:r>
            <w:r>
              <w:rPr>
                <w:rFonts w:cstheme="minorHAnsi"/>
                <w:sz w:val="24"/>
                <w:szCs w:val="24"/>
              </w:rPr>
              <w:t>8</w:t>
            </w:r>
          </w:p>
        </w:tc>
        <w:tc>
          <w:tcPr>
            <w:tcW w:w="1909" w:type="dxa"/>
          </w:tcPr>
          <w:p w14:paraId="7619E6C2" w14:textId="233BDC9F" w:rsidR="007A50A1" w:rsidRPr="00A9023A" w:rsidRDefault="007A50A1" w:rsidP="00046446">
            <w:pPr>
              <w:rPr>
                <w:rFonts w:cstheme="minorHAnsi"/>
                <w:sz w:val="24"/>
                <w:szCs w:val="24"/>
              </w:rPr>
            </w:pPr>
            <w:r>
              <w:rPr>
                <w:rFonts w:cstheme="minorHAnsi"/>
                <w:sz w:val="24"/>
                <w:szCs w:val="24"/>
              </w:rPr>
              <w:t>PACE</w:t>
            </w:r>
          </w:p>
        </w:tc>
        <w:tc>
          <w:tcPr>
            <w:tcW w:w="1645" w:type="dxa"/>
          </w:tcPr>
          <w:p w14:paraId="5AB6A2A0" w14:textId="0631AF0F" w:rsidR="007A50A1" w:rsidRPr="00A9023A" w:rsidRDefault="007A50A1" w:rsidP="00046446">
            <w:pPr>
              <w:rPr>
                <w:rFonts w:cstheme="minorHAnsi"/>
                <w:sz w:val="24"/>
                <w:szCs w:val="24"/>
              </w:rPr>
            </w:pPr>
            <w:r>
              <w:rPr>
                <w:rFonts w:cstheme="minorHAnsi"/>
                <w:sz w:val="24"/>
                <w:szCs w:val="24"/>
              </w:rPr>
              <w:t>RACHELE</w:t>
            </w:r>
          </w:p>
        </w:tc>
        <w:tc>
          <w:tcPr>
            <w:tcW w:w="2101" w:type="dxa"/>
          </w:tcPr>
          <w:p w14:paraId="2B89C199" w14:textId="69F66765" w:rsidR="007A50A1" w:rsidRPr="00A9023A" w:rsidRDefault="00B242C3" w:rsidP="0060202E">
            <w:pPr>
              <w:jc w:val="center"/>
              <w:rPr>
                <w:rFonts w:cstheme="minorHAnsi"/>
                <w:sz w:val="24"/>
                <w:szCs w:val="24"/>
              </w:rPr>
            </w:pPr>
            <w:r>
              <w:rPr>
                <w:rFonts w:cstheme="minorHAnsi"/>
                <w:sz w:val="24"/>
                <w:szCs w:val="24"/>
              </w:rPr>
              <w:t>145</w:t>
            </w:r>
          </w:p>
        </w:tc>
      </w:tr>
      <w:tr w:rsidR="007A50A1" w:rsidRPr="00A9023A" w14:paraId="762D5DD5" w14:textId="0D600A69" w:rsidTr="00940896">
        <w:trPr>
          <w:cnfStyle w:val="000000100000" w:firstRow="0" w:lastRow="0" w:firstColumn="0" w:lastColumn="0" w:oddVBand="0" w:evenVBand="0" w:oddHBand="1" w:evenHBand="0" w:firstRowFirstColumn="0" w:firstRowLastColumn="0" w:lastRowFirstColumn="0" w:lastRowLastColumn="0"/>
          <w:trHeight w:val="300"/>
        </w:trPr>
        <w:tc>
          <w:tcPr>
            <w:tcW w:w="481" w:type="dxa"/>
          </w:tcPr>
          <w:p w14:paraId="24B6DE2A" w14:textId="10354E93" w:rsidR="007A50A1" w:rsidRPr="00A9023A" w:rsidRDefault="007A50A1" w:rsidP="00046446">
            <w:pPr>
              <w:rPr>
                <w:rFonts w:cstheme="minorHAnsi"/>
                <w:sz w:val="24"/>
                <w:szCs w:val="24"/>
              </w:rPr>
            </w:pPr>
            <w:r w:rsidRPr="00A9023A">
              <w:rPr>
                <w:rFonts w:cstheme="minorHAnsi"/>
                <w:sz w:val="24"/>
                <w:szCs w:val="24"/>
              </w:rPr>
              <w:t>1</w:t>
            </w:r>
            <w:r>
              <w:rPr>
                <w:rFonts w:cstheme="minorHAnsi"/>
                <w:sz w:val="24"/>
                <w:szCs w:val="24"/>
              </w:rPr>
              <w:t>9</w:t>
            </w:r>
          </w:p>
        </w:tc>
        <w:tc>
          <w:tcPr>
            <w:tcW w:w="1909" w:type="dxa"/>
          </w:tcPr>
          <w:p w14:paraId="1675AE8D" w14:textId="237FA636" w:rsidR="007A50A1" w:rsidRPr="00A9023A" w:rsidRDefault="007A50A1" w:rsidP="00046446">
            <w:pPr>
              <w:rPr>
                <w:rFonts w:cstheme="minorHAnsi"/>
                <w:sz w:val="24"/>
                <w:szCs w:val="24"/>
              </w:rPr>
            </w:pPr>
            <w:r>
              <w:rPr>
                <w:rFonts w:cstheme="minorHAnsi"/>
                <w:sz w:val="24"/>
                <w:szCs w:val="24"/>
              </w:rPr>
              <w:t>PIGNOLI</w:t>
            </w:r>
          </w:p>
        </w:tc>
        <w:tc>
          <w:tcPr>
            <w:tcW w:w="1645" w:type="dxa"/>
          </w:tcPr>
          <w:p w14:paraId="3BB62107" w14:textId="436F2A10" w:rsidR="007A50A1" w:rsidRPr="00A9023A" w:rsidRDefault="007A50A1" w:rsidP="00046446">
            <w:pPr>
              <w:rPr>
                <w:rFonts w:cstheme="minorHAnsi"/>
                <w:sz w:val="24"/>
                <w:szCs w:val="24"/>
              </w:rPr>
            </w:pPr>
            <w:r>
              <w:rPr>
                <w:rFonts w:cstheme="minorHAnsi"/>
                <w:sz w:val="24"/>
                <w:szCs w:val="24"/>
              </w:rPr>
              <w:t>SOAMI</w:t>
            </w:r>
          </w:p>
        </w:tc>
        <w:tc>
          <w:tcPr>
            <w:tcW w:w="2101" w:type="dxa"/>
          </w:tcPr>
          <w:p w14:paraId="551DE029" w14:textId="21670B6A" w:rsidR="007A50A1" w:rsidRPr="00A9023A" w:rsidRDefault="00B242C3" w:rsidP="0060202E">
            <w:pPr>
              <w:jc w:val="center"/>
              <w:rPr>
                <w:rFonts w:cstheme="minorHAnsi"/>
                <w:sz w:val="24"/>
                <w:szCs w:val="24"/>
              </w:rPr>
            </w:pPr>
            <w:r>
              <w:rPr>
                <w:rFonts w:cstheme="minorHAnsi"/>
                <w:sz w:val="24"/>
                <w:szCs w:val="24"/>
              </w:rPr>
              <w:t>148</w:t>
            </w:r>
          </w:p>
        </w:tc>
      </w:tr>
      <w:tr w:rsidR="007A50A1" w:rsidRPr="00A9023A" w14:paraId="58843694" w14:textId="0A9A53FD" w:rsidTr="00940896">
        <w:trPr>
          <w:cnfStyle w:val="000000010000" w:firstRow="0" w:lastRow="0" w:firstColumn="0" w:lastColumn="0" w:oddVBand="0" w:evenVBand="0" w:oddHBand="0" w:evenHBand="1" w:firstRowFirstColumn="0" w:firstRowLastColumn="0" w:lastRowFirstColumn="0" w:lastRowLastColumn="0"/>
          <w:trHeight w:val="300"/>
        </w:trPr>
        <w:tc>
          <w:tcPr>
            <w:tcW w:w="481" w:type="dxa"/>
          </w:tcPr>
          <w:p w14:paraId="4575A585" w14:textId="73D7DE84" w:rsidR="007A50A1" w:rsidRPr="00A9023A" w:rsidRDefault="007A50A1" w:rsidP="00046446">
            <w:pPr>
              <w:rPr>
                <w:rFonts w:cstheme="minorHAnsi"/>
                <w:sz w:val="24"/>
                <w:szCs w:val="24"/>
              </w:rPr>
            </w:pPr>
            <w:r>
              <w:rPr>
                <w:rFonts w:cstheme="minorHAnsi"/>
                <w:sz w:val="24"/>
                <w:szCs w:val="24"/>
              </w:rPr>
              <w:t>20</w:t>
            </w:r>
          </w:p>
        </w:tc>
        <w:tc>
          <w:tcPr>
            <w:tcW w:w="1909" w:type="dxa"/>
          </w:tcPr>
          <w:p w14:paraId="4D5BC3F2" w14:textId="21AA8921" w:rsidR="007A50A1" w:rsidRPr="00A9023A" w:rsidRDefault="007A50A1" w:rsidP="00046446">
            <w:pPr>
              <w:rPr>
                <w:rFonts w:cstheme="minorHAnsi"/>
                <w:sz w:val="24"/>
                <w:szCs w:val="24"/>
              </w:rPr>
            </w:pPr>
            <w:r>
              <w:rPr>
                <w:rFonts w:cstheme="minorHAnsi"/>
                <w:sz w:val="24"/>
                <w:szCs w:val="24"/>
              </w:rPr>
              <w:t>SCURTI</w:t>
            </w:r>
          </w:p>
        </w:tc>
        <w:tc>
          <w:tcPr>
            <w:tcW w:w="1645" w:type="dxa"/>
          </w:tcPr>
          <w:p w14:paraId="5478F294" w14:textId="293B74C2" w:rsidR="007A50A1" w:rsidRPr="00A9023A" w:rsidRDefault="007A50A1" w:rsidP="00046446">
            <w:pPr>
              <w:rPr>
                <w:rFonts w:cstheme="minorHAnsi"/>
                <w:sz w:val="24"/>
                <w:szCs w:val="24"/>
              </w:rPr>
            </w:pPr>
            <w:r>
              <w:rPr>
                <w:rFonts w:cstheme="minorHAnsi"/>
                <w:sz w:val="24"/>
                <w:szCs w:val="24"/>
              </w:rPr>
              <w:t>CHIARA</w:t>
            </w:r>
          </w:p>
        </w:tc>
        <w:tc>
          <w:tcPr>
            <w:tcW w:w="2101" w:type="dxa"/>
          </w:tcPr>
          <w:p w14:paraId="3EFF0589" w14:textId="07EC1E3D" w:rsidR="007A50A1" w:rsidRPr="00A9023A" w:rsidRDefault="00896197" w:rsidP="0060202E">
            <w:pPr>
              <w:jc w:val="center"/>
              <w:rPr>
                <w:rFonts w:cstheme="minorHAnsi"/>
                <w:sz w:val="24"/>
                <w:szCs w:val="24"/>
              </w:rPr>
            </w:pPr>
            <w:r>
              <w:rPr>
                <w:rFonts w:cstheme="minorHAnsi"/>
                <w:sz w:val="24"/>
                <w:szCs w:val="24"/>
              </w:rPr>
              <w:t>94</w:t>
            </w:r>
          </w:p>
        </w:tc>
      </w:tr>
      <w:tr w:rsidR="007A50A1" w:rsidRPr="00A9023A" w14:paraId="641D3977" w14:textId="30D70946" w:rsidTr="00940896">
        <w:trPr>
          <w:cnfStyle w:val="000000100000" w:firstRow="0" w:lastRow="0" w:firstColumn="0" w:lastColumn="0" w:oddVBand="0" w:evenVBand="0" w:oddHBand="1" w:evenHBand="0" w:firstRowFirstColumn="0" w:firstRowLastColumn="0" w:lastRowFirstColumn="0" w:lastRowLastColumn="0"/>
          <w:trHeight w:val="300"/>
        </w:trPr>
        <w:tc>
          <w:tcPr>
            <w:tcW w:w="481" w:type="dxa"/>
          </w:tcPr>
          <w:p w14:paraId="632EB57D" w14:textId="4A28799B" w:rsidR="007A50A1" w:rsidRPr="00A9023A" w:rsidRDefault="007A50A1" w:rsidP="00046446">
            <w:pPr>
              <w:rPr>
                <w:rFonts w:cstheme="minorHAnsi"/>
                <w:sz w:val="24"/>
                <w:szCs w:val="24"/>
              </w:rPr>
            </w:pPr>
            <w:r w:rsidRPr="00A9023A">
              <w:rPr>
                <w:rFonts w:cstheme="minorHAnsi"/>
                <w:sz w:val="24"/>
                <w:szCs w:val="24"/>
              </w:rPr>
              <w:t>2</w:t>
            </w:r>
            <w:r>
              <w:rPr>
                <w:rFonts w:cstheme="minorHAnsi"/>
                <w:sz w:val="24"/>
                <w:szCs w:val="24"/>
              </w:rPr>
              <w:t>1</w:t>
            </w:r>
          </w:p>
        </w:tc>
        <w:tc>
          <w:tcPr>
            <w:tcW w:w="1909" w:type="dxa"/>
          </w:tcPr>
          <w:p w14:paraId="11F56191" w14:textId="47DFE959" w:rsidR="007A50A1" w:rsidRPr="00A9023A" w:rsidRDefault="007A50A1" w:rsidP="00046446">
            <w:pPr>
              <w:rPr>
                <w:rFonts w:cstheme="minorHAnsi"/>
                <w:sz w:val="24"/>
                <w:szCs w:val="24"/>
              </w:rPr>
            </w:pPr>
            <w:r>
              <w:rPr>
                <w:rFonts w:cstheme="minorHAnsi"/>
                <w:sz w:val="24"/>
                <w:szCs w:val="24"/>
              </w:rPr>
              <w:t>TAITO</w:t>
            </w:r>
          </w:p>
        </w:tc>
        <w:tc>
          <w:tcPr>
            <w:tcW w:w="1645" w:type="dxa"/>
          </w:tcPr>
          <w:p w14:paraId="0DACB366" w14:textId="0EEF1B3E" w:rsidR="007A50A1" w:rsidRPr="00A9023A" w:rsidRDefault="007A50A1" w:rsidP="00046446">
            <w:pPr>
              <w:rPr>
                <w:rFonts w:cstheme="minorHAnsi"/>
                <w:sz w:val="24"/>
                <w:szCs w:val="24"/>
              </w:rPr>
            </w:pPr>
            <w:r>
              <w:rPr>
                <w:rFonts w:cstheme="minorHAnsi"/>
                <w:sz w:val="24"/>
                <w:szCs w:val="24"/>
              </w:rPr>
              <w:t>ROSSELLA</w:t>
            </w:r>
          </w:p>
        </w:tc>
        <w:tc>
          <w:tcPr>
            <w:tcW w:w="2101" w:type="dxa"/>
          </w:tcPr>
          <w:p w14:paraId="356AFA9D" w14:textId="5B0254CD" w:rsidR="007A50A1" w:rsidRPr="00A9023A" w:rsidRDefault="00896197" w:rsidP="0060202E">
            <w:pPr>
              <w:jc w:val="center"/>
              <w:rPr>
                <w:rFonts w:cstheme="minorHAnsi"/>
                <w:sz w:val="24"/>
                <w:szCs w:val="24"/>
              </w:rPr>
            </w:pPr>
            <w:r>
              <w:rPr>
                <w:rFonts w:cstheme="minorHAnsi"/>
                <w:sz w:val="24"/>
                <w:szCs w:val="24"/>
              </w:rPr>
              <w:t>112</w:t>
            </w:r>
          </w:p>
        </w:tc>
      </w:tr>
      <w:tr w:rsidR="007A50A1" w:rsidRPr="00A9023A" w14:paraId="55278E25" w14:textId="396FE654" w:rsidTr="00940896">
        <w:trPr>
          <w:cnfStyle w:val="000000010000" w:firstRow="0" w:lastRow="0" w:firstColumn="0" w:lastColumn="0" w:oddVBand="0" w:evenVBand="0" w:oddHBand="0" w:evenHBand="1" w:firstRowFirstColumn="0" w:firstRowLastColumn="0" w:lastRowFirstColumn="0" w:lastRowLastColumn="0"/>
          <w:trHeight w:val="300"/>
        </w:trPr>
        <w:tc>
          <w:tcPr>
            <w:tcW w:w="481" w:type="dxa"/>
          </w:tcPr>
          <w:p w14:paraId="503281AA" w14:textId="3233C025" w:rsidR="007A50A1" w:rsidRPr="00A9023A" w:rsidRDefault="007A50A1" w:rsidP="00046446">
            <w:pPr>
              <w:rPr>
                <w:rFonts w:cstheme="minorHAnsi"/>
                <w:sz w:val="24"/>
                <w:szCs w:val="24"/>
              </w:rPr>
            </w:pPr>
            <w:r w:rsidRPr="00A9023A">
              <w:rPr>
                <w:rFonts w:cstheme="minorHAnsi"/>
                <w:sz w:val="24"/>
                <w:szCs w:val="24"/>
              </w:rPr>
              <w:t>2</w:t>
            </w:r>
            <w:r>
              <w:rPr>
                <w:rFonts w:cstheme="minorHAnsi"/>
                <w:sz w:val="24"/>
                <w:szCs w:val="24"/>
              </w:rPr>
              <w:t>2</w:t>
            </w:r>
          </w:p>
        </w:tc>
        <w:tc>
          <w:tcPr>
            <w:tcW w:w="1909" w:type="dxa"/>
          </w:tcPr>
          <w:p w14:paraId="3CA54521" w14:textId="1D7EA686" w:rsidR="007A50A1" w:rsidRPr="00A9023A" w:rsidRDefault="007A50A1" w:rsidP="00046446">
            <w:pPr>
              <w:rPr>
                <w:rFonts w:cstheme="minorHAnsi"/>
                <w:sz w:val="24"/>
                <w:szCs w:val="24"/>
              </w:rPr>
            </w:pPr>
            <w:r>
              <w:rPr>
                <w:rFonts w:cstheme="minorHAnsi"/>
                <w:sz w:val="24"/>
                <w:szCs w:val="24"/>
              </w:rPr>
              <w:t>TRUGLI</w:t>
            </w:r>
          </w:p>
        </w:tc>
        <w:tc>
          <w:tcPr>
            <w:tcW w:w="1645" w:type="dxa"/>
          </w:tcPr>
          <w:p w14:paraId="2B59CBD2" w14:textId="4980DDBB" w:rsidR="007A50A1" w:rsidRPr="00A9023A" w:rsidRDefault="007A50A1" w:rsidP="00046446">
            <w:pPr>
              <w:rPr>
                <w:rFonts w:cstheme="minorHAnsi"/>
                <w:sz w:val="24"/>
                <w:szCs w:val="24"/>
              </w:rPr>
            </w:pPr>
            <w:r>
              <w:rPr>
                <w:rFonts w:cstheme="minorHAnsi"/>
                <w:sz w:val="24"/>
                <w:szCs w:val="24"/>
              </w:rPr>
              <w:t>SILVIA</w:t>
            </w:r>
          </w:p>
        </w:tc>
        <w:tc>
          <w:tcPr>
            <w:tcW w:w="2101" w:type="dxa"/>
          </w:tcPr>
          <w:p w14:paraId="2EED000C" w14:textId="373746EF" w:rsidR="007A50A1" w:rsidRPr="00A9023A" w:rsidRDefault="00896197" w:rsidP="0060202E">
            <w:pPr>
              <w:jc w:val="center"/>
              <w:rPr>
                <w:rFonts w:cstheme="minorHAnsi"/>
                <w:sz w:val="24"/>
                <w:szCs w:val="24"/>
              </w:rPr>
            </w:pPr>
            <w:r>
              <w:rPr>
                <w:rFonts w:cstheme="minorHAnsi"/>
                <w:sz w:val="24"/>
                <w:szCs w:val="24"/>
              </w:rPr>
              <w:t>135</w:t>
            </w:r>
          </w:p>
        </w:tc>
      </w:tr>
      <w:tr w:rsidR="007A50A1" w:rsidRPr="00A9023A" w14:paraId="728E6140" w14:textId="07519560" w:rsidTr="00940896">
        <w:trPr>
          <w:cnfStyle w:val="000000100000" w:firstRow="0" w:lastRow="0" w:firstColumn="0" w:lastColumn="0" w:oddVBand="0" w:evenVBand="0" w:oddHBand="1" w:evenHBand="0" w:firstRowFirstColumn="0" w:firstRowLastColumn="0" w:lastRowFirstColumn="0" w:lastRowLastColumn="0"/>
          <w:trHeight w:val="300"/>
        </w:trPr>
        <w:tc>
          <w:tcPr>
            <w:tcW w:w="481" w:type="dxa"/>
          </w:tcPr>
          <w:p w14:paraId="69850DB6" w14:textId="091DC43D" w:rsidR="007A50A1" w:rsidRPr="00A9023A" w:rsidRDefault="007A50A1" w:rsidP="00046446">
            <w:pPr>
              <w:rPr>
                <w:rFonts w:cstheme="minorHAnsi"/>
                <w:sz w:val="24"/>
                <w:szCs w:val="24"/>
              </w:rPr>
            </w:pPr>
            <w:r w:rsidRPr="00A9023A">
              <w:rPr>
                <w:rFonts w:cstheme="minorHAnsi"/>
                <w:sz w:val="24"/>
                <w:szCs w:val="24"/>
              </w:rPr>
              <w:t>2</w:t>
            </w:r>
            <w:r>
              <w:rPr>
                <w:rFonts w:cstheme="minorHAnsi"/>
                <w:sz w:val="24"/>
                <w:szCs w:val="24"/>
              </w:rPr>
              <w:t>3</w:t>
            </w:r>
          </w:p>
        </w:tc>
        <w:tc>
          <w:tcPr>
            <w:tcW w:w="1909" w:type="dxa"/>
          </w:tcPr>
          <w:p w14:paraId="306BEB04" w14:textId="55BC3C21" w:rsidR="007A50A1" w:rsidRPr="00A9023A" w:rsidRDefault="007A50A1" w:rsidP="00046446">
            <w:pPr>
              <w:rPr>
                <w:rFonts w:cstheme="minorHAnsi"/>
                <w:sz w:val="24"/>
                <w:szCs w:val="24"/>
              </w:rPr>
            </w:pPr>
            <w:r>
              <w:rPr>
                <w:rFonts w:cstheme="minorHAnsi"/>
                <w:sz w:val="24"/>
                <w:szCs w:val="24"/>
              </w:rPr>
              <w:t>URSINI</w:t>
            </w:r>
          </w:p>
        </w:tc>
        <w:tc>
          <w:tcPr>
            <w:tcW w:w="1645" w:type="dxa"/>
          </w:tcPr>
          <w:p w14:paraId="3723C182" w14:textId="5F593BED" w:rsidR="007A50A1" w:rsidRPr="00A9023A" w:rsidRDefault="007A50A1" w:rsidP="00046446">
            <w:pPr>
              <w:rPr>
                <w:rFonts w:cstheme="minorHAnsi"/>
                <w:sz w:val="24"/>
                <w:szCs w:val="24"/>
              </w:rPr>
            </w:pPr>
            <w:r>
              <w:rPr>
                <w:rFonts w:cstheme="minorHAnsi"/>
                <w:sz w:val="24"/>
                <w:szCs w:val="24"/>
              </w:rPr>
              <w:t>ALESSIO</w:t>
            </w:r>
          </w:p>
        </w:tc>
        <w:tc>
          <w:tcPr>
            <w:tcW w:w="2101" w:type="dxa"/>
          </w:tcPr>
          <w:p w14:paraId="71C375E2" w14:textId="1ED2D18F" w:rsidR="007A50A1" w:rsidRPr="00A9023A" w:rsidRDefault="00896197" w:rsidP="0060202E">
            <w:pPr>
              <w:jc w:val="center"/>
              <w:rPr>
                <w:rFonts w:cstheme="minorHAnsi"/>
                <w:sz w:val="24"/>
                <w:szCs w:val="24"/>
              </w:rPr>
            </w:pPr>
            <w:r>
              <w:rPr>
                <w:rFonts w:cstheme="minorHAnsi"/>
                <w:sz w:val="24"/>
                <w:szCs w:val="24"/>
              </w:rPr>
              <w:t>133</w:t>
            </w:r>
          </w:p>
        </w:tc>
      </w:tr>
    </w:tbl>
    <w:p w14:paraId="29CA62A8" w14:textId="77777777" w:rsidR="006D7090" w:rsidRDefault="006D7090" w:rsidP="006D7090">
      <w:pPr>
        <w:pStyle w:val="Default"/>
        <w:spacing w:line="276" w:lineRule="auto"/>
        <w:jc w:val="both"/>
        <w:rPr>
          <w:rFonts w:asciiTheme="minorHAnsi" w:hAnsiTheme="minorHAnsi" w:cstheme="minorHAnsi"/>
          <w:b/>
          <w:color w:val="0F4761" w:themeColor="accent1" w:themeShade="BF"/>
          <w:sz w:val="28"/>
          <w:szCs w:val="28"/>
        </w:rPr>
      </w:pPr>
    </w:p>
    <w:p w14:paraId="543795B4" w14:textId="77777777" w:rsidR="006D7090" w:rsidRDefault="006D7090" w:rsidP="006D7090">
      <w:pPr>
        <w:pStyle w:val="Default"/>
        <w:spacing w:line="276" w:lineRule="auto"/>
        <w:jc w:val="both"/>
        <w:outlineLvl w:val="1"/>
        <w:rPr>
          <w:rFonts w:asciiTheme="minorHAnsi" w:hAnsiTheme="minorHAnsi" w:cstheme="minorHAnsi"/>
          <w:b/>
          <w:color w:val="0F4761" w:themeColor="accent1" w:themeShade="BF"/>
          <w:sz w:val="28"/>
          <w:szCs w:val="28"/>
        </w:rPr>
      </w:pPr>
    </w:p>
    <w:p w14:paraId="750160BB" w14:textId="7881B874" w:rsidR="006D7090" w:rsidRPr="0080026E" w:rsidRDefault="006D7090" w:rsidP="006D7090">
      <w:pPr>
        <w:pStyle w:val="Default"/>
        <w:spacing w:line="276" w:lineRule="auto"/>
        <w:jc w:val="both"/>
        <w:outlineLvl w:val="1"/>
        <w:rPr>
          <w:rFonts w:asciiTheme="minorHAnsi" w:hAnsiTheme="minorHAnsi" w:cstheme="minorHAnsi"/>
          <w:b/>
          <w:color w:val="FF0000"/>
          <w:sz w:val="28"/>
          <w:szCs w:val="28"/>
        </w:rPr>
      </w:pPr>
      <w:bookmarkStart w:id="17" w:name="_Toc101251689"/>
      <w:r w:rsidRPr="0080026E">
        <w:rPr>
          <w:rFonts w:asciiTheme="minorHAnsi" w:hAnsiTheme="minorHAnsi" w:cstheme="minorHAnsi"/>
          <w:b/>
          <w:color w:val="0F4761" w:themeColor="accent1" w:themeShade="BF"/>
          <w:sz w:val="28"/>
          <w:szCs w:val="28"/>
        </w:rPr>
        <w:t>AMBIENTI DI APPRENDIMENTO: STRUMENTI - MEZZI – SPAZI - TEMPI DEL PERCORSO FORMATIVO:</w:t>
      </w:r>
      <w:bookmarkEnd w:id="17"/>
      <w:r w:rsidRPr="0080026E">
        <w:rPr>
          <w:rFonts w:asciiTheme="minorHAnsi" w:hAnsiTheme="minorHAnsi" w:cstheme="minorHAnsi"/>
          <w:b/>
          <w:color w:val="0F4761" w:themeColor="accent1" w:themeShade="BF"/>
          <w:sz w:val="28"/>
          <w:szCs w:val="28"/>
        </w:rPr>
        <w:t xml:space="preserve">  </w:t>
      </w:r>
    </w:p>
    <w:p w14:paraId="50E8D893" w14:textId="77777777" w:rsidR="006D7090" w:rsidRPr="0080026E" w:rsidRDefault="006D7090" w:rsidP="006D7090">
      <w:pPr>
        <w:pStyle w:val="Default"/>
        <w:spacing w:line="276" w:lineRule="auto"/>
        <w:jc w:val="both"/>
        <w:rPr>
          <w:rFonts w:asciiTheme="minorHAnsi" w:hAnsiTheme="minorHAnsi" w:cstheme="minorHAnsi"/>
          <w:b/>
          <w:color w:val="0F4761" w:themeColor="accent1" w:themeShade="BF"/>
          <w:sz w:val="28"/>
          <w:szCs w:val="28"/>
        </w:rPr>
      </w:pPr>
    </w:p>
    <w:p w14:paraId="0FC955F3" w14:textId="77777777" w:rsidR="006D7090" w:rsidRPr="0080026E" w:rsidRDefault="006D7090" w:rsidP="006D7090">
      <w:pPr>
        <w:pStyle w:val="Default"/>
        <w:numPr>
          <w:ilvl w:val="0"/>
          <w:numId w:val="7"/>
        </w:numPr>
        <w:spacing w:line="276" w:lineRule="auto"/>
        <w:jc w:val="both"/>
        <w:rPr>
          <w:rFonts w:asciiTheme="minorHAnsi" w:hAnsiTheme="minorHAnsi" w:cstheme="minorHAnsi"/>
          <w:color w:val="auto"/>
        </w:rPr>
      </w:pPr>
      <w:r w:rsidRPr="0080026E">
        <w:rPr>
          <w:rFonts w:asciiTheme="minorHAnsi" w:hAnsiTheme="minorHAnsi" w:cstheme="minorHAnsi"/>
          <w:color w:val="auto"/>
        </w:rPr>
        <w:t>Libri di testo</w:t>
      </w:r>
    </w:p>
    <w:p w14:paraId="39F2F6E3" w14:textId="77777777" w:rsidR="006D7090" w:rsidRPr="0080026E" w:rsidRDefault="006D7090" w:rsidP="006D7090">
      <w:pPr>
        <w:pStyle w:val="Default"/>
        <w:numPr>
          <w:ilvl w:val="0"/>
          <w:numId w:val="7"/>
        </w:numPr>
        <w:spacing w:line="276" w:lineRule="auto"/>
        <w:jc w:val="both"/>
        <w:rPr>
          <w:rFonts w:asciiTheme="minorHAnsi" w:hAnsiTheme="minorHAnsi" w:cstheme="minorHAnsi"/>
          <w:color w:val="auto"/>
        </w:rPr>
      </w:pPr>
      <w:r w:rsidRPr="0080026E">
        <w:rPr>
          <w:rFonts w:asciiTheme="minorHAnsi" w:hAnsiTheme="minorHAnsi" w:cstheme="minorHAnsi"/>
          <w:color w:val="auto"/>
        </w:rPr>
        <w:t>Riviste specializzate</w:t>
      </w:r>
    </w:p>
    <w:p w14:paraId="38F6315D" w14:textId="77777777" w:rsidR="006D7090" w:rsidRPr="0080026E" w:rsidRDefault="006D7090" w:rsidP="006D7090">
      <w:pPr>
        <w:pStyle w:val="Default"/>
        <w:numPr>
          <w:ilvl w:val="0"/>
          <w:numId w:val="7"/>
        </w:numPr>
        <w:spacing w:line="276" w:lineRule="auto"/>
        <w:jc w:val="both"/>
        <w:rPr>
          <w:rFonts w:asciiTheme="minorHAnsi" w:hAnsiTheme="minorHAnsi" w:cstheme="minorHAnsi"/>
          <w:color w:val="auto"/>
        </w:rPr>
      </w:pPr>
      <w:r w:rsidRPr="0080026E">
        <w:rPr>
          <w:rFonts w:asciiTheme="minorHAnsi" w:hAnsiTheme="minorHAnsi" w:cstheme="minorHAnsi"/>
          <w:color w:val="auto"/>
        </w:rPr>
        <w:t xml:space="preserve">Appunti e dispense </w:t>
      </w:r>
    </w:p>
    <w:p w14:paraId="57D0A0E3" w14:textId="77777777" w:rsidR="006D7090" w:rsidRPr="0080026E" w:rsidRDefault="006D7090" w:rsidP="006D7090">
      <w:pPr>
        <w:pStyle w:val="Default"/>
        <w:numPr>
          <w:ilvl w:val="0"/>
          <w:numId w:val="7"/>
        </w:numPr>
        <w:spacing w:line="276" w:lineRule="auto"/>
        <w:jc w:val="both"/>
        <w:rPr>
          <w:rFonts w:asciiTheme="minorHAnsi" w:hAnsiTheme="minorHAnsi" w:cstheme="minorHAnsi"/>
          <w:color w:val="auto"/>
        </w:rPr>
      </w:pPr>
      <w:r w:rsidRPr="0080026E">
        <w:rPr>
          <w:rFonts w:asciiTheme="minorHAnsi" w:hAnsiTheme="minorHAnsi" w:cstheme="minorHAnsi"/>
          <w:color w:val="auto"/>
        </w:rPr>
        <w:t xml:space="preserve">Video/ audio </w:t>
      </w:r>
    </w:p>
    <w:p w14:paraId="79B91813" w14:textId="77777777" w:rsidR="006D7090" w:rsidRPr="0080026E" w:rsidRDefault="006D7090" w:rsidP="006D7090">
      <w:pPr>
        <w:pStyle w:val="Default"/>
        <w:numPr>
          <w:ilvl w:val="0"/>
          <w:numId w:val="7"/>
        </w:numPr>
        <w:spacing w:line="276" w:lineRule="auto"/>
        <w:jc w:val="both"/>
        <w:rPr>
          <w:rFonts w:asciiTheme="minorHAnsi" w:hAnsiTheme="minorHAnsi" w:cstheme="minorHAnsi"/>
          <w:color w:val="auto"/>
        </w:rPr>
      </w:pPr>
      <w:r w:rsidRPr="0080026E">
        <w:rPr>
          <w:rFonts w:asciiTheme="minorHAnsi" w:hAnsiTheme="minorHAnsi" w:cstheme="minorHAnsi"/>
          <w:color w:val="auto"/>
        </w:rPr>
        <w:t xml:space="preserve">Manuali /dizionari </w:t>
      </w:r>
    </w:p>
    <w:p w14:paraId="4CDD9B85" w14:textId="77777777" w:rsidR="006D7090" w:rsidRPr="0080026E" w:rsidRDefault="006D7090" w:rsidP="006D7090">
      <w:pPr>
        <w:pStyle w:val="Default"/>
        <w:numPr>
          <w:ilvl w:val="0"/>
          <w:numId w:val="7"/>
        </w:numPr>
        <w:spacing w:line="276" w:lineRule="auto"/>
        <w:jc w:val="both"/>
        <w:rPr>
          <w:rFonts w:asciiTheme="minorHAnsi" w:hAnsiTheme="minorHAnsi" w:cstheme="minorHAnsi"/>
          <w:color w:val="auto"/>
        </w:rPr>
      </w:pPr>
      <w:r w:rsidRPr="0080026E">
        <w:rPr>
          <w:rFonts w:asciiTheme="minorHAnsi" w:hAnsiTheme="minorHAnsi" w:cstheme="minorHAnsi"/>
          <w:color w:val="auto"/>
        </w:rPr>
        <w:t xml:space="preserve">Personal computer </w:t>
      </w:r>
    </w:p>
    <w:p w14:paraId="6CA418A7" w14:textId="77777777" w:rsidR="006D7090" w:rsidRPr="0080026E" w:rsidRDefault="006D7090" w:rsidP="006D7090">
      <w:pPr>
        <w:pStyle w:val="Default"/>
        <w:numPr>
          <w:ilvl w:val="0"/>
          <w:numId w:val="7"/>
        </w:numPr>
        <w:spacing w:line="276" w:lineRule="auto"/>
        <w:jc w:val="both"/>
        <w:rPr>
          <w:rFonts w:asciiTheme="minorHAnsi" w:hAnsiTheme="minorHAnsi" w:cstheme="minorHAnsi"/>
          <w:color w:val="auto"/>
        </w:rPr>
      </w:pPr>
      <w:r w:rsidRPr="0080026E">
        <w:rPr>
          <w:rFonts w:asciiTheme="minorHAnsi" w:hAnsiTheme="minorHAnsi" w:cstheme="minorHAnsi"/>
          <w:color w:val="auto"/>
        </w:rPr>
        <w:t>Internet</w:t>
      </w:r>
    </w:p>
    <w:p w14:paraId="6E52A89D" w14:textId="7B8A7EE2" w:rsidR="006D7090" w:rsidRPr="0080026E" w:rsidRDefault="0080026E" w:rsidP="006D7090">
      <w:pPr>
        <w:pStyle w:val="Default"/>
        <w:numPr>
          <w:ilvl w:val="0"/>
          <w:numId w:val="7"/>
        </w:numPr>
        <w:spacing w:line="276" w:lineRule="auto"/>
        <w:jc w:val="both"/>
        <w:rPr>
          <w:rFonts w:asciiTheme="minorHAnsi" w:hAnsiTheme="minorHAnsi" w:cstheme="minorHAnsi"/>
          <w:color w:val="auto"/>
        </w:rPr>
      </w:pPr>
      <w:r>
        <w:rPr>
          <w:rFonts w:asciiTheme="minorHAnsi" w:hAnsiTheme="minorHAnsi" w:cstheme="minorHAnsi"/>
          <w:color w:val="auto"/>
        </w:rPr>
        <w:t>Aula o area attrezzata nei pressi della sede</w:t>
      </w:r>
    </w:p>
    <w:p w14:paraId="741B893E" w14:textId="77777777" w:rsidR="006D7090" w:rsidRPr="0080026E" w:rsidRDefault="006D7090" w:rsidP="006D7090">
      <w:pPr>
        <w:pStyle w:val="Default"/>
        <w:numPr>
          <w:ilvl w:val="0"/>
          <w:numId w:val="7"/>
        </w:numPr>
        <w:spacing w:line="276" w:lineRule="auto"/>
        <w:jc w:val="both"/>
        <w:rPr>
          <w:rFonts w:asciiTheme="minorHAnsi" w:hAnsiTheme="minorHAnsi" w:cstheme="minorHAnsi"/>
          <w:color w:val="auto"/>
        </w:rPr>
      </w:pPr>
      <w:r w:rsidRPr="0080026E">
        <w:rPr>
          <w:rFonts w:asciiTheme="minorHAnsi" w:hAnsiTheme="minorHAnsi" w:cstheme="minorHAnsi"/>
          <w:color w:val="auto"/>
        </w:rPr>
        <w:t>Laboratorio linguistico</w:t>
      </w:r>
    </w:p>
    <w:p w14:paraId="5F6CF340" w14:textId="77777777" w:rsidR="006D7090" w:rsidRPr="0080026E" w:rsidRDefault="006D7090" w:rsidP="006D7090">
      <w:pPr>
        <w:pStyle w:val="Default"/>
        <w:numPr>
          <w:ilvl w:val="0"/>
          <w:numId w:val="7"/>
        </w:numPr>
        <w:spacing w:line="276" w:lineRule="auto"/>
        <w:jc w:val="both"/>
        <w:rPr>
          <w:rFonts w:asciiTheme="minorHAnsi" w:hAnsiTheme="minorHAnsi" w:cstheme="minorHAnsi"/>
          <w:color w:val="auto"/>
        </w:rPr>
      </w:pPr>
      <w:r w:rsidRPr="0080026E">
        <w:rPr>
          <w:rFonts w:asciiTheme="minorHAnsi" w:hAnsiTheme="minorHAnsi" w:cstheme="minorHAnsi"/>
          <w:color w:val="auto"/>
        </w:rPr>
        <w:lastRenderedPageBreak/>
        <w:t>Laboratorio informatica</w:t>
      </w:r>
    </w:p>
    <w:p w14:paraId="71BCD575" w14:textId="77777777" w:rsidR="006D7090" w:rsidRPr="0080026E" w:rsidRDefault="006D7090" w:rsidP="006D7090">
      <w:pPr>
        <w:pStyle w:val="Default"/>
        <w:numPr>
          <w:ilvl w:val="0"/>
          <w:numId w:val="7"/>
        </w:numPr>
        <w:spacing w:line="276" w:lineRule="auto"/>
        <w:jc w:val="both"/>
        <w:rPr>
          <w:rFonts w:asciiTheme="minorHAnsi" w:hAnsiTheme="minorHAnsi" w:cstheme="minorHAnsi"/>
          <w:color w:val="auto"/>
        </w:rPr>
      </w:pPr>
      <w:r w:rsidRPr="0080026E">
        <w:rPr>
          <w:rFonts w:asciiTheme="minorHAnsi" w:hAnsiTheme="minorHAnsi" w:cstheme="minorHAnsi"/>
          <w:color w:val="auto"/>
        </w:rPr>
        <w:t xml:space="preserve">LIM </w:t>
      </w:r>
    </w:p>
    <w:p w14:paraId="1EE53739" w14:textId="77777777" w:rsidR="006D7090" w:rsidRPr="0080026E" w:rsidRDefault="006D7090" w:rsidP="006D7090">
      <w:pPr>
        <w:pStyle w:val="Default"/>
        <w:numPr>
          <w:ilvl w:val="0"/>
          <w:numId w:val="7"/>
        </w:numPr>
        <w:spacing w:line="276" w:lineRule="auto"/>
        <w:jc w:val="both"/>
        <w:rPr>
          <w:rFonts w:asciiTheme="minorHAnsi" w:hAnsiTheme="minorHAnsi" w:cstheme="minorHAnsi"/>
          <w:color w:val="auto"/>
        </w:rPr>
      </w:pPr>
      <w:r w:rsidRPr="0080026E">
        <w:rPr>
          <w:rFonts w:asciiTheme="minorHAnsi" w:hAnsiTheme="minorHAnsi" w:cstheme="minorHAnsi"/>
          <w:color w:val="auto"/>
        </w:rPr>
        <w:t>Biblioteca</w:t>
      </w:r>
    </w:p>
    <w:p w14:paraId="5A845B59" w14:textId="77777777" w:rsidR="006D7090" w:rsidRDefault="006D7090" w:rsidP="006D7090">
      <w:pPr>
        <w:pStyle w:val="Default"/>
        <w:spacing w:line="276" w:lineRule="auto"/>
        <w:jc w:val="both"/>
        <w:rPr>
          <w:rFonts w:asciiTheme="minorHAnsi" w:hAnsiTheme="minorHAnsi" w:cstheme="minorHAnsi"/>
        </w:rPr>
      </w:pPr>
    </w:p>
    <w:p w14:paraId="22B156C7" w14:textId="77777777" w:rsidR="006D7090" w:rsidRDefault="006D7090" w:rsidP="006D7090">
      <w:pPr>
        <w:pStyle w:val="Default"/>
        <w:spacing w:line="276" w:lineRule="auto"/>
        <w:jc w:val="both"/>
        <w:outlineLvl w:val="1"/>
        <w:rPr>
          <w:rFonts w:asciiTheme="minorHAnsi" w:hAnsiTheme="minorHAnsi" w:cstheme="minorHAnsi"/>
          <w:b/>
          <w:color w:val="0F4761" w:themeColor="accent1" w:themeShade="BF"/>
          <w:sz w:val="28"/>
          <w:szCs w:val="28"/>
        </w:rPr>
      </w:pPr>
      <w:bookmarkStart w:id="18" w:name="_Toc101251690"/>
      <w:r w:rsidRPr="00A81776">
        <w:rPr>
          <w:rFonts w:asciiTheme="minorHAnsi" w:hAnsiTheme="minorHAnsi" w:cstheme="minorHAnsi"/>
          <w:b/>
          <w:color w:val="0F4761" w:themeColor="accent1" w:themeShade="BF"/>
          <w:sz w:val="28"/>
          <w:szCs w:val="28"/>
        </w:rPr>
        <w:t>STRUMENTI DI VERIFICA E VALUTAZIONE</w:t>
      </w:r>
      <w:bookmarkEnd w:id="18"/>
    </w:p>
    <w:p w14:paraId="085AC3EC" w14:textId="77777777" w:rsidR="006D7090" w:rsidRPr="00A81776" w:rsidRDefault="006D7090" w:rsidP="006D7090">
      <w:pPr>
        <w:pStyle w:val="Default"/>
        <w:spacing w:line="276" w:lineRule="auto"/>
        <w:jc w:val="both"/>
        <w:rPr>
          <w:rFonts w:asciiTheme="minorHAnsi" w:hAnsiTheme="minorHAnsi" w:cstheme="minorHAnsi"/>
          <w:b/>
          <w:color w:val="0F4761" w:themeColor="accent1" w:themeShade="BF"/>
          <w:sz w:val="28"/>
          <w:szCs w:val="28"/>
        </w:rPr>
      </w:pPr>
    </w:p>
    <w:tbl>
      <w:tblPr>
        <w:tblStyle w:val="Grigliachiara-Colore11"/>
        <w:tblW w:w="4583" w:type="pct"/>
        <w:tblLook w:val="04A0" w:firstRow="1" w:lastRow="0" w:firstColumn="1" w:lastColumn="0" w:noHBand="0" w:noVBand="1"/>
      </w:tblPr>
      <w:tblGrid>
        <w:gridCol w:w="8816"/>
      </w:tblGrid>
      <w:tr w:rsidR="006D7090" w:rsidRPr="002561B4" w14:paraId="6342B6CA" w14:textId="77777777" w:rsidTr="00046446">
        <w:trPr>
          <w:cnfStyle w:val="100000000000" w:firstRow="1" w:lastRow="0" w:firstColumn="0" w:lastColumn="0" w:oddVBand="0" w:evenVBand="0" w:oddHBand="0" w:evenHBand="0" w:firstRowFirstColumn="0" w:firstRowLastColumn="0" w:lastRowFirstColumn="0" w:lastRowLastColumn="0"/>
          <w:trHeight w:val="1366"/>
        </w:trPr>
        <w:tc>
          <w:tcPr>
            <w:cnfStyle w:val="001000000000" w:firstRow="0" w:lastRow="0" w:firstColumn="1" w:lastColumn="0" w:oddVBand="0" w:evenVBand="0" w:oddHBand="0" w:evenHBand="0" w:firstRowFirstColumn="0" w:firstRowLastColumn="0" w:lastRowFirstColumn="0" w:lastRowLastColumn="0"/>
            <w:tcW w:w="5000" w:type="pct"/>
            <w:noWrap/>
          </w:tcPr>
          <w:p w14:paraId="1D1AEDFB" w14:textId="77777777" w:rsidR="006D7090" w:rsidRPr="002561B4" w:rsidRDefault="006D7090" w:rsidP="00046446">
            <w:pPr>
              <w:rPr>
                <w:rFonts w:asciiTheme="minorHAnsi" w:eastAsiaTheme="minorEastAsia" w:hAnsiTheme="minorHAnsi" w:cstheme="minorHAnsi"/>
                <w:b w:val="0"/>
                <w:color w:val="000000"/>
                <w:sz w:val="24"/>
                <w:szCs w:val="24"/>
              </w:rPr>
            </w:pPr>
            <w:r w:rsidRPr="002561B4">
              <w:rPr>
                <w:rFonts w:asciiTheme="minorHAnsi" w:eastAsiaTheme="minorEastAsia" w:hAnsiTheme="minorHAnsi" w:cstheme="minorHAnsi"/>
                <w:b w:val="0"/>
                <w:color w:val="000000"/>
                <w:sz w:val="24"/>
                <w:szCs w:val="24"/>
              </w:rPr>
              <w:t>Tipologia di verifica:</w:t>
            </w:r>
          </w:p>
          <w:p w14:paraId="2D288755" w14:textId="77777777" w:rsidR="006D7090" w:rsidRPr="002561B4" w:rsidRDefault="006D7090" w:rsidP="006D7090">
            <w:pPr>
              <w:pStyle w:val="Paragrafoelenco"/>
              <w:numPr>
                <w:ilvl w:val="0"/>
                <w:numId w:val="12"/>
              </w:numPr>
              <w:spacing w:after="0" w:line="240" w:lineRule="auto"/>
              <w:rPr>
                <w:rFonts w:asciiTheme="minorHAnsi" w:eastAsiaTheme="minorEastAsia" w:hAnsiTheme="minorHAnsi" w:cstheme="minorHAnsi"/>
                <w:b w:val="0"/>
                <w:color w:val="000000"/>
                <w:sz w:val="24"/>
                <w:szCs w:val="24"/>
              </w:rPr>
            </w:pPr>
            <w:r w:rsidRPr="002561B4">
              <w:rPr>
                <w:rFonts w:asciiTheme="minorHAnsi" w:eastAsiaTheme="minorEastAsia" w:hAnsiTheme="minorHAnsi" w:cstheme="minorHAnsi"/>
                <w:b w:val="0"/>
                <w:color w:val="000000"/>
                <w:sz w:val="24"/>
                <w:szCs w:val="24"/>
              </w:rPr>
              <w:t>Test</w:t>
            </w:r>
          </w:p>
          <w:p w14:paraId="06DC96DB" w14:textId="77777777" w:rsidR="006D7090" w:rsidRPr="002561B4" w:rsidRDefault="006D7090" w:rsidP="006D7090">
            <w:pPr>
              <w:pStyle w:val="Paragrafoelenco"/>
              <w:numPr>
                <w:ilvl w:val="0"/>
                <w:numId w:val="12"/>
              </w:numPr>
              <w:spacing w:after="0" w:line="240" w:lineRule="auto"/>
              <w:rPr>
                <w:rFonts w:asciiTheme="minorHAnsi" w:eastAsiaTheme="minorEastAsia" w:hAnsiTheme="minorHAnsi" w:cstheme="minorHAnsi"/>
                <w:b w:val="0"/>
                <w:color w:val="000000"/>
                <w:sz w:val="24"/>
                <w:szCs w:val="24"/>
              </w:rPr>
            </w:pPr>
            <w:r w:rsidRPr="002561B4">
              <w:rPr>
                <w:rFonts w:asciiTheme="minorHAnsi" w:hAnsiTheme="minorHAnsi" w:cstheme="minorHAnsi"/>
                <w:b w:val="0"/>
                <w:color w:val="000000"/>
                <w:sz w:val="24"/>
                <w:szCs w:val="24"/>
              </w:rPr>
              <w:t>I</w:t>
            </w:r>
            <w:r w:rsidRPr="002561B4">
              <w:rPr>
                <w:rFonts w:asciiTheme="minorHAnsi" w:eastAsiaTheme="minorEastAsia" w:hAnsiTheme="minorHAnsi" w:cstheme="minorHAnsi"/>
                <w:b w:val="0"/>
                <w:color w:val="000000"/>
                <w:sz w:val="24"/>
                <w:szCs w:val="24"/>
              </w:rPr>
              <w:t>nterrogazioni</w:t>
            </w:r>
          </w:p>
          <w:p w14:paraId="57941444" w14:textId="77777777" w:rsidR="006D7090" w:rsidRPr="002561B4" w:rsidRDefault="006D7090" w:rsidP="006D7090">
            <w:pPr>
              <w:pStyle w:val="Paragrafoelenco"/>
              <w:numPr>
                <w:ilvl w:val="0"/>
                <w:numId w:val="12"/>
              </w:numPr>
              <w:spacing w:after="0" w:line="240" w:lineRule="auto"/>
              <w:rPr>
                <w:rFonts w:asciiTheme="minorHAnsi" w:eastAsiaTheme="minorEastAsia" w:hAnsiTheme="minorHAnsi" w:cstheme="minorHAnsi"/>
                <w:b w:val="0"/>
                <w:color w:val="000000"/>
                <w:sz w:val="24"/>
                <w:szCs w:val="24"/>
              </w:rPr>
            </w:pPr>
            <w:r w:rsidRPr="002561B4">
              <w:rPr>
                <w:rFonts w:asciiTheme="minorHAnsi" w:eastAsiaTheme="minorEastAsia" w:hAnsiTheme="minorHAnsi" w:cstheme="minorHAnsi"/>
                <w:b w:val="0"/>
                <w:color w:val="000000"/>
                <w:sz w:val="24"/>
                <w:szCs w:val="24"/>
              </w:rPr>
              <w:t>Questionari</w:t>
            </w:r>
          </w:p>
          <w:p w14:paraId="66DA6432" w14:textId="77777777" w:rsidR="006D7090" w:rsidRPr="002561B4" w:rsidRDefault="006D7090" w:rsidP="006D7090">
            <w:pPr>
              <w:pStyle w:val="Paragrafoelenco"/>
              <w:numPr>
                <w:ilvl w:val="0"/>
                <w:numId w:val="12"/>
              </w:numPr>
              <w:spacing w:after="0" w:line="240" w:lineRule="auto"/>
              <w:rPr>
                <w:rFonts w:asciiTheme="minorHAnsi" w:eastAsiaTheme="minorEastAsia" w:hAnsiTheme="minorHAnsi" w:cstheme="minorHAnsi"/>
                <w:b w:val="0"/>
                <w:color w:val="000000"/>
                <w:sz w:val="24"/>
                <w:szCs w:val="24"/>
              </w:rPr>
            </w:pPr>
            <w:r w:rsidRPr="002561B4">
              <w:rPr>
                <w:rFonts w:asciiTheme="minorHAnsi" w:eastAsiaTheme="minorEastAsia" w:hAnsiTheme="minorHAnsi" w:cstheme="minorHAnsi"/>
                <w:b w:val="0"/>
                <w:color w:val="000000"/>
                <w:sz w:val="24"/>
                <w:szCs w:val="24"/>
              </w:rPr>
              <w:t>Esercitazioni di laboratorio</w:t>
            </w:r>
          </w:p>
        </w:tc>
      </w:tr>
      <w:tr w:rsidR="006D7090" w:rsidRPr="002561B4" w14:paraId="46A9D408" w14:textId="77777777" w:rsidTr="0004644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5000" w:type="pct"/>
            <w:noWrap/>
          </w:tcPr>
          <w:p w14:paraId="116B616A" w14:textId="77777777" w:rsidR="006D7090" w:rsidRPr="002561B4" w:rsidRDefault="006D7090" w:rsidP="00046446">
            <w:pPr>
              <w:rPr>
                <w:rFonts w:asciiTheme="minorHAnsi" w:eastAsiaTheme="minorEastAsia" w:hAnsiTheme="minorHAnsi" w:cstheme="minorHAnsi"/>
                <w:b w:val="0"/>
                <w:color w:val="000000"/>
                <w:sz w:val="24"/>
                <w:szCs w:val="24"/>
              </w:rPr>
            </w:pPr>
            <w:r w:rsidRPr="002561B4">
              <w:rPr>
                <w:rFonts w:asciiTheme="minorHAnsi" w:eastAsiaTheme="minorEastAsia" w:hAnsiTheme="minorHAnsi" w:cstheme="minorHAnsi"/>
                <w:b w:val="0"/>
                <w:color w:val="000000"/>
                <w:sz w:val="24"/>
                <w:szCs w:val="24"/>
              </w:rPr>
              <w:t>Tipologie testuali:</w:t>
            </w:r>
          </w:p>
          <w:p w14:paraId="5F84E6EA" w14:textId="77777777" w:rsidR="006D7090" w:rsidRPr="002561B4" w:rsidRDefault="006D7090" w:rsidP="006D7090">
            <w:pPr>
              <w:pStyle w:val="Paragrafoelenco"/>
              <w:numPr>
                <w:ilvl w:val="0"/>
                <w:numId w:val="10"/>
              </w:numPr>
              <w:spacing w:after="0" w:line="240" w:lineRule="auto"/>
              <w:rPr>
                <w:rFonts w:asciiTheme="minorHAnsi" w:eastAsiaTheme="minorEastAsia" w:hAnsiTheme="minorHAnsi" w:cstheme="minorHAnsi"/>
                <w:b w:val="0"/>
                <w:color w:val="000000"/>
                <w:sz w:val="24"/>
                <w:szCs w:val="24"/>
              </w:rPr>
            </w:pPr>
            <w:r w:rsidRPr="002561B4">
              <w:rPr>
                <w:rFonts w:asciiTheme="minorHAnsi" w:eastAsiaTheme="minorEastAsia" w:hAnsiTheme="minorHAnsi" w:cstheme="minorHAnsi"/>
                <w:b w:val="0"/>
                <w:color w:val="000000"/>
                <w:sz w:val="24"/>
                <w:szCs w:val="24"/>
              </w:rPr>
              <w:t>Testo regolativo</w:t>
            </w:r>
          </w:p>
          <w:p w14:paraId="089B7CD2" w14:textId="77777777" w:rsidR="006D7090" w:rsidRPr="002561B4" w:rsidRDefault="006D7090" w:rsidP="006D7090">
            <w:pPr>
              <w:pStyle w:val="Paragrafoelenco"/>
              <w:numPr>
                <w:ilvl w:val="0"/>
                <w:numId w:val="10"/>
              </w:numPr>
              <w:spacing w:after="0" w:line="240" w:lineRule="auto"/>
              <w:rPr>
                <w:rFonts w:asciiTheme="minorHAnsi" w:eastAsiaTheme="minorEastAsia" w:hAnsiTheme="minorHAnsi" w:cstheme="minorHAnsi"/>
                <w:b w:val="0"/>
                <w:color w:val="000000"/>
                <w:sz w:val="24"/>
                <w:szCs w:val="24"/>
              </w:rPr>
            </w:pPr>
            <w:r w:rsidRPr="002561B4">
              <w:rPr>
                <w:rFonts w:asciiTheme="minorHAnsi" w:eastAsiaTheme="minorEastAsia" w:hAnsiTheme="minorHAnsi" w:cstheme="minorHAnsi"/>
                <w:b w:val="0"/>
                <w:color w:val="000000"/>
                <w:sz w:val="24"/>
                <w:szCs w:val="24"/>
              </w:rPr>
              <w:t>Descrittivo</w:t>
            </w:r>
          </w:p>
          <w:p w14:paraId="501047A6" w14:textId="77777777" w:rsidR="006D7090" w:rsidRPr="002561B4" w:rsidRDefault="006D7090" w:rsidP="006D7090">
            <w:pPr>
              <w:pStyle w:val="Paragrafoelenco"/>
              <w:numPr>
                <w:ilvl w:val="0"/>
                <w:numId w:val="10"/>
              </w:numPr>
              <w:spacing w:after="0" w:line="240" w:lineRule="auto"/>
              <w:rPr>
                <w:rFonts w:asciiTheme="minorHAnsi" w:eastAsiaTheme="minorEastAsia" w:hAnsiTheme="minorHAnsi" w:cstheme="minorHAnsi"/>
                <w:b w:val="0"/>
                <w:color w:val="000000"/>
                <w:sz w:val="24"/>
                <w:szCs w:val="24"/>
              </w:rPr>
            </w:pPr>
            <w:r w:rsidRPr="002561B4">
              <w:rPr>
                <w:rFonts w:asciiTheme="minorHAnsi" w:eastAsiaTheme="minorEastAsia" w:hAnsiTheme="minorHAnsi" w:cstheme="minorHAnsi"/>
                <w:b w:val="0"/>
                <w:color w:val="000000"/>
                <w:sz w:val="24"/>
                <w:szCs w:val="24"/>
              </w:rPr>
              <w:t>Espositivo</w:t>
            </w:r>
          </w:p>
          <w:p w14:paraId="1B999076" w14:textId="77777777" w:rsidR="006D7090" w:rsidRPr="002561B4" w:rsidRDefault="006D7090" w:rsidP="006D7090">
            <w:pPr>
              <w:pStyle w:val="Paragrafoelenco"/>
              <w:numPr>
                <w:ilvl w:val="0"/>
                <w:numId w:val="10"/>
              </w:numPr>
              <w:spacing w:after="0" w:line="240" w:lineRule="auto"/>
              <w:rPr>
                <w:rFonts w:asciiTheme="minorHAnsi" w:eastAsiaTheme="minorEastAsia" w:hAnsiTheme="minorHAnsi" w:cstheme="minorHAnsi"/>
                <w:b w:val="0"/>
                <w:color w:val="000000"/>
                <w:sz w:val="24"/>
                <w:szCs w:val="24"/>
              </w:rPr>
            </w:pPr>
            <w:r w:rsidRPr="002561B4">
              <w:rPr>
                <w:rFonts w:asciiTheme="minorHAnsi" w:eastAsiaTheme="minorEastAsia" w:hAnsiTheme="minorHAnsi" w:cstheme="minorHAnsi"/>
                <w:b w:val="0"/>
                <w:color w:val="000000"/>
                <w:sz w:val="24"/>
                <w:szCs w:val="24"/>
              </w:rPr>
              <w:t>Informativo</w:t>
            </w:r>
          </w:p>
          <w:p w14:paraId="6D47BA95" w14:textId="77777777" w:rsidR="006D7090" w:rsidRPr="002561B4" w:rsidRDefault="006D7090" w:rsidP="006D7090">
            <w:pPr>
              <w:pStyle w:val="Paragrafoelenco"/>
              <w:numPr>
                <w:ilvl w:val="0"/>
                <w:numId w:val="10"/>
              </w:numPr>
              <w:spacing w:after="0" w:line="240" w:lineRule="auto"/>
              <w:rPr>
                <w:rFonts w:asciiTheme="minorHAnsi" w:eastAsiaTheme="minorEastAsia" w:hAnsiTheme="minorHAnsi" w:cstheme="minorHAnsi"/>
                <w:b w:val="0"/>
                <w:color w:val="000000"/>
                <w:sz w:val="24"/>
                <w:szCs w:val="24"/>
              </w:rPr>
            </w:pPr>
            <w:r w:rsidRPr="002561B4">
              <w:rPr>
                <w:rFonts w:asciiTheme="minorHAnsi" w:eastAsiaTheme="minorEastAsia" w:hAnsiTheme="minorHAnsi" w:cstheme="minorHAnsi"/>
                <w:b w:val="0"/>
                <w:color w:val="000000"/>
                <w:sz w:val="24"/>
                <w:szCs w:val="24"/>
              </w:rPr>
              <w:t>Narrativo</w:t>
            </w:r>
          </w:p>
          <w:p w14:paraId="73CDDD69" w14:textId="77777777" w:rsidR="006D7090" w:rsidRPr="002561B4" w:rsidRDefault="006D7090" w:rsidP="006D7090">
            <w:pPr>
              <w:pStyle w:val="Paragrafoelenco"/>
              <w:numPr>
                <w:ilvl w:val="0"/>
                <w:numId w:val="10"/>
              </w:numPr>
              <w:spacing w:after="0" w:line="240" w:lineRule="auto"/>
              <w:rPr>
                <w:rFonts w:asciiTheme="minorHAnsi" w:eastAsiaTheme="minorEastAsia" w:hAnsiTheme="minorHAnsi" w:cstheme="minorHAnsi"/>
                <w:b w:val="0"/>
                <w:color w:val="000000"/>
                <w:sz w:val="24"/>
                <w:szCs w:val="24"/>
              </w:rPr>
            </w:pPr>
            <w:r w:rsidRPr="002561B4">
              <w:rPr>
                <w:rFonts w:asciiTheme="minorHAnsi" w:eastAsiaTheme="minorEastAsia" w:hAnsiTheme="minorHAnsi" w:cstheme="minorHAnsi"/>
                <w:b w:val="0"/>
                <w:color w:val="000000"/>
                <w:sz w:val="24"/>
                <w:szCs w:val="24"/>
              </w:rPr>
              <w:t>Narrativo letterario</w:t>
            </w:r>
          </w:p>
          <w:p w14:paraId="3BB40BF1" w14:textId="77777777" w:rsidR="006D7090" w:rsidRPr="002561B4" w:rsidRDefault="006D7090" w:rsidP="006D7090">
            <w:pPr>
              <w:pStyle w:val="Paragrafoelenco"/>
              <w:numPr>
                <w:ilvl w:val="0"/>
                <w:numId w:val="10"/>
              </w:numPr>
              <w:spacing w:after="0" w:line="240" w:lineRule="auto"/>
              <w:rPr>
                <w:rFonts w:asciiTheme="minorHAnsi" w:eastAsiaTheme="minorEastAsia" w:hAnsiTheme="minorHAnsi" w:cstheme="minorHAnsi"/>
                <w:b w:val="0"/>
                <w:color w:val="000000"/>
                <w:sz w:val="24"/>
                <w:szCs w:val="24"/>
              </w:rPr>
            </w:pPr>
            <w:r w:rsidRPr="002561B4">
              <w:rPr>
                <w:rFonts w:asciiTheme="minorHAnsi" w:eastAsiaTheme="minorEastAsia" w:hAnsiTheme="minorHAnsi" w:cstheme="minorHAnsi"/>
                <w:b w:val="0"/>
                <w:color w:val="000000"/>
                <w:sz w:val="24"/>
                <w:szCs w:val="24"/>
              </w:rPr>
              <w:t>Commento</w:t>
            </w:r>
          </w:p>
          <w:p w14:paraId="053AEDB4" w14:textId="77777777" w:rsidR="006D7090" w:rsidRPr="002561B4" w:rsidRDefault="006D7090" w:rsidP="006D7090">
            <w:pPr>
              <w:pStyle w:val="Paragrafoelenco"/>
              <w:numPr>
                <w:ilvl w:val="0"/>
                <w:numId w:val="10"/>
              </w:numPr>
              <w:spacing w:after="0" w:line="240" w:lineRule="auto"/>
              <w:rPr>
                <w:rFonts w:asciiTheme="minorHAnsi" w:eastAsiaTheme="minorEastAsia" w:hAnsiTheme="minorHAnsi" w:cstheme="minorHAnsi"/>
                <w:b w:val="0"/>
                <w:color w:val="000000"/>
                <w:sz w:val="24"/>
                <w:szCs w:val="24"/>
              </w:rPr>
            </w:pPr>
            <w:r w:rsidRPr="002561B4">
              <w:rPr>
                <w:rFonts w:asciiTheme="minorHAnsi" w:eastAsiaTheme="minorEastAsia" w:hAnsiTheme="minorHAnsi" w:cstheme="minorHAnsi"/>
                <w:b w:val="0"/>
                <w:color w:val="000000"/>
                <w:sz w:val="24"/>
                <w:szCs w:val="24"/>
              </w:rPr>
              <w:t>Argomentativo</w:t>
            </w:r>
          </w:p>
          <w:p w14:paraId="40BDBB01" w14:textId="77777777" w:rsidR="006D7090" w:rsidRPr="002561B4" w:rsidRDefault="006D7090" w:rsidP="006D7090">
            <w:pPr>
              <w:pStyle w:val="Paragrafoelenco"/>
              <w:numPr>
                <w:ilvl w:val="0"/>
                <w:numId w:val="10"/>
              </w:numPr>
              <w:spacing w:after="0" w:line="240" w:lineRule="auto"/>
              <w:rPr>
                <w:rFonts w:asciiTheme="minorHAnsi" w:eastAsiaTheme="minorEastAsia" w:hAnsiTheme="minorHAnsi" w:cstheme="minorHAnsi"/>
                <w:b w:val="0"/>
                <w:color w:val="000000"/>
                <w:sz w:val="24"/>
                <w:szCs w:val="24"/>
              </w:rPr>
            </w:pPr>
            <w:r w:rsidRPr="002561B4">
              <w:rPr>
                <w:rFonts w:asciiTheme="minorHAnsi" w:eastAsiaTheme="minorEastAsia" w:hAnsiTheme="minorHAnsi" w:cstheme="minorHAnsi"/>
                <w:b w:val="0"/>
                <w:color w:val="000000"/>
                <w:sz w:val="24"/>
                <w:szCs w:val="24"/>
              </w:rPr>
              <w:t>Analisi di un testo letterario in prosa o in poesia</w:t>
            </w:r>
          </w:p>
          <w:p w14:paraId="49BBDA12" w14:textId="77777777" w:rsidR="006D7090" w:rsidRPr="002561B4" w:rsidRDefault="006D7090" w:rsidP="006D7090">
            <w:pPr>
              <w:pStyle w:val="Paragrafoelenco"/>
              <w:numPr>
                <w:ilvl w:val="0"/>
                <w:numId w:val="10"/>
              </w:numPr>
              <w:spacing w:after="0" w:line="240" w:lineRule="auto"/>
              <w:rPr>
                <w:rFonts w:asciiTheme="minorHAnsi" w:eastAsiaTheme="minorEastAsia" w:hAnsiTheme="minorHAnsi" w:cstheme="minorHAnsi"/>
                <w:color w:val="000000"/>
                <w:sz w:val="24"/>
                <w:szCs w:val="24"/>
              </w:rPr>
            </w:pPr>
            <w:r w:rsidRPr="002561B4">
              <w:rPr>
                <w:rFonts w:asciiTheme="minorHAnsi" w:eastAsiaTheme="minorEastAsia" w:hAnsiTheme="minorHAnsi" w:cstheme="minorHAnsi"/>
                <w:b w:val="0"/>
                <w:color w:val="000000"/>
                <w:sz w:val="24"/>
                <w:szCs w:val="24"/>
              </w:rPr>
              <w:t>Analisi di un testo non letterario</w:t>
            </w:r>
          </w:p>
        </w:tc>
      </w:tr>
      <w:tr w:rsidR="006D7090" w:rsidRPr="002561B4" w14:paraId="78D421E1" w14:textId="77777777" w:rsidTr="00046446">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000" w:type="pct"/>
            <w:noWrap/>
          </w:tcPr>
          <w:p w14:paraId="7C381B88" w14:textId="77777777" w:rsidR="006D7090" w:rsidRPr="002561B4" w:rsidRDefault="006D7090" w:rsidP="00046446">
            <w:pPr>
              <w:rPr>
                <w:rFonts w:asciiTheme="minorHAnsi" w:eastAsiaTheme="minorEastAsia" w:hAnsiTheme="minorHAnsi" w:cstheme="minorHAnsi"/>
                <w:b w:val="0"/>
                <w:color w:val="000000"/>
                <w:sz w:val="24"/>
                <w:szCs w:val="24"/>
              </w:rPr>
            </w:pPr>
            <w:r w:rsidRPr="002561B4">
              <w:rPr>
                <w:rFonts w:asciiTheme="minorHAnsi" w:eastAsiaTheme="minorEastAsia" w:hAnsiTheme="minorHAnsi" w:cstheme="minorHAnsi"/>
                <w:b w:val="0"/>
                <w:color w:val="000000"/>
                <w:sz w:val="24"/>
                <w:szCs w:val="24"/>
              </w:rPr>
              <w:t>Strumenti di verifica:</w:t>
            </w:r>
          </w:p>
          <w:p w14:paraId="0F852E70" w14:textId="77777777" w:rsidR="006D7090" w:rsidRPr="002561B4" w:rsidRDefault="006D7090" w:rsidP="006D7090">
            <w:pPr>
              <w:pStyle w:val="Paragrafoelenco"/>
              <w:numPr>
                <w:ilvl w:val="0"/>
                <w:numId w:val="11"/>
              </w:numPr>
              <w:spacing w:after="0" w:line="240" w:lineRule="auto"/>
              <w:rPr>
                <w:rFonts w:asciiTheme="minorHAnsi" w:eastAsiaTheme="minorEastAsia" w:hAnsiTheme="minorHAnsi" w:cstheme="minorHAnsi"/>
                <w:b w:val="0"/>
                <w:color w:val="000000"/>
                <w:sz w:val="24"/>
                <w:szCs w:val="24"/>
              </w:rPr>
            </w:pPr>
            <w:r w:rsidRPr="002561B4">
              <w:rPr>
                <w:rFonts w:asciiTheme="minorHAnsi" w:eastAsiaTheme="minorEastAsia" w:hAnsiTheme="minorHAnsi" w:cstheme="minorHAnsi"/>
                <w:b w:val="0"/>
                <w:color w:val="000000"/>
                <w:sz w:val="24"/>
                <w:szCs w:val="24"/>
              </w:rPr>
              <w:t>Tema di ordine generale</w:t>
            </w:r>
          </w:p>
          <w:p w14:paraId="03534640" w14:textId="77777777" w:rsidR="006D7090" w:rsidRPr="002561B4" w:rsidRDefault="006D7090" w:rsidP="006D7090">
            <w:pPr>
              <w:pStyle w:val="Paragrafoelenco"/>
              <w:numPr>
                <w:ilvl w:val="0"/>
                <w:numId w:val="11"/>
              </w:numPr>
              <w:spacing w:after="0" w:line="240" w:lineRule="auto"/>
              <w:rPr>
                <w:rFonts w:asciiTheme="minorHAnsi" w:eastAsiaTheme="minorEastAsia" w:hAnsiTheme="minorHAnsi" w:cstheme="minorHAnsi"/>
                <w:b w:val="0"/>
                <w:color w:val="000000"/>
                <w:sz w:val="24"/>
                <w:szCs w:val="24"/>
              </w:rPr>
            </w:pPr>
            <w:r w:rsidRPr="002561B4">
              <w:rPr>
                <w:rFonts w:asciiTheme="minorHAnsi" w:eastAsiaTheme="minorEastAsia" w:hAnsiTheme="minorHAnsi" w:cstheme="minorHAnsi"/>
                <w:b w:val="0"/>
                <w:color w:val="000000"/>
                <w:sz w:val="24"/>
                <w:szCs w:val="24"/>
              </w:rPr>
              <w:t>Prova di accertamento e padronanza della lingua italiana</w:t>
            </w:r>
          </w:p>
          <w:p w14:paraId="2CBAA446" w14:textId="77777777" w:rsidR="006D7090" w:rsidRPr="002561B4" w:rsidRDefault="006D7090" w:rsidP="006D7090">
            <w:pPr>
              <w:pStyle w:val="Paragrafoelenco"/>
              <w:numPr>
                <w:ilvl w:val="0"/>
                <w:numId w:val="11"/>
              </w:numPr>
              <w:spacing w:after="0" w:line="240" w:lineRule="auto"/>
              <w:rPr>
                <w:rFonts w:asciiTheme="minorHAnsi" w:eastAsiaTheme="minorEastAsia" w:hAnsiTheme="minorHAnsi" w:cstheme="minorHAnsi"/>
                <w:b w:val="0"/>
                <w:color w:val="000000"/>
                <w:sz w:val="24"/>
                <w:szCs w:val="24"/>
              </w:rPr>
            </w:pPr>
            <w:r w:rsidRPr="002561B4">
              <w:rPr>
                <w:rFonts w:asciiTheme="minorHAnsi" w:eastAsiaTheme="minorEastAsia" w:hAnsiTheme="minorHAnsi" w:cstheme="minorHAnsi"/>
                <w:b w:val="0"/>
                <w:color w:val="000000"/>
                <w:sz w:val="24"/>
                <w:szCs w:val="24"/>
              </w:rPr>
              <w:t>Prova e accertamento della lingua straniera Riflessione sulla lingua</w:t>
            </w:r>
          </w:p>
          <w:p w14:paraId="0F3CCC8E" w14:textId="77777777" w:rsidR="006D7090" w:rsidRPr="002561B4" w:rsidRDefault="006D7090" w:rsidP="006D7090">
            <w:pPr>
              <w:pStyle w:val="Paragrafoelenco"/>
              <w:numPr>
                <w:ilvl w:val="0"/>
                <w:numId w:val="11"/>
              </w:numPr>
              <w:spacing w:after="0" w:line="240" w:lineRule="auto"/>
              <w:rPr>
                <w:rFonts w:asciiTheme="minorHAnsi" w:eastAsiaTheme="minorEastAsia" w:hAnsiTheme="minorHAnsi" w:cstheme="minorHAnsi"/>
                <w:b w:val="0"/>
                <w:color w:val="000000"/>
                <w:sz w:val="24"/>
                <w:szCs w:val="24"/>
              </w:rPr>
            </w:pPr>
            <w:r w:rsidRPr="002561B4">
              <w:rPr>
                <w:rFonts w:asciiTheme="minorHAnsi" w:eastAsiaTheme="minorEastAsia" w:hAnsiTheme="minorHAnsi" w:cstheme="minorHAnsi"/>
                <w:b w:val="0"/>
                <w:color w:val="000000"/>
                <w:sz w:val="24"/>
                <w:szCs w:val="24"/>
              </w:rPr>
              <w:t>Analisi di opere d’arte</w:t>
            </w:r>
          </w:p>
          <w:p w14:paraId="2A8013C4" w14:textId="77777777" w:rsidR="006D7090" w:rsidRPr="002561B4" w:rsidRDefault="006D7090" w:rsidP="006D7090">
            <w:pPr>
              <w:pStyle w:val="Paragrafoelenco"/>
              <w:numPr>
                <w:ilvl w:val="0"/>
                <w:numId w:val="11"/>
              </w:numPr>
              <w:spacing w:after="0" w:line="240" w:lineRule="auto"/>
              <w:rPr>
                <w:rFonts w:asciiTheme="minorHAnsi" w:eastAsiaTheme="minorEastAsia" w:hAnsiTheme="minorHAnsi" w:cstheme="minorHAnsi"/>
                <w:b w:val="0"/>
                <w:color w:val="000000"/>
                <w:sz w:val="24"/>
                <w:szCs w:val="24"/>
              </w:rPr>
            </w:pPr>
            <w:r w:rsidRPr="002561B4">
              <w:rPr>
                <w:rFonts w:asciiTheme="minorHAnsi" w:eastAsiaTheme="minorEastAsia" w:hAnsiTheme="minorHAnsi" w:cstheme="minorHAnsi"/>
                <w:b w:val="0"/>
                <w:color w:val="000000"/>
                <w:sz w:val="24"/>
                <w:szCs w:val="24"/>
              </w:rPr>
              <w:t>Relazione</w:t>
            </w:r>
          </w:p>
          <w:p w14:paraId="0E83182E" w14:textId="77777777" w:rsidR="006D7090" w:rsidRPr="002561B4" w:rsidRDefault="006D7090" w:rsidP="006D7090">
            <w:pPr>
              <w:pStyle w:val="Paragrafoelenco"/>
              <w:numPr>
                <w:ilvl w:val="0"/>
                <w:numId w:val="11"/>
              </w:numPr>
              <w:spacing w:after="0" w:line="240" w:lineRule="auto"/>
              <w:rPr>
                <w:rFonts w:asciiTheme="minorHAnsi" w:eastAsiaTheme="minorEastAsia" w:hAnsiTheme="minorHAnsi" w:cstheme="minorHAnsi"/>
                <w:b w:val="0"/>
                <w:color w:val="000000"/>
                <w:sz w:val="24"/>
                <w:szCs w:val="24"/>
              </w:rPr>
            </w:pPr>
            <w:r w:rsidRPr="002561B4">
              <w:rPr>
                <w:rFonts w:asciiTheme="minorHAnsi" w:eastAsiaTheme="minorEastAsia" w:hAnsiTheme="minorHAnsi" w:cstheme="minorHAnsi"/>
                <w:b w:val="0"/>
                <w:color w:val="000000"/>
                <w:sz w:val="24"/>
                <w:szCs w:val="24"/>
              </w:rPr>
              <w:t>Compiti</w:t>
            </w:r>
          </w:p>
          <w:p w14:paraId="5643453F" w14:textId="77777777" w:rsidR="006D7090" w:rsidRPr="002561B4" w:rsidRDefault="006D7090" w:rsidP="006D7090">
            <w:pPr>
              <w:pStyle w:val="Paragrafoelenco"/>
              <w:numPr>
                <w:ilvl w:val="0"/>
                <w:numId w:val="11"/>
              </w:numPr>
              <w:spacing w:after="0" w:line="240" w:lineRule="auto"/>
              <w:rPr>
                <w:rFonts w:asciiTheme="minorHAnsi" w:eastAsiaTheme="minorEastAsia" w:hAnsiTheme="minorHAnsi" w:cstheme="minorHAnsi"/>
                <w:b w:val="0"/>
                <w:color w:val="000000"/>
                <w:sz w:val="24"/>
                <w:szCs w:val="24"/>
              </w:rPr>
            </w:pPr>
            <w:r w:rsidRPr="002561B4">
              <w:rPr>
                <w:rFonts w:asciiTheme="minorHAnsi" w:eastAsiaTheme="minorEastAsia" w:hAnsiTheme="minorHAnsi" w:cstheme="minorHAnsi"/>
                <w:b w:val="0"/>
                <w:color w:val="000000"/>
                <w:sz w:val="24"/>
                <w:szCs w:val="24"/>
              </w:rPr>
              <w:t>Trattazione di argomenti a carattere pluridisciplinare</w:t>
            </w:r>
          </w:p>
          <w:p w14:paraId="6DC465FD" w14:textId="77777777" w:rsidR="006D7090" w:rsidRPr="002561B4" w:rsidRDefault="006D7090" w:rsidP="006D7090">
            <w:pPr>
              <w:pStyle w:val="Paragrafoelenco"/>
              <w:numPr>
                <w:ilvl w:val="0"/>
                <w:numId w:val="11"/>
              </w:numPr>
              <w:spacing w:after="0" w:line="240" w:lineRule="auto"/>
              <w:rPr>
                <w:rFonts w:asciiTheme="minorHAnsi" w:eastAsiaTheme="minorEastAsia" w:hAnsiTheme="minorHAnsi" w:cstheme="minorHAnsi"/>
                <w:b w:val="0"/>
                <w:color w:val="000000"/>
                <w:sz w:val="24"/>
                <w:szCs w:val="24"/>
              </w:rPr>
            </w:pPr>
            <w:r w:rsidRPr="002561B4">
              <w:rPr>
                <w:rFonts w:asciiTheme="minorHAnsi" w:eastAsiaTheme="minorEastAsia" w:hAnsiTheme="minorHAnsi" w:cstheme="minorHAnsi"/>
                <w:b w:val="0"/>
                <w:color w:val="000000"/>
                <w:sz w:val="24"/>
                <w:szCs w:val="24"/>
              </w:rPr>
              <w:t>Prove semi – strutturate</w:t>
            </w:r>
          </w:p>
          <w:p w14:paraId="22898E87" w14:textId="77777777" w:rsidR="006D7090" w:rsidRPr="002561B4" w:rsidRDefault="006D7090" w:rsidP="006D7090">
            <w:pPr>
              <w:pStyle w:val="Paragrafoelenco"/>
              <w:numPr>
                <w:ilvl w:val="0"/>
                <w:numId w:val="11"/>
              </w:numPr>
              <w:spacing w:after="0" w:line="240" w:lineRule="auto"/>
              <w:rPr>
                <w:rFonts w:asciiTheme="minorHAnsi" w:eastAsiaTheme="minorEastAsia" w:hAnsiTheme="minorHAnsi" w:cstheme="minorHAnsi"/>
                <w:b w:val="0"/>
                <w:color w:val="000000"/>
                <w:sz w:val="24"/>
                <w:szCs w:val="24"/>
              </w:rPr>
            </w:pPr>
            <w:r w:rsidRPr="002561B4">
              <w:rPr>
                <w:rFonts w:asciiTheme="minorHAnsi" w:eastAsiaTheme="minorEastAsia" w:hAnsiTheme="minorHAnsi" w:cstheme="minorHAnsi"/>
                <w:b w:val="0"/>
                <w:color w:val="000000"/>
                <w:sz w:val="24"/>
                <w:szCs w:val="24"/>
              </w:rPr>
              <w:t>Prove strutturate</w:t>
            </w:r>
          </w:p>
          <w:p w14:paraId="122D8F03" w14:textId="77777777" w:rsidR="006D7090" w:rsidRPr="002561B4" w:rsidRDefault="006D7090" w:rsidP="006D7090">
            <w:pPr>
              <w:pStyle w:val="Paragrafoelenco"/>
              <w:numPr>
                <w:ilvl w:val="0"/>
                <w:numId w:val="11"/>
              </w:numPr>
              <w:spacing w:after="0" w:line="240" w:lineRule="auto"/>
              <w:rPr>
                <w:rFonts w:asciiTheme="minorHAnsi" w:eastAsiaTheme="minorEastAsia" w:hAnsiTheme="minorHAnsi" w:cstheme="minorHAnsi"/>
                <w:b w:val="0"/>
                <w:color w:val="000000"/>
                <w:sz w:val="24"/>
                <w:szCs w:val="24"/>
              </w:rPr>
            </w:pPr>
            <w:r w:rsidRPr="002561B4">
              <w:rPr>
                <w:rFonts w:asciiTheme="minorHAnsi" w:eastAsiaTheme="minorEastAsia" w:hAnsiTheme="minorHAnsi" w:cstheme="minorHAnsi"/>
                <w:b w:val="0"/>
                <w:color w:val="000000"/>
                <w:sz w:val="24"/>
                <w:szCs w:val="24"/>
              </w:rPr>
              <w:t>Quiz</w:t>
            </w:r>
          </w:p>
        </w:tc>
      </w:tr>
    </w:tbl>
    <w:p w14:paraId="7D24B2FD" w14:textId="77777777" w:rsidR="006D7090" w:rsidRDefault="006D7090" w:rsidP="006D7090">
      <w:pPr>
        <w:rPr>
          <w:rFonts w:cstheme="minorHAnsi"/>
          <w:b/>
          <w:color w:val="0F4761" w:themeColor="accent1" w:themeShade="BF"/>
          <w:sz w:val="28"/>
          <w:szCs w:val="28"/>
        </w:rPr>
      </w:pPr>
    </w:p>
    <w:p w14:paraId="03F396AA" w14:textId="77777777" w:rsidR="006D7090" w:rsidRDefault="006D7090" w:rsidP="006D7090">
      <w:pPr>
        <w:rPr>
          <w:rFonts w:cstheme="minorHAnsi"/>
          <w:b/>
          <w:color w:val="0F4761" w:themeColor="accent1" w:themeShade="BF"/>
          <w:sz w:val="28"/>
          <w:szCs w:val="28"/>
        </w:rPr>
      </w:pPr>
      <w:r>
        <w:rPr>
          <w:rFonts w:cstheme="minorHAnsi"/>
          <w:b/>
          <w:color w:val="0F4761" w:themeColor="accent1" w:themeShade="BF"/>
          <w:sz w:val="28"/>
          <w:szCs w:val="28"/>
        </w:rPr>
        <w:lastRenderedPageBreak/>
        <w:br w:type="page"/>
      </w:r>
    </w:p>
    <w:p w14:paraId="32E7A9E3" w14:textId="77777777" w:rsidR="006D7090" w:rsidRPr="00572BE9" w:rsidRDefault="006D7090" w:rsidP="006D7090">
      <w:pPr>
        <w:pStyle w:val="Titolo1"/>
        <w:rPr>
          <w:rFonts w:asciiTheme="minorHAnsi" w:hAnsiTheme="minorHAnsi" w:cstheme="minorHAnsi"/>
          <w:b/>
        </w:rPr>
      </w:pPr>
      <w:bookmarkStart w:id="19" w:name="_Toc101251691"/>
      <w:r w:rsidRPr="00572BE9">
        <w:rPr>
          <w:rFonts w:asciiTheme="minorHAnsi" w:hAnsiTheme="minorHAnsi" w:cstheme="minorHAnsi"/>
        </w:rPr>
        <w:lastRenderedPageBreak/>
        <w:t>ATTIVITA’ E PROGETTI: AMPLIAMENTO DELL’OFFERTA FORMATIVA</w:t>
      </w:r>
      <w:bookmarkEnd w:id="19"/>
    </w:p>
    <w:p w14:paraId="7C6D30CB" w14:textId="77777777" w:rsidR="006D7090" w:rsidRDefault="006D7090" w:rsidP="006D7090">
      <w:pPr>
        <w:pStyle w:val="Default"/>
        <w:jc w:val="both"/>
        <w:outlineLvl w:val="1"/>
        <w:rPr>
          <w:rFonts w:asciiTheme="minorHAnsi" w:hAnsiTheme="minorHAnsi" w:cstheme="minorHAnsi"/>
          <w:b/>
          <w:color w:val="0F4761" w:themeColor="accent1" w:themeShade="BF"/>
          <w:sz w:val="28"/>
          <w:szCs w:val="28"/>
        </w:rPr>
      </w:pPr>
    </w:p>
    <w:p w14:paraId="03F5D8F5" w14:textId="77777777" w:rsidR="006D7090" w:rsidRPr="00804E24" w:rsidRDefault="006D7090" w:rsidP="006D7090">
      <w:pPr>
        <w:pStyle w:val="Default"/>
        <w:jc w:val="both"/>
        <w:outlineLvl w:val="1"/>
        <w:rPr>
          <w:rFonts w:asciiTheme="minorHAnsi" w:hAnsiTheme="minorHAnsi" w:cstheme="minorHAnsi"/>
          <w:b/>
          <w:color w:val="0F4761" w:themeColor="accent1" w:themeShade="BF"/>
        </w:rPr>
      </w:pPr>
      <w:bookmarkStart w:id="20" w:name="_Toc101251692"/>
      <w:r w:rsidRPr="00804E24">
        <w:rPr>
          <w:rFonts w:asciiTheme="minorHAnsi" w:hAnsiTheme="minorHAnsi" w:cstheme="minorHAnsi"/>
          <w:b/>
          <w:color w:val="0F4761" w:themeColor="accent1" w:themeShade="BF"/>
        </w:rPr>
        <w:t>ATTIVITÀ DI RECUPERO E POTENZIAMENTO</w:t>
      </w:r>
      <w:bookmarkEnd w:id="20"/>
      <w:r w:rsidRPr="00804E24">
        <w:rPr>
          <w:rFonts w:asciiTheme="minorHAnsi" w:hAnsiTheme="minorHAnsi" w:cstheme="minorHAnsi"/>
          <w:b/>
          <w:color w:val="0F4761" w:themeColor="accent1" w:themeShade="BF"/>
        </w:rPr>
        <w:t xml:space="preserve"> </w:t>
      </w:r>
    </w:p>
    <w:p w14:paraId="0990D033" w14:textId="77777777" w:rsidR="006D7090" w:rsidRPr="00572BE9" w:rsidRDefault="006D7090" w:rsidP="006D7090">
      <w:pPr>
        <w:pStyle w:val="Default"/>
        <w:jc w:val="both"/>
        <w:rPr>
          <w:rFonts w:asciiTheme="minorHAnsi" w:hAnsiTheme="minorHAnsi" w:cstheme="minorHAnsi"/>
          <w:b/>
          <w:color w:val="0F4761" w:themeColor="accent1" w:themeShade="BF"/>
          <w:sz w:val="28"/>
          <w:szCs w:val="28"/>
        </w:rPr>
      </w:pPr>
    </w:p>
    <w:p w14:paraId="138FF9EA" w14:textId="77777777" w:rsidR="006D7090" w:rsidRPr="00ED27AE" w:rsidRDefault="006D7090" w:rsidP="006D7090">
      <w:pPr>
        <w:pStyle w:val="Default"/>
        <w:spacing w:line="276" w:lineRule="auto"/>
        <w:jc w:val="both"/>
        <w:rPr>
          <w:rFonts w:asciiTheme="minorHAnsi" w:hAnsiTheme="minorHAnsi" w:cstheme="minorHAnsi"/>
        </w:rPr>
      </w:pPr>
      <w:r w:rsidRPr="00ED27AE">
        <w:rPr>
          <w:rFonts w:asciiTheme="minorHAnsi" w:hAnsiTheme="minorHAnsi" w:cstheme="minorHAnsi"/>
        </w:rPr>
        <w:t xml:space="preserve">Le attività di recupero sono state effettuate in itinere, in orario antimeridiano al fine di consentire il riallineamento delle conoscenze, abilità e competenze. Al termine del primo </w:t>
      </w:r>
      <w:r>
        <w:rPr>
          <w:rFonts w:asciiTheme="minorHAnsi" w:hAnsiTheme="minorHAnsi" w:cstheme="minorHAnsi"/>
        </w:rPr>
        <w:t>quadrimestre</w:t>
      </w:r>
      <w:r w:rsidRPr="00ED27AE">
        <w:rPr>
          <w:rFonts w:asciiTheme="minorHAnsi" w:hAnsiTheme="minorHAnsi" w:cstheme="minorHAnsi"/>
        </w:rPr>
        <w:t xml:space="preserve">, dopo la pausa didattica, sono state effettuate prove di recupero laddove era necessario. </w:t>
      </w:r>
    </w:p>
    <w:p w14:paraId="15734121" w14:textId="1712F7AE" w:rsidR="006D7090" w:rsidRDefault="006D7090" w:rsidP="006D7090">
      <w:pPr>
        <w:pStyle w:val="Default"/>
        <w:spacing w:line="276" w:lineRule="auto"/>
        <w:jc w:val="both"/>
        <w:rPr>
          <w:rFonts w:asciiTheme="minorHAnsi" w:hAnsiTheme="minorHAnsi" w:cstheme="minorHAnsi"/>
        </w:rPr>
      </w:pPr>
      <w:r w:rsidRPr="00ED27AE">
        <w:rPr>
          <w:rFonts w:asciiTheme="minorHAnsi" w:hAnsiTheme="minorHAnsi" w:cstheme="minorHAnsi"/>
        </w:rPr>
        <w:t>Attività di potenziamento: Corsi di preparazione alle certificazioni linguistiche ed esami di certificazione di vari livelli per le diverse lingue pre</w:t>
      </w:r>
      <w:r>
        <w:rPr>
          <w:rFonts w:asciiTheme="minorHAnsi" w:hAnsiTheme="minorHAnsi" w:cstheme="minorHAnsi"/>
        </w:rPr>
        <w:t xml:space="preserve">sso enti certificatori </w:t>
      </w:r>
      <w:proofErr w:type="gramStart"/>
      <w:r>
        <w:rPr>
          <w:rFonts w:asciiTheme="minorHAnsi" w:hAnsiTheme="minorHAnsi" w:cstheme="minorHAnsi"/>
        </w:rPr>
        <w:t>esterni</w:t>
      </w:r>
      <w:r w:rsidR="0080026E">
        <w:rPr>
          <w:rFonts w:asciiTheme="minorHAnsi" w:hAnsiTheme="minorHAnsi" w:cstheme="minorHAnsi"/>
        </w:rPr>
        <w:t xml:space="preserve"> </w:t>
      </w:r>
      <w:r>
        <w:rPr>
          <w:rFonts w:asciiTheme="minorHAnsi" w:hAnsiTheme="minorHAnsi" w:cstheme="minorHAnsi"/>
        </w:rPr>
        <w:t>,</w:t>
      </w:r>
      <w:r w:rsidR="0080026E">
        <w:rPr>
          <w:rFonts w:asciiTheme="minorHAnsi" w:hAnsiTheme="minorHAnsi" w:cstheme="minorHAnsi"/>
        </w:rPr>
        <w:t>partecipazione</w:t>
      </w:r>
      <w:proofErr w:type="gramEnd"/>
      <w:r w:rsidR="0080026E">
        <w:rPr>
          <w:rFonts w:asciiTheme="minorHAnsi" w:hAnsiTheme="minorHAnsi" w:cstheme="minorHAnsi"/>
        </w:rPr>
        <w:t xml:space="preserve"> ad attività</w:t>
      </w:r>
      <w:r>
        <w:rPr>
          <w:rFonts w:asciiTheme="minorHAnsi" w:hAnsiTheme="minorHAnsi" w:cstheme="minorHAnsi"/>
        </w:rPr>
        <w:t xml:space="preserve"> </w:t>
      </w:r>
      <w:r w:rsidR="0080026E">
        <w:rPr>
          <w:rFonts w:asciiTheme="minorHAnsi" w:hAnsiTheme="minorHAnsi" w:cstheme="minorHAnsi"/>
        </w:rPr>
        <w:t>presso il</w:t>
      </w:r>
      <w:r w:rsidRPr="00ED27AE">
        <w:rPr>
          <w:rFonts w:asciiTheme="minorHAnsi" w:hAnsiTheme="minorHAnsi" w:cstheme="minorHAnsi"/>
        </w:rPr>
        <w:t xml:space="preserve"> </w:t>
      </w:r>
      <w:r>
        <w:rPr>
          <w:rFonts w:asciiTheme="minorHAnsi" w:hAnsiTheme="minorHAnsi" w:cstheme="minorHAnsi"/>
        </w:rPr>
        <w:t>Centro Sportivo Studentesco</w:t>
      </w:r>
      <w:r w:rsidRPr="00ED27AE">
        <w:rPr>
          <w:rFonts w:asciiTheme="minorHAnsi" w:hAnsiTheme="minorHAnsi" w:cstheme="minorHAnsi"/>
        </w:rPr>
        <w:t>.</w:t>
      </w:r>
    </w:p>
    <w:p w14:paraId="23B46E05" w14:textId="77777777" w:rsidR="0080026E" w:rsidRDefault="0080026E" w:rsidP="006D7090">
      <w:pPr>
        <w:pStyle w:val="Default"/>
        <w:jc w:val="both"/>
        <w:outlineLvl w:val="1"/>
        <w:rPr>
          <w:rFonts w:asciiTheme="minorHAnsi" w:hAnsiTheme="minorHAnsi" w:cstheme="minorHAnsi"/>
          <w:b/>
          <w:color w:val="0F4761" w:themeColor="accent1" w:themeShade="BF"/>
        </w:rPr>
      </w:pPr>
      <w:bookmarkStart w:id="21" w:name="_Toc101251693"/>
    </w:p>
    <w:p w14:paraId="01964E88" w14:textId="4DB49491" w:rsidR="006D7090" w:rsidRPr="00804E24" w:rsidRDefault="006D7090" w:rsidP="006D7090">
      <w:pPr>
        <w:pStyle w:val="Default"/>
        <w:jc w:val="both"/>
        <w:outlineLvl w:val="1"/>
        <w:rPr>
          <w:rFonts w:asciiTheme="minorHAnsi" w:hAnsiTheme="minorHAnsi" w:cstheme="minorHAnsi"/>
          <w:b/>
          <w:color w:val="0F4761" w:themeColor="accent1" w:themeShade="BF"/>
        </w:rPr>
      </w:pPr>
      <w:r w:rsidRPr="00804E24">
        <w:rPr>
          <w:rFonts w:asciiTheme="minorHAnsi" w:hAnsiTheme="minorHAnsi" w:cstheme="minorHAnsi"/>
          <w:b/>
          <w:color w:val="0F4761" w:themeColor="accent1" w:themeShade="BF"/>
        </w:rPr>
        <w:t xml:space="preserve">PARTECIPAZIONE A PROGETTI FORMATIVI </w:t>
      </w:r>
      <w:proofErr w:type="gramStart"/>
      <w:r w:rsidRPr="00804E24">
        <w:rPr>
          <w:rFonts w:asciiTheme="minorHAnsi" w:hAnsiTheme="minorHAnsi" w:cstheme="minorHAnsi"/>
          <w:b/>
          <w:color w:val="0F4761" w:themeColor="accent1" w:themeShade="BF"/>
        </w:rPr>
        <w:t>ED</w:t>
      </w:r>
      <w:proofErr w:type="gramEnd"/>
      <w:r w:rsidRPr="00804E24">
        <w:rPr>
          <w:rFonts w:asciiTheme="minorHAnsi" w:hAnsiTheme="minorHAnsi" w:cstheme="minorHAnsi"/>
          <w:b/>
          <w:color w:val="0F4761" w:themeColor="accent1" w:themeShade="BF"/>
        </w:rPr>
        <w:t xml:space="preserve"> EDUCATIVI</w:t>
      </w:r>
      <w:bookmarkEnd w:id="21"/>
      <w:r w:rsidRPr="00804E24">
        <w:rPr>
          <w:rFonts w:asciiTheme="minorHAnsi" w:hAnsiTheme="minorHAnsi" w:cstheme="minorHAnsi"/>
          <w:b/>
          <w:color w:val="0F4761" w:themeColor="accent1" w:themeShade="BF"/>
        </w:rPr>
        <w:t xml:space="preserve"> </w:t>
      </w:r>
    </w:p>
    <w:p w14:paraId="7E4F6C14" w14:textId="77777777" w:rsidR="006D7090" w:rsidRPr="00B671F0" w:rsidRDefault="006D7090" w:rsidP="006D7090">
      <w:pPr>
        <w:pStyle w:val="Default"/>
        <w:jc w:val="both"/>
        <w:rPr>
          <w:rFonts w:asciiTheme="minorHAnsi" w:hAnsiTheme="minorHAnsi" w:cstheme="minorHAnsi"/>
        </w:rPr>
      </w:pPr>
      <w:r w:rsidRPr="00B671F0">
        <w:rPr>
          <w:rFonts w:asciiTheme="minorHAnsi" w:hAnsiTheme="minorHAnsi" w:cstheme="minorHAnsi"/>
        </w:rPr>
        <w:t xml:space="preserve"> </w:t>
      </w:r>
    </w:p>
    <w:p w14:paraId="47F22FB5" w14:textId="77777777" w:rsidR="006D7090" w:rsidRDefault="006D7090" w:rsidP="006D7090">
      <w:pPr>
        <w:rPr>
          <w:sz w:val="23"/>
          <w:szCs w:val="23"/>
        </w:rPr>
      </w:pPr>
      <w:r>
        <w:rPr>
          <w:sz w:val="23"/>
          <w:szCs w:val="23"/>
        </w:rPr>
        <w:t>Si fa riferimento alla partecipazione alle seguenti attività svolte nel corso del triennio 2021/2024. Tali attività rappresentano validi esempi di cittadinanza attiva e concorrono a pieno titolo al potenziamento delle competenze trasversali e all'orientamento dello studente</w:t>
      </w:r>
    </w:p>
    <w:tbl>
      <w:tblPr>
        <w:tblStyle w:val="Grigliatabella"/>
        <w:tblW w:w="0" w:type="auto"/>
        <w:tblLook w:val="04A0" w:firstRow="1" w:lastRow="0" w:firstColumn="1" w:lastColumn="0" w:noHBand="0" w:noVBand="1"/>
      </w:tblPr>
      <w:tblGrid>
        <w:gridCol w:w="4814"/>
        <w:gridCol w:w="4814"/>
      </w:tblGrid>
      <w:tr w:rsidR="006D7090" w14:paraId="70D4A845" w14:textId="77777777" w:rsidTr="00046446">
        <w:tc>
          <w:tcPr>
            <w:tcW w:w="4814" w:type="dxa"/>
          </w:tcPr>
          <w:p w14:paraId="311CFC1C" w14:textId="77777777" w:rsidR="006D7090" w:rsidRDefault="006D7090" w:rsidP="00046446">
            <w:proofErr w:type="spellStart"/>
            <w:r>
              <w:t>Attivita’</w:t>
            </w:r>
            <w:proofErr w:type="spellEnd"/>
            <w:r>
              <w:t xml:space="preserve">  </w:t>
            </w:r>
            <w:proofErr w:type="spellStart"/>
            <w:r>
              <w:t>a.s.</w:t>
            </w:r>
            <w:proofErr w:type="spellEnd"/>
            <w:r>
              <w:t xml:space="preserve"> 2021-2022</w:t>
            </w:r>
          </w:p>
        </w:tc>
        <w:tc>
          <w:tcPr>
            <w:tcW w:w="4814" w:type="dxa"/>
          </w:tcPr>
          <w:p w14:paraId="40009158" w14:textId="77777777" w:rsidR="006D7090" w:rsidRDefault="006D7090" w:rsidP="00046446">
            <w:r>
              <w:t>Discipline coinvolte</w:t>
            </w:r>
          </w:p>
        </w:tc>
      </w:tr>
      <w:tr w:rsidR="006D7090" w14:paraId="19EEBE4F" w14:textId="77777777" w:rsidTr="00046446">
        <w:tc>
          <w:tcPr>
            <w:tcW w:w="4814" w:type="dxa"/>
          </w:tcPr>
          <w:p w14:paraId="29484DF6" w14:textId="77777777" w:rsidR="006D7090" w:rsidRDefault="006D7090" w:rsidP="00046446">
            <w:r>
              <w:rPr>
                <w:sz w:val="23"/>
                <w:szCs w:val="23"/>
              </w:rPr>
              <w:t xml:space="preserve">Progetto </w:t>
            </w:r>
            <w:r>
              <w:rPr>
                <w:i/>
                <w:iCs/>
                <w:sz w:val="23"/>
                <w:szCs w:val="23"/>
              </w:rPr>
              <w:t xml:space="preserve">Povertà dietro l'angolo </w:t>
            </w:r>
            <w:r>
              <w:rPr>
                <w:sz w:val="23"/>
                <w:szCs w:val="23"/>
              </w:rPr>
              <w:t>a cura della Caritas</w:t>
            </w:r>
          </w:p>
        </w:tc>
        <w:tc>
          <w:tcPr>
            <w:tcW w:w="4814" w:type="dxa"/>
          </w:tcPr>
          <w:p w14:paraId="55E3A99D" w14:textId="77777777" w:rsidR="006D7090" w:rsidRDefault="006D7090" w:rsidP="00046446">
            <w:r>
              <w:rPr>
                <w:sz w:val="23"/>
                <w:szCs w:val="23"/>
              </w:rPr>
              <w:t>IRC, educazione civica</w:t>
            </w:r>
          </w:p>
        </w:tc>
      </w:tr>
      <w:tr w:rsidR="006D7090" w14:paraId="2CF2747F" w14:textId="77777777" w:rsidTr="00046446">
        <w:tc>
          <w:tcPr>
            <w:tcW w:w="4814" w:type="dxa"/>
          </w:tcPr>
          <w:p w14:paraId="7707A11B" w14:textId="77777777" w:rsidR="006D7090" w:rsidRDefault="006D7090" w:rsidP="00046446">
            <w:r>
              <w:t>Visita Archivio di Stato</w:t>
            </w:r>
          </w:p>
        </w:tc>
        <w:tc>
          <w:tcPr>
            <w:tcW w:w="4814" w:type="dxa"/>
          </w:tcPr>
          <w:p w14:paraId="7ABC82CA" w14:textId="77777777" w:rsidR="006D7090" w:rsidRDefault="006D7090" w:rsidP="00046446">
            <w:r>
              <w:t>Diritto Economia</w:t>
            </w:r>
          </w:p>
        </w:tc>
      </w:tr>
      <w:tr w:rsidR="006D7090" w14:paraId="6160F58F" w14:textId="77777777" w:rsidTr="00046446">
        <w:tc>
          <w:tcPr>
            <w:tcW w:w="4814" w:type="dxa"/>
          </w:tcPr>
          <w:p w14:paraId="6C6C0260" w14:textId="77777777" w:rsidR="006D7090" w:rsidRDefault="006D7090" w:rsidP="00046446">
            <w:r>
              <w:rPr>
                <w:sz w:val="23"/>
                <w:szCs w:val="23"/>
              </w:rPr>
              <w:t>Corso per il conseguimento della Certificazione Linguistica DELE B1 (alcuni alunni)</w:t>
            </w:r>
          </w:p>
        </w:tc>
        <w:tc>
          <w:tcPr>
            <w:tcW w:w="4814" w:type="dxa"/>
          </w:tcPr>
          <w:p w14:paraId="06A41FB4" w14:textId="77777777" w:rsidR="006D7090" w:rsidRDefault="006D7090" w:rsidP="00046446">
            <w:r>
              <w:t>Spagnolo</w:t>
            </w:r>
          </w:p>
        </w:tc>
      </w:tr>
      <w:tr w:rsidR="006D7090" w14:paraId="0F192A5A" w14:textId="77777777" w:rsidTr="00046446">
        <w:tc>
          <w:tcPr>
            <w:tcW w:w="4814" w:type="dxa"/>
          </w:tcPr>
          <w:p w14:paraId="5FB95F7D" w14:textId="77777777" w:rsidR="006D7090" w:rsidRDefault="006D7090" w:rsidP="00046446">
            <w:pPr>
              <w:rPr>
                <w:sz w:val="23"/>
                <w:szCs w:val="23"/>
              </w:rPr>
            </w:pPr>
            <w:r>
              <w:rPr>
                <w:sz w:val="23"/>
                <w:szCs w:val="23"/>
              </w:rPr>
              <w:t xml:space="preserve">Visita Oasi Naturalistica di </w:t>
            </w:r>
            <w:proofErr w:type="spellStart"/>
            <w:r>
              <w:rPr>
                <w:sz w:val="23"/>
                <w:szCs w:val="23"/>
              </w:rPr>
              <w:t>Cerrano</w:t>
            </w:r>
            <w:proofErr w:type="spellEnd"/>
          </w:p>
        </w:tc>
        <w:tc>
          <w:tcPr>
            <w:tcW w:w="4814" w:type="dxa"/>
          </w:tcPr>
          <w:p w14:paraId="659137DE" w14:textId="77777777" w:rsidR="006D7090" w:rsidRDefault="006D7090" w:rsidP="00046446">
            <w:r>
              <w:t>Ed Civica</w:t>
            </w:r>
          </w:p>
        </w:tc>
      </w:tr>
      <w:tr w:rsidR="006D7090" w14:paraId="01ADE0AB" w14:textId="77777777" w:rsidTr="00046446">
        <w:tc>
          <w:tcPr>
            <w:tcW w:w="4814" w:type="dxa"/>
          </w:tcPr>
          <w:p w14:paraId="537A64FC" w14:textId="77777777" w:rsidR="006D7090" w:rsidRDefault="006D7090" w:rsidP="00046446">
            <w:proofErr w:type="spellStart"/>
            <w:r>
              <w:t>Attivita’</w:t>
            </w:r>
            <w:proofErr w:type="spellEnd"/>
            <w:r>
              <w:t xml:space="preserve"> </w:t>
            </w:r>
            <w:proofErr w:type="spellStart"/>
            <w:r>
              <w:t>a.s.</w:t>
            </w:r>
            <w:proofErr w:type="spellEnd"/>
            <w:r>
              <w:t xml:space="preserve"> 2022-2023</w:t>
            </w:r>
          </w:p>
        </w:tc>
        <w:tc>
          <w:tcPr>
            <w:tcW w:w="4814" w:type="dxa"/>
          </w:tcPr>
          <w:p w14:paraId="1980EA6C" w14:textId="77777777" w:rsidR="006D7090" w:rsidRDefault="006D7090" w:rsidP="00046446"/>
        </w:tc>
      </w:tr>
      <w:tr w:rsidR="006D7090" w14:paraId="112A0F34" w14:textId="77777777" w:rsidTr="00046446">
        <w:tc>
          <w:tcPr>
            <w:tcW w:w="4814" w:type="dxa"/>
          </w:tcPr>
          <w:p w14:paraId="0690B2C7" w14:textId="77777777" w:rsidR="006D7090" w:rsidRDefault="006D7090" w:rsidP="00046446">
            <w:r>
              <w:lastRenderedPageBreak/>
              <w:t>Conferenza sulla Ludopatia, alcolismo e altre dipendenze – Provincia di Pescara- a cura della Cisl</w:t>
            </w:r>
          </w:p>
        </w:tc>
        <w:tc>
          <w:tcPr>
            <w:tcW w:w="4814" w:type="dxa"/>
          </w:tcPr>
          <w:p w14:paraId="782727AD" w14:textId="77777777" w:rsidR="006D7090" w:rsidRDefault="006D7090" w:rsidP="00046446">
            <w:r>
              <w:t>Scienze Umane, Ed. Civica</w:t>
            </w:r>
          </w:p>
        </w:tc>
      </w:tr>
      <w:tr w:rsidR="006D7090" w14:paraId="6CD65C15" w14:textId="77777777" w:rsidTr="00046446">
        <w:tc>
          <w:tcPr>
            <w:tcW w:w="4814" w:type="dxa"/>
          </w:tcPr>
          <w:p w14:paraId="1595EFB9" w14:textId="77777777" w:rsidR="006D7090" w:rsidRDefault="006D7090" w:rsidP="00046446">
            <w:r>
              <w:t xml:space="preserve">Progetto Orientamento ‘Europa sotto </w:t>
            </w:r>
            <w:proofErr w:type="spellStart"/>
            <w:r>
              <w:t>casa’</w:t>
            </w:r>
            <w:proofErr w:type="spellEnd"/>
            <w:r>
              <w:t xml:space="preserve"> evento della Regione Abruzzo</w:t>
            </w:r>
          </w:p>
        </w:tc>
        <w:tc>
          <w:tcPr>
            <w:tcW w:w="4814" w:type="dxa"/>
          </w:tcPr>
          <w:p w14:paraId="341A37AB" w14:textId="77777777" w:rsidR="006D7090" w:rsidRDefault="006D7090" w:rsidP="00046446">
            <w:r>
              <w:t>Scienze Umane</w:t>
            </w:r>
          </w:p>
        </w:tc>
      </w:tr>
      <w:tr w:rsidR="006D7090" w14:paraId="298D70E8" w14:textId="77777777" w:rsidTr="00046446">
        <w:tc>
          <w:tcPr>
            <w:tcW w:w="4814" w:type="dxa"/>
          </w:tcPr>
          <w:p w14:paraId="76977DF9" w14:textId="77777777" w:rsidR="006D7090" w:rsidRDefault="006D7090" w:rsidP="00046446">
            <w:r>
              <w:t xml:space="preserve">Laboratorio teatrale ‘Madre </w:t>
            </w:r>
            <w:proofErr w:type="spellStart"/>
            <w:r>
              <w:t>Terra’</w:t>
            </w:r>
            <w:proofErr w:type="spellEnd"/>
            <w:r>
              <w:t xml:space="preserve"> Auditorium Flaiano</w:t>
            </w:r>
          </w:p>
        </w:tc>
        <w:tc>
          <w:tcPr>
            <w:tcW w:w="4814" w:type="dxa"/>
          </w:tcPr>
          <w:p w14:paraId="2CC8AC79" w14:textId="77777777" w:rsidR="006D7090" w:rsidRDefault="006D7090" w:rsidP="00046446">
            <w:r>
              <w:t>Diritto- Ed. Civica</w:t>
            </w:r>
          </w:p>
        </w:tc>
      </w:tr>
      <w:tr w:rsidR="006D7090" w14:paraId="493F1FEE" w14:textId="77777777" w:rsidTr="00046446">
        <w:tc>
          <w:tcPr>
            <w:tcW w:w="4814" w:type="dxa"/>
          </w:tcPr>
          <w:p w14:paraId="32312AAE" w14:textId="77777777" w:rsidR="006D7090" w:rsidRDefault="006D7090" w:rsidP="00046446">
            <w:r>
              <w:t>‘Dove ti porta l’</w:t>
            </w:r>
            <w:proofErr w:type="spellStart"/>
            <w:r>
              <w:t>Istruzione’-Laboratorio</w:t>
            </w:r>
            <w:proofErr w:type="spellEnd"/>
            <w:r>
              <w:t xml:space="preserve">   Istat</w:t>
            </w:r>
          </w:p>
        </w:tc>
        <w:tc>
          <w:tcPr>
            <w:tcW w:w="4814" w:type="dxa"/>
          </w:tcPr>
          <w:p w14:paraId="233F2A1B" w14:textId="77777777" w:rsidR="006D7090" w:rsidRDefault="006D7090" w:rsidP="00046446">
            <w:r>
              <w:t>Matematica- ed. Civica</w:t>
            </w:r>
          </w:p>
        </w:tc>
      </w:tr>
      <w:tr w:rsidR="006D7090" w14:paraId="3D806CF5" w14:textId="77777777" w:rsidTr="00046446">
        <w:tc>
          <w:tcPr>
            <w:tcW w:w="4814" w:type="dxa"/>
          </w:tcPr>
          <w:p w14:paraId="15B8CA4D" w14:textId="77777777" w:rsidR="006D7090" w:rsidRDefault="006D7090" w:rsidP="00046446">
            <w:r>
              <w:rPr>
                <w:sz w:val="23"/>
                <w:szCs w:val="23"/>
              </w:rPr>
              <w:t xml:space="preserve">Incontri con </w:t>
            </w:r>
            <w:proofErr w:type="spellStart"/>
            <w:r>
              <w:rPr>
                <w:sz w:val="23"/>
                <w:szCs w:val="23"/>
              </w:rPr>
              <w:t>Fidas</w:t>
            </w:r>
            <w:proofErr w:type="spellEnd"/>
            <w:r>
              <w:rPr>
                <w:sz w:val="23"/>
                <w:szCs w:val="23"/>
              </w:rPr>
              <w:t xml:space="preserve"> e Avis sull’impatto sociale delle nostre scelte</w:t>
            </w:r>
          </w:p>
        </w:tc>
        <w:tc>
          <w:tcPr>
            <w:tcW w:w="4814" w:type="dxa"/>
          </w:tcPr>
          <w:p w14:paraId="6D35A178" w14:textId="77777777" w:rsidR="006D7090" w:rsidRDefault="006D7090" w:rsidP="00046446">
            <w:r>
              <w:t>Irc- ed. Civica</w:t>
            </w:r>
          </w:p>
        </w:tc>
      </w:tr>
      <w:tr w:rsidR="006D7090" w14:paraId="6D5FE170" w14:textId="77777777" w:rsidTr="00046446">
        <w:tc>
          <w:tcPr>
            <w:tcW w:w="4814" w:type="dxa"/>
          </w:tcPr>
          <w:p w14:paraId="02E0D04B" w14:textId="77777777" w:rsidR="006D7090" w:rsidRDefault="006D7090" w:rsidP="00046446">
            <w:r>
              <w:rPr>
                <w:sz w:val="23"/>
                <w:szCs w:val="23"/>
              </w:rPr>
              <w:t>Corso per il conseguimento della Certificazione Linguistica DELE B1 (alcuni alunni)</w:t>
            </w:r>
          </w:p>
        </w:tc>
        <w:tc>
          <w:tcPr>
            <w:tcW w:w="4814" w:type="dxa"/>
          </w:tcPr>
          <w:p w14:paraId="05A38632" w14:textId="77777777" w:rsidR="006D7090" w:rsidRDefault="006D7090" w:rsidP="00046446">
            <w:r>
              <w:t>Spagnolo</w:t>
            </w:r>
          </w:p>
        </w:tc>
      </w:tr>
      <w:tr w:rsidR="006D7090" w14:paraId="63C239C9" w14:textId="77777777" w:rsidTr="00046446">
        <w:tc>
          <w:tcPr>
            <w:tcW w:w="4814" w:type="dxa"/>
          </w:tcPr>
          <w:p w14:paraId="12587C25" w14:textId="77777777" w:rsidR="006D7090" w:rsidRDefault="006D7090" w:rsidP="00046446">
            <w:pPr>
              <w:rPr>
                <w:sz w:val="23"/>
                <w:szCs w:val="23"/>
              </w:rPr>
            </w:pPr>
            <w:r>
              <w:rPr>
                <w:sz w:val="23"/>
                <w:szCs w:val="23"/>
              </w:rPr>
              <w:t>Corso per il conseguimento della Certificazione TOEIC livello B2 (alcuni alunni)</w:t>
            </w:r>
          </w:p>
        </w:tc>
        <w:tc>
          <w:tcPr>
            <w:tcW w:w="4814" w:type="dxa"/>
          </w:tcPr>
          <w:p w14:paraId="679F4260" w14:textId="77777777" w:rsidR="006D7090" w:rsidRDefault="006D7090" w:rsidP="00046446">
            <w:r>
              <w:t>Inglese</w:t>
            </w:r>
          </w:p>
        </w:tc>
      </w:tr>
      <w:tr w:rsidR="006D7090" w14:paraId="37C51D7D" w14:textId="77777777" w:rsidTr="00046446">
        <w:tc>
          <w:tcPr>
            <w:tcW w:w="4814" w:type="dxa"/>
          </w:tcPr>
          <w:p w14:paraId="2D2FB6DA" w14:textId="77777777" w:rsidR="006D7090" w:rsidRDefault="006D7090" w:rsidP="00046446">
            <w:pPr>
              <w:rPr>
                <w:sz w:val="23"/>
                <w:szCs w:val="23"/>
              </w:rPr>
            </w:pPr>
            <w:r>
              <w:rPr>
                <w:sz w:val="23"/>
                <w:szCs w:val="23"/>
              </w:rPr>
              <w:t>Partecipazione Premio borsellino – Comune di Pescara</w:t>
            </w:r>
          </w:p>
        </w:tc>
        <w:tc>
          <w:tcPr>
            <w:tcW w:w="4814" w:type="dxa"/>
          </w:tcPr>
          <w:p w14:paraId="1A869314" w14:textId="77777777" w:rsidR="006D7090" w:rsidRDefault="006D7090" w:rsidP="00046446">
            <w:r>
              <w:t>Scienze Umane- Ed. Civica</w:t>
            </w:r>
          </w:p>
        </w:tc>
      </w:tr>
      <w:tr w:rsidR="006D7090" w14:paraId="2DA4D673" w14:textId="77777777" w:rsidTr="00046446">
        <w:tc>
          <w:tcPr>
            <w:tcW w:w="4814" w:type="dxa"/>
          </w:tcPr>
          <w:p w14:paraId="2009193B" w14:textId="77777777" w:rsidR="006D7090" w:rsidRDefault="006D7090" w:rsidP="00046446">
            <w:pPr>
              <w:rPr>
                <w:sz w:val="23"/>
                <w:szCs w:val="23"/>
              </w:rPr>
            </w:pPr>
            <w:r>
              <w:rPr>
                <w:sz w:val="23"/>
                <w:szCs w:val="23"/>
              </w:rPr>
              <w:t xml:space="preserve">Incontro Dott.ssa </w:t>
            </w:r>
            <w:proofErr w:type="spellStart"/>
            <w:r>
              <w:rPr>
                <w:sz w:val="23"/>
                <w:szCs w:val="23"/>
              </w:rPr>
              <w:t>Trisi</w:t>
            </w:r>
            <w:proofErr w:type="spellEnd"/>
            <w:r>
              <w:rPr>
                <w:sz w:val="23"/>
                <w:szCs w:val="23"/>
              </w:rPr>
              <w:t xml:space="preserve"> </w:t>
            </w:r>
          </w:p>
        </w:tc>
        <w:tc>
          <w:tcPr>
            <w:tcW w:w="4814" w:type="dxa"/>
          </w:tcPr>
          <w:p w14:paraId="1819B797" w14:textId="77777777" w:rsidR="006D7090" w:rsidRDefault="006D7090" w:rsidP="00046446">
            <w:r>
              <w:t>Scienze Umane</w:t>
            </w:r>
          </w:p>
        </w:tc>
      </w:tr>
      <w:tr w:rsidR="006D7090" w14:paraId="14C07387" w14:textId="77777777" w:rsidTr="00046446">
        <w:tc>
          <w:tcPr>
            <w:tcW w:w="4814" w:type="dxa"/>
          </w:tcPr>
          <w:p w14:paraId="27C3D544" w14:textId="77777777" w:rsidR="006D7090" w:rsidRDefault="006D7090" w:rsidP="00046446">
            <w:pPr>
              <w:rPr>
                <w:sz w:val="23"/>
                <w:szCs w:val="23"/>
              </w:rPr>
            </w:pPr>
            <w:r>
              <w:rPr>
                <w:sz w:val="23"/>
                <w:szCs w:val="23"/>
              </w:rPr>
              <w:t>Progetto Vela</w:t>
            </w:r>
          </w:p>
        </w:tc>
        <w:tc>
          <w:tcPr>
            <w:tcW w:w="4814" w:type="dxa"/>
          </w:tcPr>
          <w:p w14:paraId="1ED9633A" w14:textId="77777777" w:rsidR="006D7090" w:rsidRDefault="006D7090" w:rsidP="00046446">
            <w:r>
              <w:t>Ed. Motoria</w:t>
            </w:r>
          </w:p>
        </w:tc>
      </w:tr>
      <w:tr w:rsidR="006D7090" w14:paraId="293CA639" w14:textId="77777777" w:rsidTr="00046446">
        <w:tc>
          <w:tcPr>
            <w:tcW w:w="4814" w:type="dxa"/>
          </w:tcPr>
          <w:p w14:paraId="361CB226" w14:textId="77777777" w:rsidR="006D7090" w:rsidRDefault="006D7090" w:rsidP="00046446">
            <w:pPr>
              <w:rPr>
                <w:sz w:val="23"/>
                <w:szCs w:val="23"/>
              </w:rPr>
            </w:pPr>
            <w:r>
              <w:rPr>
                <w:sz w:val="23"/>
                <w:szCs w:val="23"/>
              </w:rPr>
              <w:t xml:space="preserve">Attività </w:t>
            </w:r>
            <w:proofErr w:type="spellStart"/>
            <w:r>
              <w:rPr>
                <w:sz w:val="23"/>
                <w:szCs w:val="23"/>
              </w:rPr>
              <w:t>a.s.</w:t>
            </w:r>
            <w:proofErr w:type="spellEnd"/>
            <w:r>
              <w:rPr>
                <w:sz w:val="23"/>
                <w:szCs w:val="23"/>
              </w:rPr>
              <w:t xml:space="preserve"> 2023-24</w:t>
            </w:r>
          </w:p>
        </w:tc>
        <w:tc>
          <w:tcPr>
            <w:tcW w:w="4814" w:type="dxa"/>
          </w:tcPr>
          <w:p w14:paraId="05EB26D0" w14:textId="77777777" w:rsidR="006D7090" w:rsidRDefault="006D7090" w:rsidP="00046446"/>
        </w:tc>
      </w:tr>
      <w:tr w:rsidR="006D7090" w14:paraId="76A9EA57" w14:textId="77777777" w:rsidTr="00046446">
        <w:tc>
          <w:tcPr>
            <w:tcW w:w="4814" w:type="dxa"/>
          </w:tcPr>
          <w:p w14:paraId="16C19613" w14:textId="1DCF991C" w:rsidR="006D7090" w:rsidRDefault="006D7090" w:rsidP="00046446">
            <w:pPr>
              <w:rPr>
                <w:sz w:val="23"/>
                <w:szCs w:val="23"/>
              </w:rPr>
            </w:pPr>
            <w:proofErr w:type="spellStart"/>
            <w:r>
              <w:rPr>
                <w:sz w:val="23"/>
                <w:szCs w:val="23"/>
              </w:rPr>
              <w:t>Covegno</w:t>
            </w:r>
            <w:proofErr w:type="spellEnd"/>
            <w:r>
              <w:rPr>
                <w:sz w:val="23"/>
                <w:szCs w:val="23"/>
              </w:rPr>
              <w:t xml:space="preserve"> presso l’Aurum a cura </w:t>
            </w:r>
            <w:proofErr w:type="spellStart"/>
            <w:r>
              <w:rPr>
                <w:sz w:val="23"/>
                <w:szCs w:val="23"/>
              </w:rPr>
              <w:t>SEGI.Unich</w:t>
            </w:r>
            <w:proofErr w:type="spellEnd"/>
            <w:r>
              <w:rPr>
                <w:sz w:val="23"/>
                <w:szCs w:val="23"/>
              </w:rPr>
              <w:t>. ‘ 20 Anni tra formazione e ricerca storica di innovazione negli studi giuridici’- (alcuni alunni)</w:t>
            </w:r>
            <w:r w:rsidR="00FC7F8C">
              <w:rPr>
                <w:sz w:val="23"/>
                <w:szCs w:val="23"/>
              </w:rPr>
              <w:t xml:space="preserve"> - ottobre</w:t>
            </w:r>
          </w:p>
        </w:tc>
        <w:tc>
          <w:tcPr>
            <w:tcW w:w="4814" w:type="dxa"/>
          </w:tcPr>
          <w:p w14:paraId="1BA727AD" w14:textId="77777777" w:rsidR="006D7090" w:rsidRDefault="006D7090" w:rsidP="00046446">
            <w:r>
              <w:t>Diritto-Economia</w:t>
            </w:r>
          </w:p>
        </w:tc>
      </w:tr>
      <w:tr w:rsidR="006D7090" w14:paraId="1D29C03E" w14:textId="77777777" w:rsidTr="00046446">
        <w:tc>
          <w:tcPr>
            <w:tcW w:w="4814" w:type="dxa"/>
          </w:tcPr>
          <w:p w14:paraId="6F900B48" w14:textId="2A556249" w:rsidR="006D7090" w:rsidRDefault="006D7090" w:rsidP="00046446">
            <w:pPr>
              <w:rPr>
                <w:sz w:val="23"/>
                <w:szCs w:val="23"/>
              </w:rPr>
            </w:pPr>
            <w:r>
              <w:rPr>
                <w:sz w:val="23"/>
                <w:szCs w:val="23"/>
              </w:rPr>
              <w:t xml:space="preserve">Incontro presso </w:t>
            </w:r>
            <w:proofErr w:type="spellStart"/>
            <w:r>
              <w:rPr>
                <w:sz w:val="23"/>
                <w:szCs w:val="23"/>
              </w:rPr>
              <w:t>l’Universita’</w:t>
            </w:r>
            <w:proofErr w:type="spellEnd"/>
            <w:r>
              <w:rPr>
                <w:sz w:val="23"/>
                <w:szCs w:val="23"/>
              </w:rPr>
              <w:t xml:space="preserve"> D’annunzio ‘ La Notte Europea dei Ricercatori’</w:t>
            </w:r>
            <w:r w:rsidR="00FC7F8C">
              <w:rPr>
                <w:sz w:val="23"/>
                <w:szCs w:val="23"/>
              </w:rPr>
              <w:t xml:space="preserve"> (settembre)</w:t>
            </w:r>
          </w:p>
        </w:tc>
        <w:tc>
          <w:tcPr>
            <w:tcW w:w="4814" w:type="dxa"/>
          </w:tcPr>
          <w:p w14:paraId="040DB6C8" w14:textId="77777777" w:rsidR="006D7090" w:rsidRDefault="006D7090" w:rsidP="00046446">
            <w:r>
              <w:t>Matematica</w:t>
            </w:r>
          </w:p>
        </w:tc>
      </w:tr>
      <w:tr w:rsidR="0080026E" w14:paraId="153564FC" w14:textId="77777777" w:rsidTr="00046446">
        <w:tc>
          <w:tcPr>
            <w:tcW w:w="4814" w:type="dxa"/>
          </w:tcPr>
          <w:p w14:paraId="0D75D950" w14:textId="4634495B" w:rsidR="0080026E" w:rsidRDefault="0080026E" w:rsidP="00046446">
            <w:pPr>
              <w:rPr>
                <w:sz w:val="23"/>
                <w:szCs w:val="23"/>
              </w:rPr>
            </w:pPr>
            <w:r>
              <w:rPr>
                <w:sz w:val="23"/>
                <w:szCs w:val="23"/>
              </w:rPr>
              <w:lastRenderedPageBreak/>
              <w:t xml:space="preserve">Incontro presso la sede Avis Aido per partecipazione ad una gara al termine delle attività svolte internamente ( Progetto ‘Leader del </w:t>
            </w:r>
            <w:proofErr w:type="spellStart"/>
            <w:r>
              <w:rPr>
                <w:sz w:val="23"/>
                <w:szCs w:val="23"/>
              </w:rPr>
              <w:t>Dono’</w:t>
            </w:r>
            <w:proofErr w:type="spellEnd"/>
            <w:r w:rsidR="006D287F">
              <w:rPr>
                <w:sz w:val="23"/>
                <w:szCs w:val="23"/>
              </w:rPr>
              <w:t xml:space="preserve"> ( aprile)</w:t>
            </w:r>
          </w:p>
        </w:tc>
        <w:tc>
          <w:tcPr>
            <w:tcW w:w="4814" w:type="dxa"/>
          </w:tcPr>
          <w:p w14:paraId="7D1E79D9" w14:textId="410899C9" w:rsidR="0080026E" w:rsidRDefault="0080026E" w:rsidP="00046446">
            <w:r>
              <w:t>Spagnolo</w:t>
            </w:r>
          </w:p>
        </w:tc>
      </w:tr>
      <w:tr w:rsidR="006D7090" w14:paraId="0C956381" w14:textId="77777777" w:rsidTr="00046446">
        <w:tc>
          <w:tcPr>
            <w:tcW w:w="4814" w:type="dxa"/>
          </w:tcPr>
          <w:p w14:paraId="65C0DD18" w14:textId="77777777" w:rsidR="006D7090" w:rsidRDefault="006D7090" w:rsidP="00046446">
            <w:pPr>
              <w:rPr>
                <w:sz w:val="23"/>
                <w:szCs w:val="23"/>
              </w:rPr>
            </w:pPr>
            <w:r>
              <w:rPr>
                <w:sz w:val="23"/>
                <w:szCs w:val="23"/>
              </w:rPr>
              <w:t xml:space="preserve">Incontro on line con esperti ‘La guerra </w:t>
            </w:r>
            <w:proofErr w:type="spellStart"/>
            <w:r>
              <w:rPr>
                <w:sz w:val="23"/>
                <w:szCs w:val="23"/>
              </w:rPr>
              <w:t>Israelo</w:t>
            </w:r>
            <w:proofErr w:type="spellEnd"/>
            <w:r>
              <w:rPr>
                <w:sz w:val="23"/>
                <w:szCs w:val="23"/>
              </w:rPr>
              <w:t xml:space="preserve"> palestinese’</w:t>
            </w:r>
          </w:p>
        </w:tc>
        <w:tc>
          <w:tcPr>
            <w:tcW w:w="4814" w:type="dxa"/>
          </w:tcPr>
          <w:p w14:paraId="32EEC201" w14:textId="77777777" w:rsidR="006D7090" w:rsidRDefault="006D7090" w:rsidP="00046446">
            <w:r>
              <w:t>Storia- Ed. Civica</w:t>
            </w:r>
          </w:p>
        </w:tc>
      </w:tr>
      <w:tr w:rsidR="006D7090" w14:paraId="1E1A512E" w14:textId="77777777" w:rsidTr="00046446">
        <w:tc>
          <w:tcPr>
            <w:tcW w:w="4814" w:type="dxa"/>
          </w:tcPr>
          <w:p w14:paraId="5A16F5BF" w14:textId="5E849E4A" w:rsidR="006D7090" w:rsidRDefault="006D7090" w:rsidP="00046446">
            <w:pPr>
              <w:rPr>
                <w:sz w:val="23"/>
                <w:szCs w:val="23"/>
              </w:rPr>
            </w:pPr>
            <w:r>
              <w:rPr>
                <w:sz w:val="23"/>
                <w:szCs w:val="23"/>
              </w:rPr>
              <w:t>incontro con l’Associazione ‘On the Road’ sulla tratta degli Esseri Umani</w:t>
            </w:r>
            <w:r w:rsidR="00FC7F8C">
              <w:rPr>
                <w:sz w:val="23"/>
                <w:szCs w:val="23"/>
              </w:rPr>
              <w:t xml:space="preserve"> (ottobre)</w:t>
            </w:r>
          </w:p>
        </w:tc>
        <w:tc>
          <w:tcPr>
            <w:tcW w:w="4814" w:type="dxa"/>
          </w:tcPr>
          <w:p w14:paraId="3DDE8ED5" w14:textId="77777777" w:rsidR="006D7090" w:rsidRDefault="006D7090" w:rsidP="00046446">
            <w:r>
              <w:t>Matematica- Ed Civica</w:t>
            </w:r>
          </w:p>
        </w:tc>
      </w:tr>
      <w:tr w:rsidR="006D287F" w14:paraId="18F30758" w14:textId="77777777" w:rsidTr="00046446">
        <w:tc>
          <w:tcPr>
            <w:tcW w:w="4814" w:type="dxa"/>
          </w:tcPr>
          <w:p w14:paraId="1F8DFA33" w14:textId="6F9A95CE" w:rsidR="006D287F" w:rsidRDefault="006D287F" w:rsidP="00046446">
            <w:pPr>
              <w:rPr>
                <w:sz w:val="23"/>
                <w:szCs w:val="23"/>
              </w:rPr>
            </w:pPr>
            <w:r>
              <w:rPr>
                <w:sz w:val="23"/>
                <w:szCs w:val="23"/>
              </w:rPr>
              <w:t>Visita al Museo dell’ Ottocento di Pescara, con visita guidata su ‘ Antonio Mancini e Vincenzo Gemito’ ( dicembre)</w:t>
            </w:r>
          </w:p>
        </w:tc>
        <w:tc>
          <w:tcPr>
            <w:tcW w:w="4814" w:type="dxa"/>
          </w:tcPr>
          <w:p w14:paraId="24C44761" w14:textId="27A268AE" w:rsidR="006D287F" w:rsidRDefault="006D287F" w:rsidP="00046446">
            <w:r>
              <w:t>Arte</w:t>
            </w:r>
          </w:p>
        </w:tc>
      </w:tr>
      <w:tr w:rsidR="006D7090" w14:paraId="192AC89A" w14:textId="77777777" w:rsidTr="00046446">
        <w:tc>
          <w:tcPr>
            <w:tcW w:w="4814" w:type="dxa"/>
          </w:tcPr>
          <w:p w14:paraId="72A91658" w14:textId="37A0A5FE" w:rsidR="006D7090" w:rsidRDefault="006D7090" w:rsidP="00046446">
            <w:pPr>
              <w:rPr>
                <w:sz w:val="23"/>
                <w:szCs w:val="23"/>
              </w:rPr>
            </w:pPr>
            <w:r>
              <w:rPr>
                <w:sz w:val="23"/>
                <w:szCs w:val="23"/>
              </w:rPr>
              <w:t>Studio con la Banca d’Italia</w:t>
            </w:r>
            <w:r w:rsidR="00FC7F8C">
              <w:rPr>
                <w:sz w:val="23"/>
                <w:szCs w:val="23"/>
              </w:rPr>
              <w:t xml:space="preserve"> (ottobre)</w:t>
            </w:r>
          </w:p>
        </w:tc>
        <w:tc>
          <w:tcPr>
            <w:tcW w:w="4814" w:type="dxa"/>
          </w:tcPr>
          <w:p w14:paraId="5BCB167E" w14:textId="77777777" w:rsidR="006D7090" w:rsidRDefault="006D7090" w:rsidP="00046446">
            <w:r>
              <w:t>Italiano</w:t>
            </w:r>
          </w:p>
        </w:tc>
      </w:tr>
      <w:tr w:rsidR="006D7090" w14:paraId="210B2C39" w14:textId="77777777" w:rsidTr="00046446">
        <w:tc>
          <w:tcPr>
            <w:tcW w:w="4814" w:type="dxa"/>
          </w:tcPr>
          <w:p w14:paraId="195E73D8" w14:textId="766B9FB2" w:rsidR="006D7090" w:rsidRDefault="006D7090" w:rsidP="00046446">
            <w:pPr>
              <w:rPr>
                <w:sz w:val="23"/>
                <w:szCs w:val="23"/>
              </w:rPr>
            </w:pPr>
            <w:r>
              <w:rPr>
                <w:sz w:val="23"/>
                <w:szCs w:val="23"/>
              </w:rPr>
              <w:t xml:space="preserve">Incontro con la </w:t>
            </w:r>
            <w:proofErr w:type="spellStart"/>
            <w:r>
              <w:rPr>
                <w:sz w:val="23"/>
                <w:szCs w:val="23"/>
              </w:rPr>
              <w:t>Fidas</w:t>
            </w:r>
            <w:proofErr w:type="spellEnd"/>
            <w:r>
              <w:rPr>
                <w:sz w:val="23"/>
                <w:szCs w:val="23"/>
              </w:rPr>
              <w:t xml:space="preserve"> presso il cinema Massimo</w:t>
            </w:r>
            <w:r w:rsidR="00FC7F8C">
              <w:rPr>
                <w:sz w:val="23"/>
                <w:szCs w:val="23"/>
              </w:rPr>
              <w:t xml:space="preserve"> ( dicembre)</w:t>
            </w:r>
          </w:p>
        </w:tc>
        <w:tc>
          <w:tcPr>
            <w:tcW w:w="4814" w:type="dxa"/>
          </w:tcPr>
          <w:p w14:paraId="578EEC46" w14:textId="77777777" w:rsidR="006D7090" w:rsidRDefault="006D7090" w:rsidP="00046446">
            <w:r>
              <w:t>Matematica</w:t>
            </w:r>
          </w:p>
        </w:tc>
      </w:tr>
      <w:tr w:rsidR="006D7090" w14:paraId="0A95D779" w14:textId="77777777" w:rsidTr="00046446">
        <w:tc>
          <w:tcPr>
            <w:tcW w:w="4814" w:type="dxa"/>
          </w:tcPr>
          <w:p w14:paraId="3C4A114C" w14:textId="77777777" w:rsidR="006D7090" w:rsidRDefault="006D7090" w:rsidP="00046446">
            <w:pPr>
              <w:rPr>
                <w:sz w:val="23"/>
                <w:szCs w:val="23"/>
              </w:rPr>
            </w:pPr>
            <w:r>
              <w:rPr>
                <w:sz w:val="23"/>
                <w:szCs w:val="23"/>
              </w:rPr>
              <w:t>Visita al Museo Delle Lettere d’amore- Progetto Giornata della storia ‘ Dalla microstoria alla Macro storia: i diritti delle donne, una storia ancora da scrivere</w:t>
            </w:r>
          </w:p>
          <w:p w14:paraId="44AC44AC" w14:textId="643F8201" w:rsidR="006D287F" w:rsidRDefault="006D287F" w:rsidP="00046446">
            <w:pPr>
              <w:rPr>
                <w:sz w:val="23"/>
                <w:szCs w:val="23"/>
              </w:rPr>
            </w:pPr>
            <w:r>
              <w:rPr>
                <w:sz w:val="23"/>
                <w:szCs w:val="23"/>
              </w:rPr>
              <w:t>( febbraio)</w:t>
            </w:r>
          </w:p>
        </w:tc>
        <w:tc>
          <w:tcPr>
            <w:tcW w:w="4814" w:type="dxa"/>
          </w:tcPr>
          <w:p w14:paraId="1FD35CA5" w14:textId="77777777" w:rsidR="006D7090" w:rsidRDefault="006D7090" w:rsidP="00046446">
            <w:r>
              <w:t>Scienze Umane</w:t>
            </w:r>
          </w:p>
        </w:tc>
      </w:tr>
      <w:tr w:rsidR="006D7090" w14:paraId="7E66ED6A" w14:textId="77777777" w:rsidTr="00046446">
        <w:tc>
          <w:tcPr>
            <w:tcW w:w="4814" w:type="dxa"/>
          </w:tcPr>
          <w:p w14:paraId="76DDA971" w14:textId="77777777" w:rsidR="006D7090" w:rsidRDefault="006D7090" w:rsidP="00046446">
            <w:pPr>
              <w:rPr>
                <w:sz w:val="23"/>
                <w:szCs w:val="23"/>
              </w:rPr>
            </w:pPr>
            <w:r>
              <w:rPr>
                <w:sz w:val="23"/>
                <w:szCs w:val="23"/>
              </w:rPr>
              <w:t xml:space="preserve">In occasione della Giornata della Gentilezza Visita presso il centro Caritas </w:t>
            </w:r>
            <w:proofErr w:type="spellStart"/>
            <w:r>
              <w:rPr>
                <w:sz w:val="23"/>
                <w:szCs w:val="23"/>
              </w:rPr>
              <w:t>Lape</w:t>
            </w:r>
            <w:proofErr w:type="spellEnd"/>
            <w:r>
              <w:rPr>
                <w:sz w:val="23"/>
                <w:szCs w:val="23"/>
              </w:rPr>
              <w:t xml:space="preserve"> Dream, incontro con donne e bambini rifugiati</w:t>
            </w:r>
          </w:p>
          <w:p w14:paraId="3177F2E8" w14:textId="786F7531" w:rsidR="006D287F" w:rsidRDefault="006D287F" w:rsidP="00046446">
            <w:pPr>
              <w:rPr>
                <w:sz w:val="23"/>
                <w:szCs w:val="23"/>
              </w:rPr>
            </w:pPr>
            <w:r>
              <w:rPr>
                <w:sz w:val="23"/>
                <w:szCs w:val="23"/>
              </w:rPr>
              <w:t>(novembre)</w:t>
            </w:r>
          </w:p>
        </w:tc>
        <w:tc>
          <w:tcPr>
            <w:tcW w:w="4814" w:type="dxa"/>
          </w:tcPr>
          <w:p w14:paraId="61AE7FBA" w14:textId="77777777" w:rsidR="006D7090" w:rsidRDefault="006D7090" w:rsidP="00046446">
            <w:r>
              <w:t>Scienze Umane- Inglese – Ed. Civica</w:t>
            </w:r>
          </w:p>
        </w:tc>
      </w:tr>
      <w:tr w:rsidR="006D7090" w14:paraId="2D9A8F8D" w14:textId="77777777" w:rsidTr="00046446">
        <w:tc>
          <w:tcPr>
            <w:tcW w:w="4814" w:type="dxa"/>
          </w:tcPr>
          <w:p w14:paraId="4DAEFC75" w14:textId="648DB80A" w:rsidR="006D7090" w:rsidRDefault="006D7090" w:rsidP="00046446">
            <w:pPr>
              <w:rPr>
                <w:sz w:val="23"/>
                <w:szCs w:val="23"/>
              </w:rPr>
            </w:pPr>
            <w:r>
              <w:rPr>
                <w:sz w:val="23"/>
                <w:szCs w:val="23"/>
              </w:rPr>
              <w:t>Incontri con Funzionari dell’agenzia Delle Entrate e della Banca d’Italia (</w:t>
            </w:r>
            <w:proofErr w:type="spellStart"/>
            <w:r>
              <w:rPr>
                <w:sz w:val="23"/>
                <w:szCs w:val="23"/>
              </w:rPr>
              <w:t>Macroprogetto</w:t>
            </w:r>
            <w:proofErr w:type="spellEnd"/>
            <w:r>
              <w:rPr>
                <w:sz w:val="23"/>
                <w:szCs w:val="23"/>
              </w:rPr>
              <w:t xml:space="preserve"> della Prefettura, della Banca d’Italia e dell’Università)</w:t>
            </w:r>
            <w:r w:rsidR="00FC7F8C">
              <w:rPr>
                <w:sz w:val="23"/>
                <w:szCs w:val="23"/>
              </w:rPr>
              <w:t xml:space="preserve">  - aprile</w:t>
            </w:r>
          </w:p>
        </w:tc>
        <w:tc>
          <w:tcPr>
            <w:tcW w:w="4814" w:type="dxa"/>
          </w:tcPr>
          <w:p w14:paraId="4D180592" w14:textId="77777777" w:rsidR="006D7090" w:rsidRDefault="006D7090" w:rsidP="00046446">
            <w:r>
              <w:t>Diritto- Italiano</w:t>
            </w:r>
          </w:p>
        </w:tc>
      </w:tr>
      <w:tr w:rsidR="006D7090" w14:paraId="6F8818ED" w14:textId="77777777" w:rsidTr="00046446">
        <w:tc>
          <w:tcPr>
            <w:tcW w:w="4814" w:type="dxa"/>
          </w:tcPr>
          <w:p w14:paraId="1D81E213" w14:textId="3CE4721D" w:rsidR="006D7090" w:rsidRDefault="006D7090" w:rsidP="00046446">
            <w:pPr>
              <w:rPr>
                <w:sz w:val="23"/>
                <w:szCs w:val="23"/>
              </w:rPr>
            </w:pPr>
            <w:r>
              <w:rPr>
                <w:sz w:val="23"/>
                <w:szCs w:val="23"/>
              </w:rPr>
              <w:lastRenderedPageBreak/>
              <w:t>Incontri in classe con esponenti Caritas</w:t>
            </w:r>
            <w:r w:rsidR="00FC7F8C">
              <w:rPr>
                <w:sz w:val="23"/>
                <w:szCs w:val="23"/>
              </w:rPr>
              <w:t>- ( da novembre a gennaio)</w:t>
            </w:r>
          </w:p>
        </w:tc>
        <w:tc>
          <w:tcPr>
            <w:tcW w:w="4814" w:type="dxa"/>
          </w:tcPr>
          <w:p w14:paraId="1ACAC22E" w14:textId="77777777" w:rsidR="006D7090" w:rsidRDefault="006D7090" w:rsidP="00046446">
            <w:r>
              <w:t>Religione</w:t>
            </w:r>
          </w:p>
        </w:tc>
      </w:tr>
      <w:tr w:rsidR="006D7090" w14:paraId="386F48CA" w14:textId="77777777" w:rsidTr="00046446">
        <w:tc>
          <w:tcPr>
            <w:tcW w:w="4814" w:type="dxa"/>
          </w:tcPr>
          <w:p w14:paraId="53314178" w14:textId="5E228592" w:rsidR="006D7090" w:rsidRDefault="006D7090" w:rsidP="00046446">
            <w:pPr>
              <w:rPr>
                <w:sz w:val="23"/>
                <w:szCs w:val="23"/>
              </w:rPr>
            </w:pPr>
            <w:r>
              <w:rPr>
                <w:sz w:val="23"/>
                <w:szCs w:val="23"/>
              </w:rPr>
              <w:t>Visita alla mostra di Mirò presso il Museo dell’800</w:t>
            </w:r>
            <w:r w:rsidR="00FC7F8C">
              <w:rPr>
                <w:sz w:val="23"/>
                <w:szCs w:val="23"/>
              </w:rPr>
              <w:t xml:space="preserve"> ( settembre)</w:t>
            </w:r>
          </w:p>
        </w:tc>
        <w:tc>
          <w:tcPr>
            <w:tcW w:w="4814" w:type="dxa"/>
          </w:tcPr>
          <w:p w14:paraId="23A97EB9" w14:textId="77777777" w:rsidR="006D7090" w:rsidRDefault="006D7090" w:rsidP="00046446">
            <w:r>
              <w:t>Storia dell’arte - Spagnolo</w:t>
            </w:r>
          </w:p>
        </w:tc>
      </w:tr>
      <w:tr w:rsidR="006D7090" w14:paraId="171F5CD6" w14:textId="77777777" w:rsidTr="00046446">
        <w:tc>
          <w:tcPr>
            <w:tcW w:w="4814" w:type="dxa"/>
          </w:tcPr>
          <w:p w14:paraId="20482F19" w14:textId="7BDC1EBA" w:rsidR="006D7090" w:rsidRDefault="006D7090" w:rsidP="00046446">
            <w:pPr>
              <w:rPr>
                <w:sz w:val="23"/>
                <w:szCs w:val="23"/>
              </w:rPr>
            </w:pPr>
            <w:r>
              <w:rPr>
                <w:sz w:val="23"/>
                <w:szCs w:val="23"/>
              </w:rPr>
              <w:t>Partecipazione spettacolo teatrale ‘the Picture of Dorian Gray’ in lingua originale- teatro Circus</w:t>
            </w:r>
            <w:r w:rsidR="00FC7F8C">
              <w:rPr>
                <w:sz w:val="23"/>
                <w:szCs w:val="23"/>
              </w:rPr>
              <w:t xml:space="preserve"> ( gennaio)</w:t>
            </w:r>
          </w:p>
        </w:tc>
        <w:tc>
          <w:tcPr>
            <w:tcW w:w="4814" w:type="dxa"/>
          </w:tcPr>
          <w:p w14:paraId="0C439106" w14:textId="77777777" w:rsidR="006D7090" w:rsidRDefault="006D7090" w:rsidP="00046446">
            <w:r>
              <w:t>Inglese</w:t>
            </w:r>
          </w:p>
        </w:tc>
      </w:tr>
      <w:tr w:rsidR="006D7090" w14:paraId="29439B14" w14:textId="77777777" w:rsidTr="00046446">
        <w:tc>
          <w:tcPr>
            <w:tcW w:w="4814" w:type="dxa"/>
          </w:tcPr>
          <w:p w14:paraId="2939466D" w14:textId="77777777" w:rsidR="006D7090" w:rsidRDefault="006D7090" w:rsidP="00046446">
            <w:pPr>
              <w:rPr>
                <w:sz w:val="23"/>
                <w:szCs w:val="23"/>
              </w:rPr>
            </w:pPr>
            <w:r>
              <w:rPr>
                <w:sz w:val="23"/>
                <w:szCs w:val="23"/>
              </w:rPr>
              <w:t>Visione di  film presso il cinema Arca e Massimo</w:t>
            </w:r>
          </w:p>
          <w:p w14:paraId="154F7E6B" w14:textId="513A5978" w:rsidR="006D7090" w:rsidRDefault="006D7090" w:rsidP="00046446">
            <w:pPr>
              <w:rPr>
                <w:sz w:val="23"/>
                <w:szCs w:val="23"/>
              </w:rPr>
            </w:pPr>
            <w:r>
              <w:t>‘</w:t>
            </w:r>
            <w:proofErr w:type="spellStart"/>
            <w:r>
              <w:t>Opheneimer</w:t>
            </w:r>
            <w:proofErr w:type="spellEnd"/>
            <w:r>
              <w:t xml:space="preserve">’ (lingua inglese)- ‘Io </w:t>
            </w:r>
            <w:proofErr w:type="spellStart"/>
            <w:r w:rsidR="00FC7F8C">
              <w:t>C</w:t>
            </w:r>
            <w:r>
              <w:t>apitano’</w:t>
            </w:r>
            <w:proofErr w:type="spellEnd"/>
            <w:r>
              <w:t xml:space="preserve"> – ‘C’è ancora domani’</w:t>
            </w:r>
            <w:r w:rsidR="00FC7F8C">
              <w:t xml:space="preserve"> ( tra ottobre e dicembre)</w:t>
            </w:r>
          </w:p>
        </w:tc>
        <w:tc>
          <w:tcPr>
            <w:tcW w:w="4814" w:type="dxa"/>
          </w:tcPr>
          <w:p w14:paraId="25B198E7" w14:textId="77777777" w:rsidR="006D7090" w:rsidRDefault="006D7090" w:rsidP="00046446">
            <w:r>
              <w:t>Inglese- Religione</w:t>
            </w:r>
          </w:p>
        </w:tc>
      </w:tr>
      <w:tr w:rsidR="0080026E" w14:paraId="34AFD95B" w14:textId="77777777" w:rsidTr="00046446">
        <w:tc>
          <w:tcPr>
            <w:tcW w:w="4814" w:type="dxa"/>
          </w:tcPr>
          <w:p w14:paraId="7BAFC349" w14:textId="77777777" w:rsidR="0080026E" w:rsidRDefault="00B84EE4" w:rsidP="00046446">
            <w:pPr>
              <w:rPr>
                <w:sz w:val="23"/>
                <w:szCs w:val="23"/>
              </w:rPr>
            </w:pPr>
            <w:r>
              <w:rPr>
                <w:sz w:val="23"/>
                <w:szCs w:val="23"/>
              </w:rPr>
              <w:t xml:space="preserve">Incontro con </w:t>
            </w:r>
            <w:proofErr w:type="spellStart"/>
            <w:r>
              <w:rPr>
                <w:sz w:val="23"/>
                <w:szCs w:val="23"/>
              </w:rPr>
              <w:t>Prof.dell’Università</w:t>
            </w:r>
            <w:proofErr w:type="spellEnd"/>
            <w:r>
              <w:rPr>
                <w:sz w:val="23"/>
                <w:szCs w:val="23"/>
              </w:rPr>
              <w:t xml:space="preserve"> D’</w:t>
            </w:r>
            <w:proofErr w:type="spellStart"/>
            <w:r>
              <w:rPr>
                <w:sz w:val="23"/>
                <w:szCs w:val="23"/>
              </w:rPr>
              <w:t>Annuzio</w:t>
            </w:r>
            <w:proofErr w:type="spellEnd"/>
            <w:r>
              <w:rPr>
                <w:sz w:val="23"/>
                <w:szCs w:val="23"/>
              </w:rPr>
              <w:t xml:space="preserve"> sulla storia Economica dell’Italia- </w:t>
            </w:r>
            <w:proofErr w:type="spellStart"/>
            <w:r>
              <w:rPr>
                <w:sz w:val="23"/>
                <w:szCs w:val="23"/>
              </w:rPr>
              <w:t>Prog</w:t>
            </w:r>
            <w:proofErr w:type="spellEnd"/>
            <w:r>
              <w:rPr>
                <w:sz w:val="23"/>
                <w:szCs w:val="23"/>
              </w:rPr>
              <w:t>. Della Prefettura di Pescara</w:t>
            </w:r>
          </w:p>
          <w:p w14:paraId="4534005F" w14:textId="36BA148D" w:rsidR="00B84EE4" w:rsidRDefault="00B84EE4" w:rsidP="00046446">
            <w:pPr>
              <w:rPr>
                <w:sz w:val="23"/>
                <w:szCs w:val="23"/>
              </w:rPr>
            </w:pPr>
            <w:r>
              <w:rPr>
                <w:sz w:val="23"/>
                <w:szCs w:val="23"/>
              </w:rPr>
              <w:t>(maggio)</w:t>
            </w:r>
          </w:p>
        </w:tc>
        <w:tc>
          <w:tcPr>
            <w:tcW w:w="4814" w:type="dxa"/>
          </w:tcPr>
          <w:p w14:paraId="76FF215D" w14:textId="2BE28495" w:rsidR="0080026E" w:rsidRDefault="00B84EE4" w:rsidP="00046446">
            <w:r>
              <w:t>Diritto- Storia</w:t>
            </w:r>
          </w:p>
        </w:tc>
      </w:tr>
      <w:tr w:rsidR="006D7090" w14:paraId="6C6EC26C" w14:textId="77777777" w:rsidTr="00046446">
        <w:tc>
          <w:tcPr>
            <w:tcW w:w="4814" w:type="dxa"/>
          </w:tcPr>
          <w:p w14:paraId="21A11AD8" w14:textId="7C2035B6" w:rsidR="006D7090" w:rsidRDefault="006D7090" w:rsidP="00046446">
            <w:pPr>
              <w:rPr>
                <w:sz w:val="23"/>
                <w:szCs w:val="23"/>
              </w:rPr>
            </w:pPr>
            <w:r>
              <w:rPr>
                <w:sz w:val="23"/>
                <w:szCs w:val="23"/>
              </w:rPr>
              <w:t>Certificazione linguistica DELE CERVANTES – LIVELLO B2</w:t>
            </w:r>
            <w:r w:rsidR="00FC7F8C">
              <w:rPr>
                <w:sz w:val="23"/>
                <w:szCs w:val="23"/>
              </w:rPr>
              <w:t xml:space="preserve"> – sessione di novembre</w:t>
            </w:r>
          </w:p>
        </w:tc>
        <w:tc>
          <w:tcPr>
            <w:tcW w:w="4814" w:type="dxa"/>
          </w:tcPr>
          <w:p w14:paraId="3C8F9C5F" w14:textId="77777777" w:rsidR="006D7090" w:rsidRDefault="006D7090" w:rsidP="00046446">
            <w:r>
              <w:t>Spagnolo</w:t>
            </w:r>
          </w:p>
        </w:tc>
      </w:tr>
      <w:tr w:rsidR="0064016D" w14:paraId="003E42EA" w14:textId="77777777" w:rsidTr="00046446">
        <w:tc>
          <w:tcPr>
            <w:tcW w:w="4814" w:type="dxa"/>
          </w:tcPr>
          <w:p w14:paraId="7D247D65" w14:textId="77777777" w:rsidR="0064016D" w:rsidRDefault="0064016D" w:rsidP="00046446">
            <w:pPr>
              <w:rPr>
                <w:sz w:val="23"/>
                <w:szCs w:val="23"/>
              </w:rPr>
            </w:pPr>
            <w:proofErr w:type="spellStart"/>
            <w:r>
              <w:rPr>
                <w:sz w:val="23"/>
                <w:szCs w:val="23"/>
              </w:rPr>
              <w:t>a.s</w:t>
            </w:r>
            <w:proofErr w:type="spellEnd"/>
            <w:r>
              <w:rPr>
                <w:sz w:val="23"/>
                <w:szCs w:val="23"/>
              </w:rPr>
              <w:t xml:space="preserve"> 2022/2023/2024</w:t>
            </w:r>
          </w:p>
          <w:p w14:paraId="79747BAF" w14:textId="77777777" w:rsidR="0064016D" w:rsidRDefault="0064016D" w:rsidP="00046446">
            <w:pPr>
              <w:rPr>
                <w:sz w:val="23"/>
                <w:szCs w:val="23"/>
              </w:rPr>
            </w:pPr>
            <w:r>
              <w:rPr>
                <w:sz w:val="23"/>
                <w:szCs w:val="23"/>
              </w:rPr>
              <w:t xml:space="preserve">Progetti sportivi. ‘Umanizzare il </w:t>
            </w:r>
            <w:proofErr w:type="spellStart"/>
            <w:r>
              <w:rPr>
                <w:sz w:val="23"/>
                <w:szCs w:val="23"/>
              </w:rPr>
              <w:t>movimento’</w:t>
            </w:r>
            <w:proofErr w:type="spellEnd"/>
          </w:p>
          <w:p w14:paraId="71BFF846" w14:textId="712B083E" w:rsidR="00B84EE4" w:rsidRDefault="00B84EE4" w:rsidP="00046446">
            <w:pPr>
              <w:rPr>
                <w:sz w:val="23"/>
                <w:szCs w:val="23"/>
              </w:rPr>
            </w:pPr>
            <w:r>
              <w:rPr>
                <w:sz w:val="23"/>
                <w:szCs w:val="23"/>
              </w:rPr>
              <w:t>Campionato nazionale Indoor rowing- Campionati regionali studenteschi di canottaggio</w:t>
            </w:r>
          </w:p>
        </w:tc>
        <w:tc>
          <w:tcPr>
            <w:tcW w:w="4814" w:type="dxa"/>
          </w:tcPr>
          <w:p w14:paraId="6CA4903C" w14:textId="4F51D2FB" w:rsidR="0064016D" w:rsidRDefault="0064016D" w:rsidP="00046446">
            <w:r>
              <w:t>Scienze Motorie</w:t>
            </w:r>
          </w:p>
        </w:tc>
      </w:tr>
    </w:tbl>
    <w:p w14:paraId="7025A83C" w14:textId="77777777" w:rsidR="006D7090" w:rsidRDefault="006D7090" w:rsidP="006D7090"/>
    <w:p w14:paraId="6FB40180" w14:textId="77777777" w:rsidR="006D7090" w:rsidRDefault="006D7090" w:rsidP="006D7090">
      <w:pPr>
        <w:pStyle w:val="Default"/>
        <w:spacing w:line="276" w:lineRule="auto"/>
        <w:jc w:val="both"/>
        <w:rPr>
          <w:rFonts w:asciiTheme="minorHAnsi" w:hAnsiTheme="minorHAnsi" w:cstheme="minorHAnsi"/>
        </w:rPr>
      </w:pPr>
    </w:p>
    <w:p w14:paraId="67AA8781" w14:textId="77777777" w:rsidR="006D7090" w:rsidRDefault="006D7090" w:rsidP="006D7090">
      <w:pPr>
        <w:pStyle w:val="Default"/>
        <w:spacing w:line="276" w:lineRule="auto"/>
        <w:jc w:val="both"/>
        <w:rPr>
          <w:rFonts w:asciiTheme="minorHAnsi" w:hAnsiTheme="minorHAnsi" w:cstheme="minorHAnsi"/>
          <w:b/>
          <w:color w:val="0F4761" w:themeColor="accent1" w:themeShade="BF"/>
          <w:sz w:val="28"/>
          <w:szCs w:val="28"/>
        </w:rPr>
      </w:pPr>
    </w:p>
    <w:p w14:paraId="141D5162" w14:textId="77777777" w:rsidR="006D7090" w:rsidRDefault="006D7090" w:rsidP="006D7090">
      <w:pPr>
        <w:pStyle w:val="Default"/>
        <w:spacing w:line="276" w:lineRule="auto"/>
        <w:jc w:val="both"/>
        <w:rPr>
          <w:rFonts w:asciiTheme="minorHAnsi" w:hAnsiTheme="minorHAnsi" w:cstheme="minorHAnsi"/>
          <w:b/>
          <w:color w:val="0F4761" w:themeColor="accent1" w:themeShade="BF"/>
          <w:sz w:val="28"/>
          <w:szCs w:val="28"/>
        </w:rPr>
      </w:pPr>
    </w:p>
    <w:p w14:paraId="55D9B3C5" w14:textId="77777777" w:rsidR="00F91759" w:rsidRDefault="00F91759" w:rsidP="006D7090">
      <w:pPr>
        <w:pStyle w:val="Default"/>
        <w:spacing w:line="276" w:lineRule="auto"/>
        <w:jc w:val="both"/>
        <w:rPr>
          <w:rFonts w:asciiTheme="minorHAnsi" w:hAnsiTheme="minorHAnsi" w:cstheme="minorHAnsi"/>
          <w:b/>
          <w:color w:val="0F4761" w:themeColor="accent1" w:themeShade="BF"/>
        </w:rPr>
      </w:pPr>
    </w:p>
    <w:p w14:paraId="39B11BC8" w14:textId="0A50B919" w:rsidR="006D7090" w:rsidRPr="00804E24" w:rsidRDefault="006D7090" w:rsidP="006D7090">
      <w:pPr>
        <w:pStyle w:val="Default"/>
        <w:spacing w:line="276" w:lineRule="auto"/>
        <w:jc w:val="both"/>
        <w:rPr>
          <w:rFonts w:asciiTheme="minorHAnsi" w:hAnsiTheme="minorHAnsi" w:cstheme="minorHAnsi"/>
          <w:b/>
          <w:color w:val="0F4761" w:themeColor="accent1" w:themeShade="BF"/>
        </w:rPr>
      </w:pPr>
      <w:r w:rsidRPr="00804E24">
        <w:rPr>
          <w:rFonts w:asciiTheme="minorHAnsi" w:hAnsiTheme="minorHAnsi" w:cstheme="minorHAnsi"/>
          <w:b/>
          <w:color w:val="0F4761" w:themeColor="accent1" w:themeShade="BF"/>
        </w:rPr>
        <w:lastRenderedPageBreak/>
        <w:t>VIAGGIO DI ISTRUZIONE: SPECIFICARE META E OBIETTIVI DIDATTICI</w:t>
      </w:r>
    </w:p>
    <w:p w14:paraId="5A83A89D" w14:textId="77777777" w:rsidR="006D7090" w:rsidRDefault="006D7090" w:rsidP="006D7090">
      <w:pPr>
        <w:pStyle w:val="Default"/>
        <w:spacing w:line="276" w:lineRule="auto"/>
        <w:jc w:val="both"/>
        <w:rPr>
          <w:rFonts w:asciiTheme="minorHAnsi" w:hAnsiTheme="minorHAnsi" w:cstheme="minorHAnsi"/>
          <w:b/>
          <w:color w:val="0F4761" w:themeColor="accent1" w:themeShade="BF"/>
          <w:sz w:val="28"/>
          <w:szCs w:val="28"/>
        </w:rPr>
      </w:pPr>
    </w:p>
    <w:tbl>
      <w:tblPr>
        <w:tblStyle w:val="Grigliachiara-Colore5"/>
        <w:tblW w:w="9623" w:type="dxa"/>
        <w:tblLook w:val="0620" w:firstRow="1" w:lastRow="0" w:firstColumn="0" w:lastColumn="0" w:noHBand="1" w:noVBand="1"/>
      </w:tblPr>
      <w:tblGrid>
        <w:gridCol w:w="5699"/>
        <w:gridCol w:w="3924"/>
      </w:tblGrid>
      <w:tr w:rsidR="00061513" w:rsidRPr="00F2054A" w14:paraId="39E95E58" w14:textId="77777777" w:rsidTr="00046446">
        <w:trPr>
          <w:cnfStyle w:val="100000000000" w:firstRow="1" w:lastRow="0" w:firstColumn="0" w:lastColumn="0" w:oddVBand="0" w:evenVBand="0" w:oddHBand="0" w:evenHBand="0" w:firstRowFirstColumn="0" w:firstRowLastColumn="0" w:lastRowFirstColumn="0" w:lastRowLastColumn="0"/>
          <w:trHeight w:val="559"/>
        </w:trPr>
        <w:tc>
          <w:tcPr>
            <w:tcW w:w="0" w:type="auto"/>
          </w:tcPr>
          <w:p w14:paraId="07E86A87" w14:textId="77777777" w:rsidR="006D7090" w:rsidRPr="009F03CE" w:rsidRDefault="006D7090" w:rsidP="00046446">
            <w:pPr>
              <w:jc w:val="center"/>
              <w:rPr>
                <w:rFonts w:asciiTheme="minorHAnsi" w:hAnsiTheme="minorHAnsi" w:cstheme="minorHAnsi"/>
                <w:color w:val="0F4761" w:themeColor="accent1" w:themeShade="BF"/>
                <w:sz w:val="28"/>
                <w:szCs w:val="28"/>
              </w:rPr>
            </w:pPr>
            <w:r w:rsidRPr="009F03CE">
              <w:rPr>
                <w:rFonts w:asciiTheme="minorHAnsi" w:hAnsiTheme="minorHAnsi" w:cstheme="minorHAnsi"/>
                <w:color w:val="0F4761" w:themeColor="accent1" w:themeShade="BF"/>
                <w:sz w:val="28"/>
                <w:szCs w:val="28"/>
              </w:rPr>
              <w:t>DESTINAZIONE</w:t>
            </w:r>
          </w:p>
        </w:tc>
        <w:tc>
          <w:tcPr>
            <w:tcW w:w="0" w:type="auto"/>
          </w:tcPr>
          <w:p w14:paraId="7A4B6833" w14:textId="77777777" w:rsidR="006D7090" w:rsidRPr="009F03CE" w:rsidRDefault="006D7090" w:rsidP="00046446">
            <w:pPr>
              <w:jc w:val="center"/>
              <w:rPr>
                <w:rFonts w:asciiTheme="minorHAnsi" w:hAnsiTheme="minorHAnsi" w:cstheme="minorHAnsi"/>
                <w:color w:val="0F4761" w:themeColor="accent1" w:themeShade="BF"/>
                <w:sz w:val="28"/>
                <w:szCs w:val="28"/>
              </w:rPr>
            </w:pPr>
            <w:r w:rsidRPr="009F03CE">
              <w:rPr>
                <w:rFonts w:asciiTheme="minorHAnsi" w:hAnsiTheme="minorHAnsi" w:cstheme="minorHAnsi"/>
                <w:color w:val="0F4761" w:themeColor="accent1" w:themeShade="BF"/>
                <w:sz w:val="28"/>
                <w:szCs w:val="28"/>
              </w:rPr>
              <w:t>DOCENTI ACCOMPAGNATORI</w:t>
            </w:r>
          </w:p>
        </w:tc>
      </w:tr>
      <w:tr w:rsidR="00061513" w:rsidRPr="00F2054A" w14:paraId="2C54921F" w14:textId="77777777" w:rsidTr="00046446">
        <w:trPr>
          <w:trHeight w:val="1053"/>
        </w:trPr>
        <w:tc>
          <w:tcPr>
            <w:tcW w:w="0" w:type="auto"/>
          </w:tcPr>
          <w:p w14:paraId="48D52C83" w14:textId="77777777" w:rsidR="006D7090" w:rsidRDefault="006D7090" w:rsidP="00046446">
            <w:pPr>
              <w:rPr>
                <w:rFonts w:cstheme="minorHAnsi"/>
                <w:sz w:val="24"/>
                <w:szCs w:val="24"/>
              </w:rPr>
            </w:pPr>
            <w:proofErr w:type="spellStart"/>
            <w:r>
              <w:rPr>
                <w:rFonts w:cstheme="minorHAnsi"/>
                <w:sz w:val="24"/>
                <w:szCs w:val="24"/>
              </w:rPr>
              <w:t>a.s.</w:t>
            </w:r>
            <w:proofErr w:type="spellEnd"/>
            <w:r>
              <w:rPr>
                <w:rFonts w:cstheme="minorHAnsi"/>
                <w:sz w:val="24"/>
                <w:szCs w:val="24"/>
              </w:rPr>
              <w:t xml:space="preserve"> 2022-23</w:t>
            </w:r>
          </w:p>
          <w:p w14:paraId="35196F90" w14:textId="77777777" w:rsidR="006D7090" w:rsidRDefault="006D7090" w:rsidP="00046446">
            <w:pPr>
              <w:rPr>
                <w:rFonts w:cstheme="minorHAnsi"/>
                <w:sz w:val="24"/>
                <w:szCs w:val="24"/>
              </w:rPr>
            </w:pPr>
            <w:r>
              <w:rPr>
                <w:rFonts w:cstheme="minorHAnsi"/>
                <w:sz w:val="24"/>
                <w:szCs w:val="24"/>
              </w:rPr>
              <w:t>Stage linguistico a Dublino</w:t>
            </w:r>
          </w:p>
          <w:p w14:paraId="2BD9B637" w14:textId="77777777" w:rsidR="006D7090" w:rsidRDefault="006D7090" w:rsidP="00046446">
            <w:pPr>
              <w:rPr>
                <w:rFonts w:cstheme="minorHAnsi"/>
                <w:sz w:val="24"/>
                <w:szCs w:val="24"/>
              </w:rPr>
            </w:pPr>
            <w:r>
              <w:rPr>
                <w:rFonts w:cstheme="minorHAnsi"/>
                <w:sz w:val="24"/>
                <w:szCs w:val="24"/>
              </w:rPr>
              <w:t>Stage linguistico a Siviglia</w:t>
            </w:r>
          </w:p>
          <w:p w14:paraId="1F5594CE" w14:textId="77777777" w:rsidR="0064016D" w:rsidRDefault="0064016D" w:rsidP="0064016D">
            <w:pPr>
              <w:pStyle w:val="Paragrafoelenco"/>
              <w:rPr>
                <w:rFonts w:cstheme="minorHAnsi"/>
                <w:sz w:val="24"/>
                <w:szCs w:val="24"/>
              </w:rPr>
            </w:pPr>
            <w:r w:rsidRPr="0064016D">
              <w:rPr>
                <w:rFonts w:cstheme="minorHAnsi"/>
                <w:sz w:val="24"/>
                <w:szCs w:val="24"/>
              </w:rPr>
              <w:t>Obiettivi:</w:t>
            </w:r>
          </w:p>
          <w:p w14:paraId="5624228F" w14:textId="4B308470" w:rsidR="0064016D" w:rsidRDefault="0064016D" w:rsidP="0064016D">
            <w:pPr>
              <w:pStyle w:val="Paragrafoelenco"/>
              <w:numPr>
                <w:ilvl w:val="0"/>
                <w:numId w:val="29"/>
              </w:numPr>
              <w:rPr>
                <w:rFonts w:cstheme="minorHAnsi"/>
                <w:sz w:val="24"/>
                <w:szCs w:val="24"/>
              </w:rPr>
            </w:pPr>
            <w:r w:rsidRPr="0064016D">
              <w:rPr>
                <w:rFonts w:cstheme="minorHAnsi"/>
                <w:sz w:val="24"/>
                <w:szCs w:val="24"/>
              </w:rPr>
              <w:t xml:space="preserve"> </w:t>
            </w:r>
            <w:r>
              <w:rPr>
                <w:rFonts w:cstheme="minorHAnsi"/>
                <w:sz w:val="24"/>
                <w:szCs w:val="24"/>
              </w:rPr>
              <w:t>conoscere il patrimonio storico  culturale e artistico di un Paese straniero</w:t>
            </w:r>
          </w:p>
          <w:p w14:paraId="298EE463" w14:textId="3F089E2E" w:rsidR="0064016D" w:rsidRDefault="0064016D" w:rsidP="0064016D">
            <w:pPr>
              <w:pStyle w:val="Paragrafoelenco"/>
              <w:numPr>
                <w:ilvl w:val="0"/>
                <w:numId w:val="29"/>
              </w:numPr>
              <w:rPr>
                <w:rFonts w:cstheme="minorHAnsi"/>
                <w:sz w:val="24"/>
                <w:szCs w:val="24"/>
              </w:rPr>
            </w:pPr>
            <w:r>
              <w:rPr>
                <w:rFonts w:cstheme="minorHAnsi"/>
                <w:sz w:val="24"/>
                <w:szCs w:val="24"/>
              </w:rPr>
              <w:t>Potenziare le abilità linguistiche</w:t>
            </w:r>
          </w:p>
          <w:p w14:paraId="196DE39C" w14:textId="62E3BF33" w:rsidR="0064016D" w:rsidRDefault="0064016D" w:rsidP="0064016D">
            <w:pPr>
              <w:pStyle w:val="Paragrafoelenco"/>
              <w:numPr>
                <w:ilvl w:val="0"/>
                <w:numId w:val="29"/>
              </w:numPr>
              <w:rPr>
                <w:rFonts w:cstheme="minorHAnsi"/>
                <w:sz w:val="24"/>
                <w:szCs w:val="24"/>
              </w:rPr>
            </w:pPr>
            <w:r>
              <w:rPr>
                <w:rFonts w:cstheme="minorHAnsi"/>
                <w:sz w:val="24"/>
                <w:szCs w:val="24"/>
              </w:rPr>
              <w:t>Sperimentare la capacità di adattamento a stili di vita differenti dai propri</w:t>
            </w:r>
          </w:p>
          <w:p w14:paraId="48424BBB" w14:textId="2464D6C6" w:rsidR="0064016D" w:rsidRPr="0064016D" w:rsidRDefault="0064016D" w:rsidP="0064016D">
            <w:pPr>
              <w:pStyle w:val="Paragrafoelenco"/>
              <w:numPr>
                <w:ilvl w:val="0"/>
                <w:numId w:val="29"/>
              </w:numPr>
              <w:rPr>
                <w:rFonts w:cstheme="minorHAnsi"/>
                <w:sz w:val="24"/>
                <w:szCs w:val="24"/>
              </w:rPr>
            </w:pPr>
            <w:r>
              <w:rPr>
                <w:rFonts w:cstheme="minorHAnsi"/>
                <w:sz w:val="24"/>
                <w:szCs w:val="24"/>
              </w:rPr>
              <w:t>S</w:t>
            </w:r>
            <w:r w:rsidR="0057540E">
              <w:rPr>
                <w:rFonts w:cstheme="minorHAnsi"/>
                <w:sz w:val="24"/>
                <w:szCs w:val="24"/>
              </w:rPr>
              <w:t>o</w:t>
            </w:r>
            <w:r>
              <w:rPr>
                <w:rFonts w:cstheme="minorHAnsi"/>
                <w:sz w:val="24"/>
                <w:szCs w:val="24"/>
              </w:rPr>
              <w:t xml:space="preserve">cializzare in nuovi ambienti e migliorare la capacità relazionale </w:t>
            </w:r>
            <w:r w:rsidR="0057540E">
              <w:rPr>
                <w:rFonts w:cstheme="minorHAnsi"/>
                <w:sz w:val="24"/>
                <w:szCs w:val="24"/>
              </w:rPr>
              <w:t>e comunicativa</w:t>
            </w:r>
          </w:p>
          <w:p w14:paraId="5A3019B8" w14:textId="77777777" w:rsidR="006D7090" w:rsidRDefault="006D7090" w:rsidP="00046446">
            <w:pPr>
              <w:rPr>
                <w:rFonts w:cstheme="minorHAnsi"/>
                <w:sz w:val="24"/>
                <w:szCs w:val="24"/>
              </w:rPr>
            </w:pPr>
            <w:r>
              <w:rPr>
                <w:rFonts w:cstheme="minorHAnsi"/>
                <w:sz w:val="24"/>
                <w:szCs w:val="24"/>
              </w:rPr>
              <w:t>Viaggio di un giorno presso la reggia di Caserta</w:t>
            </w:r>
          </w:p>
          <w:p w14:paraId="6F106B23" w14:textId="20E6CE0C" w:rsidR="0057540E" w:rsidRDefault="0057540E" w:rsidP="00046446">
            <w:pPr>
              <w:rPr>
                <w:rFonts w:cstheme="minorHAnsi"/>
                <w:sz w:val="24"/>
                <w:szCs w:val="24"/>
              </w:rPr>
            </w:pPr>
            <w:r>
              <w:rPr>
                <w:rFonts w:cstheme="minorHAnsi"/>
                <w:sz w:val="24"/>
                <w:szCs w:val="24"/>
              </w:rPr>
              <w:t>Obiettivi:</w:t>
            </w:r>
          </w:p>
          <w:p w14:paraId="04C696D7" w14:textId="5114219B" w:rsidR="0057540E" w:rsidRPr="0057540E" w:rsidRDefault="0057540E" w:rsidP="0057540E">
            <w:pPr>
              <w:pStyle w:val="Paragrafoelenco"/>
              <w:numPr>
                <w:ilvl w:val="0"/>
                <w:numId w:val="30"/>
              </w:numPr>
              <w:rPr>
                <w:rFonts w:cstheme="minorHAnsi"/>
                <w:sz w:val="24"/>
                <w:szCs w:val="24"/>
              </w:rPr>
            </w:pPr>
            <w:r>
              <w:rPr>
                <w:rFonts w:cstheme="minorHAnsi"/>
                <w:sz w:val="24"/>
                <w:szCs w:val="24"/>
              </w:rPr>
              <w:t>Arricchimento culturale</w:t>
            </w:r>
          </w:p>
          <w:p w14:paraId="02579B76" w14:textId="77777777" w:rsidR="006D7090" w:rsidRDefault="006D7090" w:rsidP="00046446">
            <w:pPr>
              <w:rPr>
                <w:rFonts w:cstheme="minorHAnsi"/>
                <w:sz w:val="24"/>
                <w:szCs w:val="24"/>
              </w:rPr>
            </w:pPr>
            <w:proofErr w:type="spellStart"/>
            <w:r>
              <w:rPr>
                <w:rFonts w:cstheme="minorHAnsi"/>
                <w:sz w:val="24"/>
                <w:szCs w:val="24"/>
              </w:rPr>
              <w:t>a.s.</w:t>
            </w:r>
            <w:proofErr w:type="spellEnd"/>
            <w:r>
              <w:rPr>
                <w:rFonts w:cstheme="minorHAnsi"/>
                <w:sz w:val="24"/>
                <w:szCs w:val="24"/>
              </w:rPr>
              <w:t xml:space="preserve"> 2023-24</w:t>
            </w:r>
          </w:p>
          <w:p w14:paraId="75F3BBC1" w14:textId="21F0D097" w:rsidR="006D7090" w:rsidRDefault="006D7090" w:rsidP="00046446">
            <w:pPr>
              <w:rPr>
                <w:rFonts w:cstheme="minorHAnsi"/>
                <w:sz w:val="24"/>
                <w:szCs w:val="24"/>
              </w:rPr>
            </w:pPr>
            <w:r>
              <w:rPr>
                <w:rFonts w:cstheme="minorHAnsi"/>
                <w:sz w:val="24"/>
                <w:szCs w:val="24"/>
              </w:rPr>
              <w:t>Viaggio di un giorno a Roma con visita FAO e mostra di Calvino</w:t>
            </w:r>
            <w:r w:rsidR="00D257F2">
              <w:rPr>
                <w:rFonts w:cstheme="minorHAnsi"/>
                <w:sz w:val="24"/>
                <w:szCs w:val="24"/>
              </w:rPr>
              <w:t xml:space="preserve"> presso le Scuderie del Quirinale</w:t>
            </w:r>
          </w:p>
          <w:p w14:paraId="760313F7" w14:textId="2BE7968E" w:rsidR="0057540E" w:rsidRDefault="0057540E" w:rsidP="00046446">
            <w:pPr>
              <w:rPr>
                <w:rFonts w:cstheme="minorHAnsi"/>
                <w:sz w:val="24"/>
                <w:szCs w:val="24"/>
              </w:rPr>
            </w:pPr>
            <w:r>
              <w:rPr>
                <w:rFonts w:cstheme="minorHAnsi"/>
                <w:sz w:val="24"/>
                <w:szCs w:val="24"/>
              </w:rPr>
              <w:t>Obiettivi:</w:t>
            </w:r>
          </w:p>
          <w:p w14:paraId="63F62A87" w14:textId="421100C7" w:rsidR="0057540E" w:rsidRDefault="0057540E" w:rsidP="0057540E">
            <w:pPr>
              <w:pStyle w:val="Paragrafoelenco"/>
              <w:numPr>
                <w:ilvl w:val="0"/>
                <w:numId w:val="30"/>
              </w:numPr>
              <w:rPr>
                <w:rFonts w:cstheme="minorHAnsi"/>
                <w:sz w:val="24"/>
                <w:szCs w:val="24"/>
              </w:rPr>
            </w:pPr>
            <w:r>
              <w:rPr>
                <w:rFonts w:cstheme="minorHAnsi"/>
                <w:sz w:val="24"/>
                <w:szCs w:val="24"/>
              </w:rPr>
              <w:t>Conoscere la biografia di un artista ed il contesto storico delle sue opere</w:t>
            </w:r>
          </w:p>
          <w:p w14:paraId="39963B7E" w14:textId="35BE0FF4" w:rsidR="0057540E" w:rsidRDefault="0057540E" w:rsidP="0057540E">
            <w:pPr>
              <w:pStyle w:val="Paragrafoelenco"/>
              <w:numPr>
                <w:ilvl w:val="0"/>
                <w:numId w:val="30"/>
              </w:numPr>
              <w:rPr>
                <w:rFonts w:cstheme="minorHAnsi"/>
                <w:sz w:val="24"/>
                <w:szCs w:val="24"/>
              </w:rPr>
            </w:pPr>
            <w:r>
              <w:rPr>
                <w:rFonts w:cstheme="minorHAnsi"/>
                <w:sz w:val="24"/>
                <w:szCs w:val="24"/>
              </w:rPr>
              <w:lastRenderedPageBreak/>
              <w:t>Conoscere l’organizzazione del FAO</w:t>
            </w:r>
            <w:r w:rsidR="00D257F2">
              <w:rPr>
                <w:rFonts w:cstheme="minorHAnsi"/>
                <w:sz w:val="24"/>
                <w:szCs w:val="24"/>
              </w:rPr>
              <w:t>, i suoi campi d’intervento</w:t>
            </w:r>
            <w:r>
              <w:rPr>
                <w:rFonts w:cstheme="minorHAnsi"/>
                <w:sz w:val="24"/>
                <w:szCs w:val="24"/>
              </w:rPr>
              <w:t xml:space="preserve"> e le sue modalità o</w:t>
            </w:r>
            <w:r w:rsidR="00D257F2">
              <w:rPr>
                <w:rFonts w:cstheme="minorHAnsi"/>
                <w:sz w:val="24"/>
                <w:szCs w:val="24"/>
              </w:rPr>
              <w:t>perative</w:t>
            </w:r>
          </w:p>
          <w:p w14:paraId="523E30C5" w14:textId="77777777" w:rsidR="0057540E" w:rsidRPr="0057540E" w:rsidRDefault="0057540E" w:rsidP="0057540E">
            <w:pPr>
              <w:rPr>
                <w:rFonts w:cstheme="minorHAnsi"/>
                <w:sz w:val="24"/>
                <w:szCs w:val="24"/>
              </w:rPr>
            </w:pPr>
          </w:p>
          <w:p w14:paraId="3D3BF82D" w14:textId="64443925" w:rsidR="006D7090" w:rsidRDefault="0057540E" w:rsidP="00046446">
            <w:pPr>
              <w:rPr>
                <w:rFonts w:cstheme="minorHAnsi"/>
                <w:sz w:val="24"/>
                <w:szCs w:val="24"/>
              </w:rPr>
            </w:pPr>
            <w:r>
              <w:rPr>
                <w:rFonts w:cstheme="minorHAnsi"/>
                <w:sz w:val="24"/>
                <w:szCs w:val="24"/>
              </w:rPr>
              <w:t xml:space="preserve">Maggio 2024 </w:t>
            </w:r>
            <w:r w:rsidR="006D7090">
              <w:rPr>
                <w:rFonts w:cstheme="minorHAnsi"/>
                <w:sz w:val="24"/>
                <w:szCs w:val="24"/>
              </w:rPr>
              <w:t>Viaggio d’Istruzione ( 3 giorni) a Firenze- Pienza</w:t>
            </w:r>
          </w:p>
          <w:p w14:paraId="7B333DA0" w14:textId="77777777" w:rsidR="0057540E" w:rsidRDefault="0057540E" w:rsidP="00046446">
            <w:pPr>
              <w:rPr>
                <w:rFonts w:cstheme="minorHAnsi"/>
                <w:sz w:val="24"/>
                <w:szCs w:val="24"/>
              </w:rPr>
            </w:pPr>
            <w:r>
              <w:rPr>
                <w:rFonts w:cstheme="minorHAnsi"/>
                <w:sz w:val="24"/>
                <w:szCs w:val="24"/>
              </w:rPr>
              <w:t>Obiettivi:</w:t>
            </w:r>
          </w:p>
          <w:p w14:paraId="29534956" w14:textId="77777777" w:rsidR="0057540E" w:rsidRDefault="0057540E" w:rsidP="0057540E">
            <w:pPr>
              <w:pStyle w:val="Paragrafoelenco"/>
              <w:numPr>
                <w:ilvl w:val="0"/>
                <w:numId w:val="31"/>
              </w:numPr>
              <w:rPr>
                <w:rFonts w:cstheme="minorHAnsi"/>
                <w:sz w:val="24"/>
                <w:szCs w:val="24"/>
              </w:rPr>
            </w:pPr>
            <w:r>
              <w:rPr>
                <w:rFonts w:cstheme="minorHAnsi"/>
                <w:sz w:val="24"/>
                <w:szCs w:val="24"/>
              </w:rPr>
              <w:t>Conoscere centri ricchi d patrimonio storico-culturale ed artistico</w:t>
            </w:r>
          </w:p>
          <w:p w14:paraId="1ED92BAC" w14:textId="77777777" w:rsidR="00D257F2" w:rsidRDefault="0057540E" w:rsidP="0057540E">
            <w:pPr>
              <w:rPr>
                <w:rFonts w:cstheme="minorHAnsi"/>
                <w:sz w:val="24"/>
                <w:szCs w:val="24"/>
              </w:rPr>
            </w:pPr>
            <w:r>
              <w:rPr>
                <w:rFonts w:cstheme="minorHAnsi"/>
                <w:sz w:val="24"/>
                <w:szCs w:val="24"/>
              </w:rPr>
              <w:t xml:space="preserve">Maggio 2244 Crociera nel Mediterraneo di </w:t>
            </w:r>
            <w:r w:rsidR="00061513">
              <w:rPr>
                <w:rFonts w:cstheme="minorHAnsi"/>
                <w:sz w:val="24"/>
                <w:szCs w:val="24"/>
              </w:rPr>
              <w:t>6</w:t>
            </w:r>
            <w:r>
              <w:rPr>
                <w:rFonts w:cstheme="minorHAnsi"/>
                <w:sz w:val="24"/>
                <w:szCs w:val="24"/>
              </w:rPr>
              <w:t xml:space="preserve"> giorni</w:t>
            </w:r>
            <w:r w:rsidR="00D257F2">
              <w:rPr>
                <w:rFonts w:cstheme="minorHAnsi"/>
                <w:sz w:val="24"/>
                <w:szCs w:val="24"/>
              </w:rPr>
              <w:t xml:space="preserve"> </w:t>
            </w:r>
          </w:p>
          <w:p w14:paraId="4B1C45CF" w14:textId="1F4E6DDB" w:rsidR="0057540E" w:rsidRDefault="00D257F2" w:rsidP="0057540E">
            <w:pPr>
              <w:rPr>
                <w:rFonts w:cstheme="minorHAnsi"/>
                <w:sz w:val="24"/>
                <w:szCs w:val="24"/>
              </w:rPr>
            </w:pPr>
            <w:r>
              <w:rPr>
                <w:rFonts w:cstheme="minorHAnsi"/>
                <w:sz w:val="24"/>
                <w:szCs w:val="24"/>
              </w:rPr>
              <w:t>( Tappe a Marsiglia- Tarragona- Valencia)</w:t>
            </w:r>
          </w:p>
          <w:p w14:paraId="43D6AD67" w14:textId="77777777" w:rsidR="0057540E" w:rsidRDefault="0057540E" w:rsidP="0057540E">
            <w:pPr>
              <w:pStyle w:val="Standard"/>
              <w:numPr>
                <w:ilvl w:val="0"/>
                <w:numId w:val="32"/>
              </w:numPr>
              <w:rPr>
                <w:rFonts w:cs="Calibri" w:hint="eastAsia"/>
              </w:rPr>
            </w:pPr>
            <w:r>
              <w:rPr>
                <w:rFonts w:cs="Calibri" w:hint="eastAsia"/>
              </w:rPr>
              <w:t>A</w:t>
            </w:r>
            <w:r>
              <w:rPr>
                <w:rFonts w:cs="Calibri"/>
              </w:rPr>
              <w:t>rricchimento e integrazione culturale attraverso il contatto diretto con un paese straniero</w:t>
            </w:r>
          </w:p>
          <w:p w14:paraId="1DC71D50" w14:textId="77777777" w:rsidR="0057540E" w:rsidRDefault="0057540E" w:rsidP="0057540E">
            <w:pPr>
              <w:pStyle w:val="Standard"/>
              <w:numPr>
                <w:ilvl w:val="0"/>
                <w:numId w:val="32"/>
              </w:numPr>
              <w:rPr>
                <w:rFonts w:cs="Calibri" w:hint="eastAsia"/>
              </w:rPr>
            </w:pPr>
            <w:r>
              <w:rPr>
                <w:rFonts w:cs="Calibri" w:hint="eastAsia"/>
              </w:rPr>
              <w:t>C</w:t>
            </w:r>
            <w:r>
              <w:rPr>
                <w:rFonts w:cs="Calibri"/>
              </w:rPr>
              <w:t>onoscere centri ricchi di patrimonio storico-culturale-artistico (visite a sette siti patrimonio Unesco)</w:t>
            </w:r>
          </w:p>
          <w:p w14:paraId="7ABC582E" w14:textId="77777777" w:rsidR="0057540E" w:rsidRDefault="0057540E" w:rsidP="0057540E">
            <w:pPr>
              <w:pStyle w:val="Standard"/>
              <w:numPr>
                <w:ilvl w:val="0"/>
                <w:numId w:val="32"/>
              </w:numPr>
              <w:rPr>
                <w:rFonts w:cs="Calibri" w:hint="eastAsia"/>
              </w:rPr>
            </w:pPr>
            <w:r>
              <w:rPr>
                <w:rFonts w:cs="Calibri" w:hint="eastAsia"/>
              </w:rPr>
              <w:t>S</w:t>
            </w:r>
            <w:r>
              <w:rPr>
                <w:rFonts w:cs="Calibri"/>
              </w:rPr>
              <w:t>perimentare l’uso delle lingue straniere</w:t>
            </w:r>
          </w:p>
          <w:p w14:paraId="074A62F7" w14:textId="77777777" w:rsidR="0057540E" w:rsidRPr="0057540E" w:rsidRDefault="0057540E" w:rsidP="0057540E">
            <w:pPr>
              <w:rPr>
                <w:rFonts w:cstheme="minorHAnsi"/>
                <w:sz w:val="24"/>
                <w:szCs w:val="24"/>
              </w:rPr>
            </w:pPr>
          </w:p>
          <w:p w14:paraId="2276DCAB" w14:textId="1E58C7B2" w:rsidR="0057540E" w:rsidRPr="0057540E" w:rsidRDefault="0057540E" w:rsidP="0057540E">
            <w:pPr>
              <w:rPr>
                <w:rFonts w:cstheme="minorHAnsi"/>
                <w:sz w:val="24"/>
                <w:szCs w:val="24"/>
              </w:rPr>
            </w:pPr>
          </w:p>
        </w:tc>
        <w:tc>
          <w:tcPr>
            <w:tcW w:w="0" w:type="auto"/>
          </w:tcPr>
          <w:p w14:paraId="44FC58C6" w14:textId="77777777" w:rsidR="006D7090" w:rsidRDefault="006D7090" w:rsidP="00046446">
            <w:pPr>
              <w:rPr>
                <w:rFonts w:cstheme="minorHAnsi"/>
                <w:sz w:val="24"/>
                <w:szCs w:val="24"/>
              </w:rPr>
            </w:pPr>
            <w:r>
              <w:rPr>
                <w:rFonts w:cstheme="minorHAnsi"/>
                <w:sz w:val="24"/>
                <w:szCs w:val="24"/>
              </w:rPr>
              <w:lastRenderedPageBreak/>
              <w:t xml:space="preserve"> </w:t>
            </w:r>
          </w:p>
          <w:p w14:paraId="1FE676CD" w14:textId="77777777" w:rsidR="006D7090" w:rsidRDefault="006D7090" w:rsidP="00046446">
            <w:pPr>
              <w:rPr>
                <w:rFonts w:cstheme="minorHAnsi"/>
                <w:sz w:val="24"/>
                <w:szCs w:val="24"/>
              </w:rPr>
            </w:pPr>
            <w:r>
              <w:rPr>
                <w:rFonts w:cstheme="minorHAnsi"/>
                <w:sz w:val="24"/>
                <w:szCs w:val="24"/>
              </w:rPr>
              <w:t>Docenti di Lingua inglese di altri CDC</w:t>
            </w:r>
          </w:p>
          <w:p w14:paraId="67686C43" w14:textId="77777777" w:rsidR="006D7090" w:rsidRDefault="006D7090" w:rsidP="00046446">
            <w:pPr>
              <w:rPr>
                <w:rFonts w:cstheme="minorHAnsi"/>
                <w:sz w:val="24"/>
                <w:szCs w:val="24"/>
              </w:rPr>
            </w:pPr>
            <w:r>
              <w:rPr>
                <w:rFonts w:cstheme="minorHAnsi"/>
                <w:sz w:val="24"/>
                <w:szCs w:val="24"/>
              </w:rPr>
              <w:t>Prof.ssa Franceschetti</w:t>
            </w:r>
          </w:p>
          <w:p w14:paraId="74B07A56" w14:textId="77777777" w:rsidR="006D7090" w:rsidRDefault="006D7090" w:rsidP="00046446">
            <w:pPr>
              <w:rPr>
                <w:rFonts w:cstheme="minorHAnsi"/>
                <w:sz w:val="24"/>
                <w:szCs w:val="24"/>
              </w:rPr>
            </w:pPr>
          </w:p>
          <w:p w14:paraId="37A8A14E" w14:textId="77777777" w:rsidR="0057540E" w:rsidRDefault="0057540E" w:rsidP="00046446">
            <w:pPr>
              <w:rPr>
                <w:rFonts w:cstheme="minorHAnsi"/>
                <w:sz w:val="24"/>
                <w:szCs w:val="24"/>
              </w:rPr>
            </w:pPr>
          </w:p>
          <w:p w14:paraId="685E3F49" w14:textId="77777777" w:rsidR="0057540E" w:rsidRDefault="0057540E" w:rsidP="00046446">
            <w:pPr>
              <w:rPr>
                <w:rFonts w:cstheme="minorHAnsi"/>
                <w:sz w:val="24"/>
                <w:szCs w:val="24"/>
              </w:rPr>
            </w:pPr>
          </w:p>
          <w:p w14:paraId="054E30CB" w14:textId="77777777" w:rsidR="0057540E" w:rsidRDefault="0057540E" w:rsidP="00046446">
            <w:pPr>
              <w:rPr>
                <w:rFonts w:cstheme="minorHAnsi"/>
                <w:sz w:val="24"/>
                <w:szCs w:val="24"/>
              </w:rPr>
            </w:pPr>
          </w:p>
          <w:p w14:paraId="123C1CC0" w14:textId="77777777" w:rsidR="0057540E" w:rsidRDefault="0057540E" w:rsidP="00046446">
            <w:pPr>
              <w:rPr>
                <w:rFonts w:cstheme="minorHAnsi"/>
                <w:sz w:val="24"/>
                <w:szCs w:val="24"/>
              </w:rPr>
            </w:pPr>
          </w:p>
          <w:p w14:paraId="10EC8117" w14:textId="77777777" w:rsidR="0057540E" w:rsidRDefault="0057540E" w:rsidP="00046446">
            <w:pPr>
              <w:rPr>
                <w:rFonts w:cstheme="minorHAnsi"/>
                <w:sz w:val="24"/>
                <w:szCs w:val="24"/>
              </w:rPr>
            </w:pPr>
            <w:r>
              <w:rPr>
                <w:rFonts w:cstheme="minorHAnsi"/>
                <w:sz w:val="24"/>
                <w:szCs w:val="24"/>
              </w:rPr>
              <w:t>Prof. Pinti</w:t>
            </w:r>
          </w:p>
          <w:p w14:paraId="7B45423A" w14:textId="77777777" w:rsidR="0057540E" w:rsidRDefault="0057540E" w:rsidP="00046446">
            <w:pPr>
              <w:rPr>
                <w:rFonts w:cstheme="minorHAnsi"/>
                <w:sz w:val="24"/>
                <w:szCs w:val="24"/>
              </w:rPr>
            </w:pPr>
          </w:p>
          <w:p w14:paraId="5196228E" w14:textId="77777777" w:rsidR="0057540E" w:rsidRDefault="0057540E" w:rsidP="00046446">
            <w:pPr>
              <w:rPr>
                <w:rFonts w:cstheme="minorHAnsi"/>
                <w:sz w:val="24"/>
                <w:szCs w:val="24"/>
              </w:rPr>
            </w:pPr>
          </w:p>
          <w:p w14:paraId="4CA2E7EA" w14:textId="7A547FEC" w:rsidR="0057540E" w:rsidRDefault="0057540E" w:rsidP="00046446">
            <w:pPr>
              <w:rPr>
                <w:rFonts w:cstheme="minorHAnsi"/>
                <w:sz w:val="24"/>
                <w:szCs w:val="24"/>
              </w:rPr>
            </w:pPr>
            <w:r>
              <w:rPr>
                <w:rFonts w:cstheme="minorHAnsi"/>
                <w:sz w:val="24"/>
                <w:szCs w:val="24"/>
              </w:rPr>
              <w:t>Prof.ssa Orsomarso</w:t>
            </w:r>
          </w:p>
          <w:p w14:paraId="5660E351" w14:textId="77777777" w:rsidR="0057540E" w:rsidRDefault="0057540E" w:rsidP="00046446">
            <w:pPr>
              <w:rPr>
                <w:rFonts w:cstheme="minorHAnsi"/>
                <w:sz w:val="24"/>
                <w:szCs w:val="24"/>
              </w:rPr>
            </w:pPr>
          </w:p>
          <w:p w14:paraId="5FDDC0D0" w14:textId="77777777" w:rsidR="0057540E" w:rsidRDefault="0057540E" w:rsidP="00046446">
            <w:pPr>
              <w:rPr>
                <w:rFonts w:cstheme="minorHAnsi"/>
                <w:sz w:val="24"/>
                <w:szCs w:val="24"/>
              </w:rPr>
            </w:pPr>
          </w:p>
          <w:p w14:paraId="40D319A6" w14:textId="77777777" w:rsidR="0057540E" w:rsidRDefault="0057540E" w:rsidP="00046446">
            <w:pPr>
              <w:rPr>
                <w:rFonts w:cstheme="minorHAnsi"/>
                <w:sz w:val="24"/>
                <w:szCs w:val="24"/>
              </w:rPr>
            </w:pPr>
          </w:p>
          <w:p w14:paraId="75C7C4EF" w14:textId="77777777" w:rsidR="0057540E" w:rsidRDefault="0057540E" w:rsidP="00046446">
            <w:pPr>
              <w:rPr>
                <w:rFonts w:cstheme="minorHAnsi"/>
                <w:sz w:val="24"/>
                <w:szCs w:val="24"/>
              </w:rPr>
            </w:pPr>
          </w:p>
          <w:p w14:paraId="68409E9F" w14:textId="77777777" w:rsidR="0057540E" w:rsidRDefault="0057540E" w:rsidP="00046446">
            <w:pPr>
              <w:rPr>
                <w:rFonts w:cstheme="minorHAnsi"/>
                <w:sz w:val="24"/>
                <w:szCs w:val="24"/>
              </w:rPr>
            </w:pPr>
          </w:p>
          <w:p w14:paraId="5D528C6A" w14:textId="77777777" w:rsidR="0057540E" w:rsidRDefault="0057540E" w:rsidP="00046446">
            <w:pPr>
              <w:rPr>
                <w:rFonts w:cstheme="minorHAnsi"/>
                <w:sz w:val="24"/>
                <w:szCs w:val="24"/>
              </w:rPr>
            </w:pPr>
          </w:p>
          <w:p w14:paraId="4C216458" w14:textId="77777777" w:rsidR="0057540E" w:rsidRDefault="0057540E" w:rsidP="00046446">
            <w:pPr>
              <w:rPr>
                <w:rFonts w:cstheme="minorHAnsi"/>
                <w:sz w:val="24"/>
                <w:szCs w:val="24"/>
              </w:rPr>
            </w:pPr>
            <w:r>
              <w:rPr>
                <w:rFonts w:cstheme="minorHAnsi"/>
                <w:sz w:val="24"/>
                <w:szCs w:val="24"/>
              </w:rPr>
              <w:t>Prof.ssa Cretarola</w:t>
            </w:r>
          </w:p>
          <w:p w14:paraId="58A10FC7" w14:textId="77777777" w:rsidR="00061513" w:rsidRDefault="00061513" w:rsidP="00046446">
            <w:pPr>
              <w:rPr>
                <w:rFonts w:cstheme="minorHAnsi"/>
                <w:sz w:val="24"/>
                <w:szCs w:val="24"/>
              </w:rPr>
            </w:pPr>
          </w:p>
          <w:p w14:paraId="7FCA3FB3" w14:textId="77777777" w:rsidR="00061513" w:rsidRDefault="00061513" w:rsidP="00046446">
            <w:pPr>
              <w:rPr>
                <w:rFonts w:cstheme="minorHAnsi"/>
                <w:sz w:val="24"/>
                <w:szCs w:val="24"/>
              </w:rPr>
            </w:pPr>
          </w:p>
          <w:p w14:paraId="08BDAC27" w14:textId="77777777" w:rsidR="00061513" w:rsidRDefault="00061513" w:rsidP="00046446">
            <w:pPr>
              <w:rPr>
                <w:rFonts w:cstheme="minorHAnsi"/>
                <w:sz w:val="24"/>
                <w:szCs w:val="24"/>
              </w:rPr>
            </w:pPr>
          </w:p>
          <w:p w14:paraId="6B71AAD8" w14:textId="5899472B" w:rsidR="00061513" w:rsidRDefault="00061513" w:rsidP="00046446">
            <w:pPr>
              <w:rPr>
                <w:rFonts w:cstheme="minorHAnsi"/>
                <w:sz w:val="24"/>
                <w:szCs w:val="24"/>
              </w:rPr>
            </w:pPr>
          </w:p>
          <w:p w14:paraId="01233D40" w14:textId="7589C092" w:rsidR="00061513" w:rsidRDefault="00061513" w:rsidP="00046446">
            <w:pPr>
              <w:rPr>
                <w:rFonts w:cstheme="minorHAnsi"/>
                <w:sz w:val="24"/>
                <w:szCs w:val="24"/>
              </w:rPr>
            </w:pPr>
            <w:r>
              <w:rPr>
                <w:rFonts w:cstheme="minorHAnsi"/>
                <w:sz w:val="24"/>
                <w:szCs w:val="24"/>
              </w:rPr>
              <w:t>Prof.</w:t>
            </w:r>
            <w:r w:rsidR="00291A13">
              <w:rPr>
                <w:rFonts w:cstheme="minorHAnsi"/>
                <w:sz w:val="24"/>
                <w:szCs w:val="24"/>
              </w:rPr>
              <w:t>ssa</w:t>
            </w:r>
            <w:r>
              <w:rPr>
                <w:rFonts w:cstheme="minorHAnsi"/>
                <w:sz w:val="24"/>
                <w:szCs w:val="24"/>
              </w:rPr>
              <w:t xml:space="preserve"> Gigante </w:t>
            </w:r>
            <w:proofErr w:type="gramStart"/>
            <w:r>
              <w:rPr>
                <w:rFonts w:cstheme="minorHAnsi"/>
                <w:sz w:val="24"/>
                <w:szCs w:val="24"/>
              </w:rPr>
              <w:t>( docente</w:t>
            </w:r>
            <w:proofErr w:type="gramEnd"/>
            <w:r>
              <w:rPr>
                <w:rFonts w:cstheme="minorHAnsi"/>
                <w:sz w:val="24"/>
                <w:szCs w:val="24"/>
              </w:rPr>
              <w:t xml:space="preserve"> del CDC della sezione AES)</w:t>
            </w:r>
          </w:p>
          <w:p w14:paraId="5DDAC215" w14:textId="6DEABC4E" w:rsidR="00061513" w:rsidRPr="00F2054A" w:rsidRDefault="00061513" w:rsidP="00046446">
            <w:pPr>
              <w:rPr>
                <w:rFonts w:cstheme="minorHAnsi"/>
                <w:sz w:val="24"/>
                <w:szCs w:val="24"/>
              </w:rPr>
            </w:pPr>
          </w:p>
        </w:tc>
      </w:tr>
    </w:tbl>
    <w:p w14:paraId="437677B8" w14:textId="77777777" w:rsidR="006D7090" w:rsidRDefault="006D7090" w:rsidP="006D7090">
      <w:pPr>
        <w:pStyle w:val="Default"/>
        <w:spacing w:line="276" w:lineRule="auto"/>
        <w:jc w:val="both"/>
        <w:rPr>
          <w:rFonts w:asciiTheme="minorHAnsi" w:hAnsiTheme="minorHAnsi" w:cstheme="minorHAnsi"/>
          <w:b/>
          <w:color w:val="0F4761" w:themeColor="accent1" w:themeShade="BF"/>
          <w:sz w:val="28"/>
          <w:szCs w:val="28"/>
        </w:rPr>
      </w:pPr>
    </w:p>
    <w:p w14:paraId="32DB9A1F" w14:textId="77777777" w:rsidR="006D7090" w:rsidRDefault="006D7090" w:rsidP="006D7090">
      <w:pPr>
        <w:pStyle w:val="Default"/>
        <w:jc w:val="both"/>
        <w:rPr>
          <w:rFonts w:asciiTheme="minorHAnsi" w:hAnsiTheme="minorHAnsi" w:cstheme="minorHAnsi"/>
          <w:b/>
          <w:color w:val="0F4761" w:themeColor="accent1" w:themeShade="BF"/>
          <w:sz w:val="28"/>
          <w:szCs w:val="28"/>
        </w:rPr>
      </w:pPr>
    </w:p>
    <w:p w14:paraId="2DB46DA8" w14:textId="77777777" w:rsidR="006D7090" w:rsidRDefault="006D7090" w:rsidP="006D7090">
      <w:pPr>
        <w:pStyle w:val="Default"/>
        <w:jc w:val="both"/>
        <w:outlineLvl w:val="1"/>
        <w:rPr>
          <w:rFonts w:asciiTheme="minorHAnsi" w:hAnsiTheme="minorHAnsi" w:cstheme="minorHAnsi"/>
          <w:b/>
          <w:color w:val="0F4761" w:themeColor="accent1" w:themeShade="BF"/>
          <w:sz w:val="28"/>
          <w:szCs w:val="28"/>
        </w:rPr>
      </w:pPr>
      <w:bookmarkStart w:id="22" w:name="_Toc101251694"/>
      <w:r>
        <w:rPr>
          <w:rFonts w:asciiTheme="minorHAnsi" w:hAnsiTheme="minorHAnsi" w:cstheme="minorHAnsi"/>
          <w:b/>
          <w:color w:val="0F4761" w:themeColor="accent1" w:themeShade="BF"/>
          <w:sz w:val="28"/>
          <w:szCs w:val="28"/>
        </w:rPr>
        <w:t>ATTIVITÀ INERENTI ALL’EDUCAZIONE CIVICA</w:t>
      </w:r>
      <w:bookmarkEnd w:id="22"/>
      <w:r>
        <w:rPr>
          <w:rFonts w:asciiTheme="minorHAnsi" w:hAnsiTheme="minorHAnsi" w:cstheme="minorHAnsi"/>
          <w:b/>
          <w:color w:val="0F4761" w:themeColor="accent1" w:themeShade="BF"/>
          <w:sz w:val="28"/>
          <w:szCs w:val="28"/>
        </w:rPr>
        <w:t xml:space="preserve"> </w:t>
      </w:r>
    </w:p>
    <w:p w14:paraId="7DDF8A10" w14:textId="77777777" w:rsidR="006D7090" w:rsidRDefault="006D7090" w:rsidP="006D7090">
      <w:pPr>
        <w:pStyle w:val="Default"/>
        <w:rPr>
          <w:rFonts w:asciiTheme="minorHAnsi" w:hAnsiTheme="minorHAnsi" w:cstheme="minorHAnsi"/>
          <w:b/>
          <w:color w:val="0F4761" w:themeColor="accent1" w:themeShade="BF"/>
          <w:sz w:val="28"/>
          <w:szCs w:val="28"/>
        </w:rPr>
      </w:pPr>
    </w:p>
    <w:p w14:paraId="03C08552" w14:textId="77777777" w:rsidR="006D7090" w:rsidRPr="00804E24" w:rsidRDefault="006D7090" w:rsidP="006D7090">
      <w:pPr>
        <w:pStyle w:val="Default"/>
        <w:jc w:val="both"/>
        <w:rPr>
          <w:rFonts w:asciiTheme="minorHAnsi" w:hAnsiTheme="minorHAnsi" w:cstheme="minorHAnsi"/>
          <w:b/>
          <w:color w:val="0F4761" w:themeColor="accent1" w:themeShade="BF"/>
        </w:rPr>
      </w:pPr>
      <w:r w:rsidRPr="00804E24">
        <w:rPr>
          <w:rFonts w:asciiTheme="minorHAnsi" w:hAnsiTheme="minorHAnsi" w:cstheme="minorHAnsi"/>
          <w:b/>
          <w:color w:val="0F4761" w:themeColor="accent1" w:themeShade="BF"/>
        </w:rPr>
        <w:t>MODALITA’ ORGANIZZATIVA D’ISTITUTO:</w:t>
      </w:r>
    </w:p>
    <w:p w14:paraId="0BC757DC" w14:textId="77777777" w:rsidR="006D7090" w:rsidRPr="00804E24" w:rsidRDefault="006D7090" w:rsidP="006D7090">
      <w:pPr>
        <w:pStyle w:val="Default"/>
        <w:jc w:val="both"/>
        <w:rPr>
          <w:rFonts w:asciiTheme="minorHAnsi" w:hAnsiTheme="minorHAnsi" w:cstheme="minorHAnsi"/>
          <w:b/>
          <w:color w:val="0F4761" w:themeColor="accent1" w:themeShade="BF"/>
        </w:rPr>
      </w:pPr>
    </w:p>
    <w:p w14:paraId="798247D1" w14:textId="77777777" w:rsidR="006D7090" w:rsidRPr="004D0232" w:rsidRDefault="006D7090" w:rsidP="006D7090">
      <w:pPr>
        <w:pStyle w:val="Default"/>
        <w:jc w:val="both"/>
        <w:rPr>
          <w:rFonts w:asciiTheme="minorHAnsi" w:hAnsiTheme="minorHAnsi" w:cstheme="minorHAnsi"/>
        </w:rPr>
      </w:pPr>
      <w:r w:rsidRPr="004D0232">
        <w:rPr>
          <w:rFonts w:asciiTheme="minorHAnsi" w:hAnsiTheme="minorHAnsi" w:cstheme="minorHAnsi"/>
        </w:rPr>
        <w:t xml:space="preserve">Come già indicato, la Legge prevede che all’insegnamento dell’Educazione civica siano dedicate </w:t>
      </w:r>
      <w:r w:rsidRPr="00D5384B">
        <w:rPr>
          <w:rFonts w:asciiTheme="minorHAnsi" w:hAnsiTheme="minorHAnsi" w:cstheme="minorHAnsi"/>
          <w:bCs/>
        </w:rPr>
        <w:t>non meno di 33 ore per ciascun anno scolastico</w:t>
      </w:r>
      <w:r w:rsidRPr="004D0232">
        <w:rPr>
          <w:rFonts w:asciiTheme="minorHAnsi" w:hAnsiTheme="minorHAnsi" w:cstheme="minorHAnsi"/>
          <w:b/>
          <w:bCs/>
        </w:rPr>
        <w:t xml:space="preserve">. </w:t>
      </w:r>
      <w:r w:rsidRPr="004D0232">
        <w:rPr>
          <w:rFonts w:asciiTheme="minorHAnsi" w:hAnsiTheme="minorHAnsi" w:cstheme="minorHAnsi"/>
        </w:rPr>
        <w:t xml:space="preserve">Esse sono svolte, nell’ambito della declinazione annuale delle attività didattiche, dai docenti del Consiglio di Classe, in quanto ogni disciplina </w:t>
      </w:r>
      <w:proofErr w:type="spellStart"/>
      <w:r w:rsidRPr="004D0232">
        <w:rPr>
          <w:rFonts w:asciiTheme="minorHAnsi" w:hAnsiTheme="minorHAnsi" w:cstheme="minorHAnsi"/>
        </w:rPr>
        <w:t>é</w:t>
      </w:r>
      <w:proofErr w:type="spellEnd"/>
      <w:r w:rsidRPr="004D0232">
        <w:rPr>
          <w:rFonts w:asciiTheme="minorHAnsi" w:hAnsiTheme="minorHAnsi" w:cstheme="minorHAnsi"/>
        </w:rPr>
        <w:t xml:space="preserve">, di per sé, parte integrante della formazione civica e sociale di ciascun alunno. </w:t>
      </w:r>
    </w:p>
    <w:p w14:paraId="160A2646" w14:textId="77777777" w:rsidR="006D7090" w:rsidRPr="004D0232" w:rsidRDefault="006D7090" w:rsidP="006D7090">
      <w:pPr>
        <w:pStyle w:val="Default"/>
        <w:jc w:val="both"/>
        <w:rPr>
          <w:rFonts w:asciiTheme="minorHAnsi" w:hAnsiTheme="minorHAnsi" w:cstheme="minorHAnsi"/>
        </w:rPr>
      </w:pPr>
      <w:r w:rsidRPr="004D0232">
        <w:rPr>
          <w:rFonts w:asciiTheme="minorHAnsi" w:hAnsiTheme="minorHAnsi" w:cstheme="minorHAnsi"/>
        </w:rPr>
        <w:lastRenderedPageBreak/>
        <w:t>In particolare</w:t>
      </w:r>
      <w:r>
        <w:rPr>
          <w:rFonts w:asciiTheme="minorHAnsi" w:hAnsiTheme="minorHAnsi" w:cstheme="minorHAnsi"/>
        </w:rPr>
        <w:t>,</w:t>
      </w:r>
      <w:r w:rsidRPr="004D0232">
        <w:rPr>
          <w:rFonts w:asciiTheme="minorHAnsi" w:hAnsiTheme="minorHAnsi" w:cstheme="minorHAnsi"/>
        </w:rPr>
        <w:t xml:space="preserve"> per ciascun anno di corso</w:t>
      </w:r>
      <w:r>
        <w:rPr>
          <w:rFonts w:asciiTheme="minorHAnsi" w:hAnsiTheme="minorHAnsi" w:cstheme="minorHAnsi"/>
        </w:rPr>
        <w:t>,</w:t>
      </w:r>
      <w:r w:rsidRPr="004D0232">
        <w:rPr>
          <w:rFonts w:asciiTheme="minorHAnsi" w:hAnsiTheme="minorHAnsi" w:cstheme="minorHAnsi"/>
        </w:rPr>
        <w:t xml:space="preserve"> </w:t>
      </w:r>
      <w:r w:rsidRPr="004D0232">
        <w:rPr>
          <w:rFonts w:asciiTheme="minorHAnsi" w:hAnsiTheme="minorHAnsi" w:cstheme="minorHAnsi"/>
          <w:bCs/>
        </w:rPr>
        <w:t>ogni Consiglio di classe individua il team dei docenti cui è affidato l’insegnamento dell’educazione civica e predispone un progetto trasversale e interdisciplinare, comprendente ciascuna delle macroaree</w:t>
      </w:r>
      <w:r w:rsidRPr="004D0232">
        <w:rPr>
          <w:rFonts w:asciiTheme="minorHAnsi" w:hAnsiTheme="minorHAnsi" w:cstheme="minorHAnsi"/>
          <w:b/>
          <w:bCs/>
        </w:rPr>
        <w:t xml:space="preserve"> </w:t>
      </w:r>
      <w:r w:rsidRPr="004D0232">
        <w:rPr>
          <w:rFonts w:asciiTheme="minorHAnsi" w:hAnsiTheme="minorHAnsi" w:cstheme="minorHAnsi"/>
        </w:rPr>
        <w:t xml:space="preserve">indicate nelle Linee guida (cioè: area della Costituzione, diritto, legalità e solidarietà; area dello Sviluppo sostenibile, educazione ambientale, conoscenza e tutela del patrimonio e del territorio; area della Cittadinanza digitale). Tuttavia, come espressamente previsto nelle Linee guida, è possibile anche avvalersi di unita didattiche di singoli docenti. </w:t>
      </w:r>
    </w:p>
    <w:p w14:paraId="1E6AFCF6" w14:textId="77777777" w:rsidR="006D7090" w:rsidRDefault="006D7090" w:rsidP="006D7090">
      <w:pPr>
        <w:pStyle w:val="Default"/>
        <w:jc w:val="both"/>
        <w:rPr>
          <w:rFonts w:asciiTheme="minorHAnsi" w:hAnsiTheme="minorHAnsi" w:cstheme="minorHAnsi"/>
        </w:rPr>
      </w:pPr>
      <w:r w:rsidRPr="004D0232">
        <w:rPr>
          <w:rFonts w:asciiTheme="minorHAnsi" w:hAnsiTheme="minorHAnsi" w:cstheme="minorHAnsi"/>
        </w:rPr>
        <w:t xml:space="preserve">Per quanto riguarda l’assegnazione del ruolo di coordinatore delle attività, l’incarico verrà attribuito in seno al Consiglio di Classe ad un docente che si renderà disponibile e che verrà scelto nell’ambito delle materie coinvolte. </w:t>
      </w:r>
    </w:p>
    <w:p w14:paraId="09771F52" w14:textId="77777777" w:rsidR="006D7090" w:rsidRPr="00D5384B" w:rsidRDefault="006D7090" w:rsidP="006D7090">
      <w:pPr>
        <w:pStyle w:val="Default"/>
        <w:jc w:val="both"/>
        <w:rPr>
          <w:rFonts w:asciiTheme="minorHAnsi" w:hAnsiTheme="minorHAnsi" w:cstheme="minorHAnsi"/>
          <w:u w:val="single"/>
        </w:rPr>
      </w:pPr>
      <w:r w:rsidRPr="00D5384B">
        <w:rPr>
          <w:rFonts w:asciiTheme="minorHAnsi" w:hAnsiTheme="minorHAnsi" w:cstheme="minorHAnsi"/>
          <w:u w:val="single"/>
        </w:rPr>
        <w:t>Normativa specifica di riferimento: Legge n. 92 del 20/08/2019 e D.M. n.35 del 22/06/2020.</w:t>
      </w:r>
    </w:p>
    <w:p w14:paraId="39F937E0" w14:textId="77777777" w:rsidR="006D7090" w:rsidRDefault="006D7090" w:rsidP="006D7090">
      <w:pPr>
        <w:pStyle w:val="Default"/>
        <w:jc w:val="both"/>
        <w:rPr>
          <w:rFonts w:asciiTheme="minorHAnsi" w:hAnsiTheme="minorHAnsi" w:cstheme="minorHAnsi"/>
          <w:b/>
          <w:color w:val="0F4761" w:themeColor="accent1" w:themeShade="BF"/>
        </w:rPr>
      </w:pPr>
    </w:p>
    <w:p w14:paraId="28E150DC" w14:textId="77777777" w:rsidR="006D7090" w:rsidRPr="00804E24" w:rsidRDefault="006D7090" w:rsidP="006D7090">
      <w:pPr>
        <w:pStyle w:val="Default"/>
        <w:jc w:val="both"/>
        <w:rPr>
          <w:rFonts w:asciiTheme="minorHAnsi" w:hAnsiTheme="minorHAnsi" w:cstheme="minorHAnsi"/>
          <w:b/>
          <w:color w:val="0F4761" w:themeColor="accent1" w:themeShade="BF"/>
        </w:rPr>
      </w:pPr>
      <w:r w:rsidRPr="00804E24">
        <w:rPr>
          <w:rFonts w:asciiTheme="minorHAnsi" w:hAnsiTheme="minorHAnsi" w:cstheme="minorHAnsi"/>
          <w:b/>
          <w:color w:val="0F4761" w:themeColor="accent1" w:themeShade="BF"/>
        </w:rPr>
        <w:t>PRINCIPI GENERALI E TRAGUARDI DI COMPETENZA:</w:t>
      </w:r>
    </w:p>
    <w:p w14:paraId="66E7E282" w14:textId="77777777" w:rsidR="006D7090" w:rsidRPr="00804E24" w:rsidRDefault="006D7090" w:rsidP="006D7090">
      <w:pPr>
        <w:pStyle w:val="Default"/>
        <w:jc w:val="both"/>
        <w:outlineLvl w:val="1"/>
        <w:rPr>
          <w:rFonts w:asciiTheme="minorHAnsi" w:hAnsiTheme="minorHAnsi" w:cstheme="minorHAnsi"/>
          <w:b/>
          <w:color w:val="0F4761" w:themeColor="accent1" w:themeShade="BF"/>
        </w:rPr>
      </w:pPr>
    </w:p>
    <w:p w14:paraId="68E98637" w14:textId="77777777" w:rsidR="006D7090" w:rsidRPr="004D0232" w:rsidRDefault="006D7090" w:rsidP="006D7090">
      <w:pPr>
        <w:pStyle w:val="Default"/>
        <w:jc w:val="both"/>
        <w:rPr>
          <w:rFonts w:asciiTheme="minorHAnsi" w:hAnsiTheme="minorHAnsi" w:cstheme="minorHAnsi"/>
        </w:rPr>
      </w:pPr>
      <w:r w:rsidRPr="004D0232">
        <w:rPr>
          <w:rFonts w:asciiTheme="minorHAnsi" w:hAnsiTheme="minorHAnsi" w:cstheme="minorHAnsi"/>
        </w:rPr>
        <w:t xml:space="preserve">“L’educazione civica contribuisce a formare cittadini responsabili e attivi e a promuovere la partecipazione piena e consapevole alla vita civica, culturale e sociale delle comunità, nel rispetto delle regole, dei diritti e dei doveri. </w:t>
      </w:r>
    </w:p>
    <w:p w14:paraId="61CEE8E2" w14:textId="77777777" w:rsidR="006D7090" w:rsidRPr="004D0232" w:rsidRDefault="006D7090" w:rsidP="006D7090">
      <w:pPr>
        <w:pStyle w:val="Default"/>
        <w:jc w:val="both"/>
        <w:rPr>
          <w:rFonts w:asciiTheme="minorHAnsi" w:hAnsiTheme="minorHAnsi" w:cstheme="minorHAnsi"/>
        </w:rPr>
      </w:pPr>
      <w:r w:rsidRPr="004D0232">
        <w:rPr>
          <w:rFonts w:asciiTheme="minorHAnsi" w:hAnsiTheme="minorHAnsi" w:cstheme="minorHAnsi"/>
        </w:rPr>
        <w:t xml:space="preserve">L’educazione civica sviluppa nelle istituzioni scolastiche la conoscenza della Costituzione italiana e delle istituzioni dell’Unione europea per sostanziare, in particolare, la condivisione e la promozione dei principi di legalità, cittadinanza attiva e digitale, sostenibilità ambientale e diritto alla salute e al benessere della persona.” </w:t>
      </w:r>
    </w:p>
    <w:p w14:paraId="59C91E6F" w14:textId="77777777" w:rsidR="006D7090" w:rsidRPr="004D0232" w:rsidRDefault="006D7090" w:rsidP="006D7090">
      <w:pPr>
        <w:pStyle w:val="Default"/>
        <w:jc w:val="both"/>
        <w:rPr>
          <w:rFonts w:asciiTheme="minorHAnsi" w:hAnsiTheme="minorHAnsi" w:cstheme="minorHAnsi"/>
        </w:rPr>
      </w:pPr>
      <w:r w:rsidRPr="004D0232">
        <w:rPr>
          <w:rFonts w:asciiTheme="minorHAnsi" w:hAnsiTheme="minorHAnsi" w:cstheme="minorHAnsi"/>
        </w:rPr>
        <w:t xml:space="preserve">Il testo di legge prevede che l’orario dedicato a questo insegnamento non possa essere inferiore a 33 ore per ciascun anno di corso. In via ordinaria esse sono svolte, nell’ambito della declinazione annuale delle attività didattiche, da uno o più docenti del Consiglio di Classe cui l’insegnamento è affidato con delibera del Collegio dei docenti su proposta degli stessi docenti del consiglio di classe. Per ciascuna classe è individuato, tra i docenti a cui è affidato l’insegnamento dell’educazione civica, un docente con compiti di coordinamento. </w:t>
      </w:r>
    </w:p>
    <w:p w14:paraId="13A17D97" w14:textId="77777777" w:rsidR="006D7090" w:rsidRPr="004D0232" w:rsidRDefault="006D7090" w:rsidP="006D7090">
      <w:pPr>
        <w:pStyle w:val="Default"/>
        <w:jc w:val="both"/>
        <w:rPr>
          <w:rFonts w:asciiTheme="minorHAnsi" w:hAnsiTheme="minorHAnsi" w:cstheme="minorHAnsi"/>
        </w:rPr>
      </w:pPr>
      <w:r w:rsidRPr="004D0232">
        <w:rPr>
          <w:rFonts w:asciiTheme="minorHAnsi" w:hAnsiTheme="minorHAnsi" w:cstheme="minorHAnsi"/>
        </w:rPr>
        <w:t>La Legge dispone che l'insegnamento trasversale dell'Educazione civica sia oggetto delle valutazioni periodiche e finali</w:t>
      </w:r>
      <w:r>
        <w:rPr>
          <w:rFonts w:asciiTheme="minorHAnsi" w:hAnsiTheme="minorHAnsi" w:cstheme="minorHAnsi"/>
        </w:rPr>
        <w:t xml:space="preserve">. </w:t>
      </w:r>
      <w:r w:rsidRPr="004D0232">
        <w:rPr>
          <w:rFonts w:asciiTheme="minorHAnsi" w:hAnsiTheme="minorHAnsi" w:cstheme="minorHAnsi"/>
        </w:rPr>
        <w:t xml:space="preserve">E’ sottolineato il principio della trasversalità del nuovo insegnamento, anche in ragione della pluralità degli obiettivi di apprendimento e delle competenze attese, non ascrivibili a una singola disciplina e neppure esclusivamente disciplinari. L’educazione civica, pertanto, supera i canoni di una tradizionale disciplina, assumendo più propriamente la valenza di matrice valoriale trasversale che va coniugata con le discipline di studio. </w:t>
      </w:r>
    </w:p>
    <w:p w14:paraId="355BC799" w14:textId="77777777" w:rsidR="006D7090" w:rsidRPr="004D0232" w:rsidRDefault="006D7090" w:rsidP="006D7090">
      <w:pPr>
        <w:pStyle w:val="Default"/>
        <w:jc w:val="both"/>
        <w:rPr>
          <w:rFonts w:asciiTheme="minorHAnsi" w:hAnsiTheme="minorHAnsi" w:cstheme="minorHAnsi"/>
        </w:rPr>
      </w:pPr>
      <w:r w:rsidRPr="004D0232">
        <w:rPr>
          <w:rFonts w:asciiTheme="minorHAnsi" w:hAnsiTheme="minorHAnsi" w:cstheme="minorHAnsi"/>
        </w:rPr>
        <w:t xml:space="preserve">Le tematiche individuate dalla norma sono: </w:t>
      </w:r>
    </w:p>
    <w:p w14:paraId="1D0505D6" w14:textId="77777777" w:rsidR="006D7090" w:rsidRPr="00D5384B" w:rsidRDefault="006D7090" w:rsidP="006D7090">
      <w:pPr>
        <w:pStyle w:val="Default"/>
        <w:numPr>
          <w:ilvl w:val="0"/>
          <w:numId w:val="18"/>
        </w:numPr>
        <w:jc w:val="both"/>
        <w:rPr>
          <w:rFonts w:asciiTheme="minorHAnsi" w:hAnsiTheme="minorHAnsi" w:cstheme="minorHAnsi"/>
        </w:rPr>
      </w:pPr>
      <w:r w:rsidRPr="00D5384B">
        <w:rPr>
          <w:rFonts w:asciiTheme="minorHAnsi" w:hAnsiTheme="minorHAnsi" w:cstheme="minorHAnsi"/>
          <w:bCs/>
        </w:rPr>
        <w:t>Costituzione</w:t>
      </w:r>
      <w:r w:rsidRPr="00D5384B">
        <w:rPr>
          <w:rFonts w:asciiTheme="minorHAnsi" w:hAnsiTheme="minorHAnsi" w:cstheme="minorHAnsi"/>
        </w:rPr>
        <w:t xml:space="preserve">, istituzioni dello Stato italiano, dell'Unione europea e degli organismi internazionali; storia della bandiera e dell'inno nazionale; </w:t>
      </w:r>
    </w:p>
    <w:p w14:paraId="64BDA0A2" w14:textId="77777777" w:rsidR="006D7090" w:rsidRPr="00D5384B" w:rsidRDefault="006D7090" w:rsidP="006D7090">
      <w:pPr>
        <w:pStyle w:val="Default"/>
        <w:numPr>
          <w:ilvl w:val="0"/>
          <w:numId w:val="18"/>
        </w:numPr>
        <w:jc w:val="both"/>
        <w:rPr>
          <w:rFonts w:asciiTheme="minorHAnsi" w:hAnsiTheme="minorHAnsi" w:cstheme="minorHAnsi"/>
        </w:rPr>
      </w:pPr>
      <w:r w:rsidRPr="00D5384B">
        <w:rPr>
          <w:rFonts w:asciiTheme="minorHAnsi" w:hAnsiTheme="minorHAnsi" w:cstheme="minorHAnsi"/>
          <w:bCs/>
        </w:rPr>
        <w:t>Agenda 2030 per lo sviluppo sostenibile</w:t>
      </w:r>
      <w:r w:rsidRPr="00D5384B">
        <w:rPr>
          <w:rFonts w:asciiTheme="minorHAnsi" w:hAnsiTheme="minorHAnsi" w:cstheme="minorHAnsi"/>
        </w:rPr>
        <w:t xml:space="preserve">, adottata dall'Assemblea generale delle Nazioni Unite il 25 settembre 2015; </w:t>
      </w:r>
    </w:p>
    <w:p w14:paraId="59C8420A" w14:textId="77777777" w:rsidR="006D7090" w:rsidRPr="00D5384B" w:rsidRDefault="006D7090" w:rsidP="006D7090">
      <w:pPr>
        <w:pStyle w:val="Default"/>
        <w:numPr>
          <w:ilvl w:val="0"/>
          <w:numId w:val="18"/>
        </w:numPr>
        <w:jc w:val="both"/>
        <w:rPr>
          <w:rFonts w:asciiTheme="minorHAnsi" w:hAnsiTheme="minorHAnsi" w:cstheme="minorHAnsi"/>
        </w:rPr>
      </w:pPr>
      <w:r w:rsidRPr="00D5384B">
        <w:rPr>
          <w:rFonts w:asciiTheme="minorHAnsi" w:hAnsiTheme="minorHAnsi" w:cstheme="minorHAnsi"/>
        </w:rPr>
        <w:lastRenderedPageBreak/>
        <w:t xml:space="preserve">educazione alla </w:t>
      </w:r>
      <w:r w:rsidRPr="00D5384B">
        <w:rPr>
          <w:rFonts w:asciiTheme="minorHAnsi" w:hAnsiTheme="minorHAnsi" w:cstheme="minorHAnsi"/>
          <w:bCs/>
        </w:rPr>
        <w:t>cittadinanza digitale</w:t>
      </w:r>
      <w:r w:rsidRPr="00D5384B">
        <w:rPr>
          <w:rFonts w:asciiTheme="minorHAnsi" w:hAnsiTheme="minorHAnsi" w:cstheme="minorHAnsi"/>
        </w:rPr>
        <w:t xml:space="preserve">; </w:t>
      </w:r>
    </w:p>
    <w:p w14:paraId="729A55A4" w14:textId="77777777" w:rsidR="006D7090" w:rsidRPr="004D0232" w:rsidRDefault="006D7090" w:rsidP="006D7090">
      <w:pPr>
        <w:pStyle w:val="Default"/>
        <w:numPr>
          <w:ilvl w:val="0"/>
          <w:numId w:val="18"/>
        </w:numPr>
        <w:jc w:val="both"/>
        <w:rPr>
          <w:rFonts w:asciiTheme="minorHAnsi" w:hAnsiTheme="minorHAnsi" w:cstheme="minorHAnsi"/>
        </w:rPr>
      </w:pPr>
      <w:r w:rsidRPr="00D5384B">
        <w:rPr>
          <w:rFonts w:asciiTheme="minorHAnsi" w:hAnsiTheme="minorHAnsi" w:cstheme="minorHAnsi"/>
        </w:rPr>
        <w:t>elementi fondamentali di diritto, con particolare</w:t>
      </w:r>
      <w:r w:rsidRPr="004D0232">
        <w:rPr>
          <w:rFonts w:asciiTheme="minorHAnsi" w:hAnsiTheme="minorHAnsi" w:cstheme="minorHAnsi"/>
        </w:rPr>
        <w:t xml:space="preserve"> riguardo al diritto del lavoro; </w:t>
      </w:r>
    </w:p>
    <w:p w14:paraId="25D476E1" w14:textId="77777777" w:rsidR="006D7090" w:rsidRPr="004D0232" w:rsidRDefault="006D7090" w:rsidP="006D7090">
      <w:pPr>
        <w:pStyle w:val="Default"/>
        <w:numPr>
          <w:ilvl w:val="0"/>
          <w:numId w:val="18"/>
        </w:numPr>
        <w:jc w:val="both"/>
        <w:rPr>
          <w:rFonts w:asciiTheme="minorHAnsi" w:hAnsiTheme="minorHAnsi" w:cstheme="minorHAnsi"/>
        </w:rPr>
      </w:pPr>
      <w:r>
        <w:rPr>
          <w:rFonts w:asciiTheme="minorHAnsi" w:hAnsiTheme="minorHAnsi" w:cstheme="minorHAnsi"/>
        </w:rPr>
        <w:t>E</w:t>
      </w:r>
      <w:r w:rsidRPr="004D0232">
        <w:rPr>
          <w:rFonts w:asciiTheme="minorHAnsi" w:hAnsiTheme="minorHAnsi" w:cstheme="minorHAnsi"/>
        </w:rPr>
        <w:t xml:space="preserve">ducazione ambientale, sviluppo eco-sostenibile e tutela del patrimonio ambientale, delle identità, delle produzioni e delle eccellenze territoriali e agroalimentari; </w:t>
      </w:r>
    </w:p>
    <w:p w14:paraId="62E16AC8" w14:textId="77777777" w:rsidR="006D7090" w:rsidRPr="004D0232" w:rsidRDefault="006D7090" w:rsidP="006D7090">
      <w:pPr>
        <w:pStyle w:val="Default"/>
        <w:numPr>
          <w:ilvl w:val="0"/>
          <w:numId w:val="18"/>
        </w:numPr>
        <w:jc w:val="both"/>
        <w:rPr>
          <w:rFonts w:asciiTheme="minorHAnsi" w:hAnsiTheme="minorHAnsi" w:cstheme="minorHAnsi"/>
        </w:rPr>
      </w:pPr>
      <w:r w:rsidRPr="004D0232">
        <w:rPr>
          <w:rFonts w:asciiTheme="minorHAnsi" w:hAnsiTheme="minorHAnsi" w:cstheme="minorHAnsi"/>
        </w:rPr>
        <w:t xml:space="preserve">educazione alla legalità e al contrasto delle mafie; </w:t>
      </w:r>
    </w:p>
    <w:p w14:paraId="7CCA5AB6" w14:textId="77777777" w:rsidR="006D7090" w:rsidRPr="004D0232" w:rsidRDefault="006D7090" w:rsidP="006D7090">
      <w:pPr>
        <w:pStyle w:val="Default"/>
        <w:numPr>
          <w:ilvl w:val="0"/>
          <w:numId w:val="18"/>
        </w:numPr>
        <w:jc w:val="both"/>
        <w:rPr>
          <w:rFonts w:asciiTheme="minorHAnsi" w:hAnsiTheme="minorHAnsi" w:cstheme="minorHAnsi"/>
        </w:rPr>
      </w:pPr>
      <w:r w:rsidRPr="004D0232">
        <w:rPr>
          <w:rFonts w:asciiTheme="minorHAnsi" w:hAnsiTheme="minorHAnsi" w:cstheme="minorHAnsi"/>
        </w:rPr>
        <w:t xml:space="preserve">educazione al rispetto e alla valorizzazione del patrimonio culturale e dei beni pubblici comuni; </w:t>
      </w:r>
    </w:p>
    <w:p w14:paraId="7A06F312" w14:textId="77777777" w:rsidR="006D7090" w:rsidRDefault="006D7090" w:rsidP="006D7090">
      <w:pPr>
        <w:pStyle w:val="Default"/>
        <w:numPr>
          <w:ilvl w:val="0"/>
          <w:numId w:val="18"/>
        </w:numPr>
        <w:jc w:val="both"/>
        <w:rPr>
          <w:rFonts w:asciiTheme="minorHAnsi" w:hAnsiTheme="minorHAnsi" w:cstheme="minorHAnsi"/>
        </w:rPr>
      </w:pPr>
      <w:r w:rsidRPr="004D0232">
        <w:rPr>
          <w:rFonts w:asciiTheme="minorHAnsi" w:hAnsiTheme="minorHAnsi" w:cstheme="minorHAnsi"/>
        </w:rPr>
        <w:t xml:space="preserve">formazione di base in materia di protezione civile. </w:t>
      </w:r>
    </w:p>
    <w:p w14:paraId="77A7FC96" w14:textId="77777777" w:rsidR="006D7090" w:rsidRPr="004D0232" w:rsidRDefault="006D7090" w:rsidP="006D7090">
      <w:pPr>
        <w:pStyle w:val="Default"/>
        <w:ind w:left="720"/>
        <w:jc w:val="both"/>
        <w:rPr>
          <w:rFonts w:asciiTheme="minorHAnsi" w:hAnsiTheme="minorHAnsi" w:cstheme="minorHAnsi"/>
        </w:rPr>
      </w:pPr>
    </w:p>
    <w:p w14:paraId="0291FADC" w14:textId="77777777" w:rsidR="006D7090" w:rsidRPr="004D0232" w:rsidRDefault="006D7090" w:rsidP="006D7090">
      <w:pPr>
        <w:autoSpaceDE w:val="0"/>
        <w:autoSpaceDN w:val="0"/>
        <w:adjustRightInd w:val="0"/>
        <w:spacing w:after="0" w:line="240" w:lineRule="auto"/>
        <w:jc w:val="both"/>
        <w:rPr>
          <w:rFonts w:cstheme="minorHAnsi"/>
          <w:sz w:val="24"/>
          <w:szCs w:val="24"/>
        </w:rPr>
      </w:pPr>
      <w:r w:rsidRPr="004D0232">
        <w:rPr>
          <w:rFonts w:cstheme="minorHAnsi"/>
          <w:sz w:val="24"/>
          <w:szCs w:val="24"/>
        </w:rPr>
        <w:t>Nell'ambito dell'insegnamento trasversale dell'educazione civica sono altresì promosse l'educazione stradale, l'educazione alla salute e al benessere, l'educazione al volontariato e alla cittadinanza attiva. Tutte le azioni sono finalizzate ad alimentare e rafforzare il rispetto nei confronti delle persone, degli animali e della natura.</w:t>
      </w:r>
    </w:p>
    <w:p w14:paraId="355180D8" w14:textId="77777777" w:rsidR="006D7090" w:rsidRPr="00D5384B" w:rsidRDefault="006D7090" w:rsidP="006D7090">
      <w:pPr>
        <w:pStyle w:val="Default"/>
        <w:jc w:val="both"/>
        <w:rPr>
          <w:rFonts w:asciiTheme="minorHAnsi" w:hAnsiTheme="minorHAnsi" w:cstheme="minorHAnsi"/>
        </w:rPr>
      </w:pPr>
      <w:r w:rsidRPr="004D0232">
        <w:rPr>
          <w:rFonts w:asciiTheme="minorHAnsi" w:hAnsiTheme="minorHAnsi" w:cstheme="minorHAnsi"/>
        </w:rPr>
        <w:t xml:space="preserve">Si ribadisce, pertanto, che l’insegnamento dell’Educazione civica si pone come </w:t>
      </w:r>
      <w:r w:rsidRPr="00D5384B">
        <w:rPr>
          <w:rFonts w:asciiTheme="minorHAnsi" w:hAnsiTheme="minorHAnsi" w:cstheme="minorHAnsi"/>
          <w:bCs/>
        </w:rPr>
        <w:t xml:space="preserve">traguardi di competenza </w:t>
      </w:r>
      <w:r w:rsidRPr="00D5384B">
        <w:rPr>
          <w:rFonts w:asciiTheme="minorHAnsi" w:hAnsiTheme="minorHAnsi" w:cstheme="minorHAnsi"/>
        </w:rPr>
        <w:t xml:space="preserve">complessivi imprescindibili: </w:t>
      </w:r>
    </w:p>
    <w:p w14:paraId="12C8BDC8" w14:textId="77777777" w:rsidR="006D7090" w:rsidRPr="004D0232" w:rsidRDefault="006D7090" w:rsidP="006D7090">
      <w:pPr>
        <w:pStyle w:val="Default"/>
        <w:jc w:val="both"/>
        <w:rPr>
          <w:rFonts w:asciiTheme="minorHAnsi" w:hAnsiTheme="minorHAnsi" w:cstheme="minorHAnsi"/>
        </w:rPr>
      </w:pPr>
    </w:p>
    <w:p w14:paraId="3A256DEF" w14:textId="77777777" w:rsidR="006D7090" w:rsidRPr="004D0232" w:rsidRDefault="006D7090" w:rsidP="006D7090">
      <w:pPr>
        <w:pStyle w:val="Default"/>
        <w:numPr>
          <w:ilvl w:val="0"/>
          <w:numId w:val="19"/>
        </w:numPr>
        <w:jc w:val="both"/>
        <w:rPr>
          <w:rFonts w:asciiTheme="minorHAnsi" w:hAnsiTheme="minorHAnsi" w:cstheme="minorHAnsi"/>
        </w:rPr>
      </w:pPr>
      <w:r w:rsidRPr="004D0232">
        <w:rPr>
          <w:rFonts w:asciiTheme="minorHAnsi" w:hAnsiTheme="minorHAnsi" w:cstheme="minorHAnsi"/>
        </w:rPr>
        <w:t xml:space="preserve">Promuovere la conoscenza e la comprensione delle strutture e dei profili sociali, economici, giuridici, civici e ambientali della società. </w:t>
      </w:r>
    </w:p>
    <w:p w14:paraId="48F74037" w14:textId="77777777" w:rsidR="006D7090" w:rsidRPr="004D0232" w:rsidRDefault="006D7090" w:rsidP="006D7090">
      <w:pPr>
        <w:pStyle w:val="Paragrafoelenco"/>
        <w:numPr>
          <w:ilvl w:val="0"/>
          <w:numId w:val="19"/>
        </w:numPr>
        <w:autoSpaceDE w:val="0"/>
        <w:autoSpaceDN w:val="0"/>
        <w:adjustRightInd w:val="0"/>
        <w:spacing w:after="0" w:line="240" w:lineRule="auto"/>
        <w:jc w:val="both"/>
        <w:rPr>
          <w:rFonts w:cstheme="minorHAnsi"/>
          <w:sz w:val="24"/>
          <w:szCs w:val="24"/>
        </w:rPr>
      </w:pPr>
      <w:r w:rsidRPr="004D0232">
        <w:rPr>
          <w:rFonts w:cstheme="minorHAnsi"/>
          <w:sz w:val="24"/>
          <w:szCs w:val="24"/>
        </w:rPr>
        <w:t>Sviluppare la capacita di agire da cittadini responsabili e di partecipare pienamente e consapevolmente alla vita civica, culturale e sociale della comunità</w:t>
      </w:r>
    </w:p>
    <w:p w14:paraId="50676861" w14:textId="77777777" w:rsidR="006D7090" w:rsidRPr="004D0232" w:rsidRDefault="006D7090" w:rsidP="006D7090">
      <w:pPr>
        <w:autoSpaceDE w:val="0"/>
        <w:autoSpaceDN w:val="0"/>
        <w:adjustRightInd w:val="0"/>
        <w:spacing w:after="0" w:line="240" w:lineRule="auto"/>
        <w:jc w:val="both"/>
        <w:rPr>
          <w:rFonts w:cstheme="minorHAnsi"/>
          <w:sz w:val="24"/>
          <w:szCs w:val="24"/>
        </w:rPr>
      </w:pPr>
    </w:p>
    <w:p w14:paraId="611E06E5" w14:textId="77777777" w:rsidR="00434156" w:rsidRDefault="00434156" w:rsidP="006D7090">
      <w:pPr>
        <w:pStyle w:val="Default"/>
        <w:jc w:val="both"/>
        <w:rPr>
          <w:rFonts w:asciiTheme="minorHAnsi" w:hAnsiTheme="minorHAnsi" w:cstheme="minorHAnsi"/>
          <w:b/>
          <w:bCs/>
          <w:color w:val="0F4761" w:themeColor="accent1" w:themeShade="BF"/>
        </w:rPr>
      </w:pPr>
    </w:p>
    <w:p w14:paraId="624E05A9" w14:textId="77777777" w:rsidR="00434156" w:rsidRDefault="00434156" w:rsidP="006D7090">
      <w:pPr>
        <w:pStyle w:val="Default"/>
        <w:jc w:val="both"/>
        <w:rPr>
          <w:rFonts w:asciiTheme="minorHAnsi" w:hAnsiTheme="minorHAnsi" w:cstheme="minorHAnsi"/>
          <w:b/>
          <w:bCs/>
          <w:color w:val="0F4761" w:themeColor="accent1" w:themeShade="BF"/>
        </w:rPr>
      </w:pPr>
    </w:p>
    <w:p w14:paraId="292477FC" w14:textId="77777777" w:rsidR="00434156" w:rsidRDefault="00434156" w:rsidP="006D7090">
      <w:pPr>
        <w:pStyle w:val="Default"/>
        <w:jc w:val="both"/>
        <w:rPr>
          <w:rFonts w:asciiTheme="minorHAnsi" w:hAnsiTheme="minorHAnsi" w:cstheme="minorHAnsi"/>
          <w:b/>
          <w:bCs/>
          <w:color w:val="0F4761" w:themeColor="accent1" w:themeShade="BF"/>
        </w:rPr>
      </w:pPr>
    </w:p>
    <w:p w14:paraId="2A1C2862" w14:textId="5B6596B2" w:rsidR="006D7090" w:rsidRPr="00804E24" w:rsidRDefault="006D7090" w:rsidP="006D7090">
      <w:pPr>
        <w:pStyle w:val="Default"/>
        <w:jc w:val="both"/>
        <w:rPr>
          <w:rFonts w:asciiTheme="minorHAnsi" w:hAnsiTheme="minorHAnsi" w:cstheme="minorHAnsi"/>
          <w:color w:val="0F4761" w:themeColor="accent1" w:themeShade="BF"/>
        </w:rPr>
      </w:pPr>
      <w:r w:rsidRPr="00804E24">
        <w:rPr>
          <w:rFonts w:asciiTheme="minorHAnsi" w:hAnsiTheme="minorHAnsi" w:cstheme="minorHAnsi"/>
          <w:b/>
          <w:bCs/>
          <w:color w:val="0F4761" w:themeColor="accent1" w:themeShade="BF"/>
        </w:rPr>
        <w:t xml:space="preserve">OBIETTIVI SPECIFICI DI APPRENDIMENTO IN USCITA </w:t>
      </w:r>
    </w:p>
    <w:p w14:paraId="1545F499" w14:textId="77777777" w:rsidR="006D7090" w:rsidRPr="004D0232" w:rsidRDefault="006D7090" w:rsidP="006D7090">
      <w:pPr>
        <w:pStyle w:val="Default"/>
        <w:jc w:val="both"/>
        <w:rPr>
          <w:rFonts w:asciiTheme="minorHAnsi" w:hAnsiTheme="minorHAnsi" w:cstheme="minorHAnsi"/>
        </w:rPr>
      </w:pPr>
      <w:r w:rsidRPr="004D0232">
        <w:rPr>
          <w:rFonts w:asciiTheme="minorHAnsi" w:hAnsiTheme="minorHAnsi" w:cstheme="minorHAnsi"/>
        </w:rPr>
        <w:t xml:space="preserve">(Allegato C delle Linee guida): </w:t>
      </w:r>
    </w:p>
    <w:p w14:paraId="37C53F84" w14:textId="77777777" w:rsidR="006D7090" w:rsidRDefault="006D7090" w:rsidP="006D7090">
      <w:pPr>
        <w:pStyle w:val="Default"/>
        <w:jc w:val="both"/>
        <w:rPr>
          <w:rFonts w:asciiTheme="minorHAnsi" w:hAnsiTheme="minorHAnsi" w:cstheme="minorHAnsi"/>
        </w:rPr>
      </w:pPr>
    </w:p>
    <w:p w14:paraId="25226BB1" w14:textId="77777777" w:rsidR="006D7090" w:rsidRPr="004D0232" w:rsidRDefault="006D7090" w:rsidP="006D7090">
      <w:pPr>
        <w:pStyle w:val="Default"/>
        <w:jc w:val="both"/>
        <w:rPr>
          <w:rFonts w:asciiTheme="minorHAnsi" w:hAnsiTheme="minorHAnsi" w:cstheme="minorHAnsi"/>
        </w:rPr>
      </w:pPr>
      <w:r w:rsidRPr="004D0232">
        <w:rPr>
          <w:rFonts w:asciiTheme="minorHAnsi" w:hAnsiTheme="minorHAnsi" w:cstheme="minorHAnsi"/>
        </w:rPr>
        <w:t xml:space="preserve">Al termine del ciclo di studi l’alunno deve: </w:t>
      </w:r>
    </w:p>
    <w:p w14:paraId="348A3CBE" w14:textId="77777777" w:rsidR="006D7090" w:rsidRPr="004D0232" w:rsidRDefault="006D7090" w:rsidP="006D7090">
      <w:pPr>
        <w:pStyle w:val="Default"/>
        <w:numPr>
          <w:ilvl w:val="0"/>
          <w:numId w:val="20"/>
        </w:numPr>
        <w:jc w:val="both"/>
        <w:rPr>
          <w:rFonts w:asciiTheme="minorHAnsi" w:hAnsiTheme="minorHAnsi" w:cstheme="minorHAnsi"/>
        </w:rPr>
      </w:pPr>
      <w:r w:rsidRPr="004D0232">
        <w:rPr>
          <w:rFonts w:asciiTheme="minorHAnsi" w:hAnsiTheme="minorHAnsi" w:cstheme="minorHAnsi"/>
        </w:rPr>
        <w:t xml:space="preserve">Conoscere l’organizzazione costituzionale ed amministrativa del nostro Paese per rispondere ai propri doveri di cittadino ed esercitare con consapevolezza i propri diritti politici a livello territoriale e nazionale. </w:t>
      </w:r>
    </w:p>
    <w:p w14:paraId="36491DE4" w14:textId="77777777" w:rsidR="006D7090" w:rsidRPr="004D0232" w:rsidRDefault="006D7090" w:rsidP="006D7090">
      <w:pPr>
        <w:pStyle w:val="Default"/>
        <w:numPr>
          <w:ilvl w:val="0"/>
          <w:numId w:val="20"/>
        </w:numPr>
        <w:jc w:val="both"/>
        <w:rPr>
          <w:rFonts w:asciiTheme="minorHAnsi" w:hAnsiTheme="minorHAnsi" w:cstheme="minorHAnsi"/>
        </w:rPr>
      </w:pPr>
      <w:r w:rsidRPr="004D0232">
        <w:rPr>
          <w:rFonts w:asciiTheme="minorHAnsi" w:hAnsiTheme="minorHAnsi" w:cstheme="minorHAnsi"/>
        </w:rPr>
        <w:t xml:space="preserve">Conoscere i valori che ispirano gli ordinamenti comunitari e internazionali, nonché i loro compiti e funzioni essenziali </w:t>
      </w:r>
    </w:p>
    <w:p w14:paraId="2E0C77A4" w14:textId="77777777" w:rsidR="006D7090" w:rsidRPr="004D0232" w:rsidRDefault="006D7090" w:rsidP="006D7090">
      <w:pPr>
        <w:pStyle w:val="Default"/>
        <w:numPr>
          <w:ilvl w:val="0"/>
          <w:numId w:val="21"/>
        </w:numPr>
        <w:jc w:val="both"/>
        <w:rPr>
          <w:rFonts w:asciiTheme="minorHAnsi" w:hAnsiTheme="minorHAnsi" w:cstheme="minorHAnsi"/>
        </w:rPr>
      </w:pPr>
      <w:r w:rsidRPr="004D0232">
        <w:rPr>
          <w:rFonts w:asciiTheme="minorHAnsi" w:hAnsiTheme="minorHAnsi" w:cstheme="minorHAnsi"/>
        </w:rPr>
        <w:t>Essere consapevole del valore e delle regole della vita democratica anche attraverso l’approfondimento degli elementi fondamentali del</w:t>
      </w:r>
      <w:r>
        <w:rPr>
          <w:rFonts w:asciiTheme="minorHAnsi" w:hAnsiTheme="minorHAnsi" w:cstheme="minorHAnsi"/>
        </w:rPr>
        <w:t xml:space="preserve"> </w:t>
      </w:r>
      <w:r w:rsidRPr="004D0232">
        <w:rPr>
          <w:rFonts w:asciiTheme="minorHAnsi" w:hAnsiTheme="minorHAnsi" w:cstheme="minorHAnsi"/>
        </w:rPr>
        <w:t xml:space="preserve">diritto che la regolano, con particolare riferimento al diritto del lavoro </w:t>
      </w:r>
    </w:p>
    <w:p w14:paraId="2F5690D1" w14:textId="77777777" w:rsidR="006D7090" w:rsidRPr="004D0232" w:rsidRDefault="006D7090" w:rsidP="006D7090">
      <w:pPr>
        <w:pStyle w:val="Default"/>
        <w:numPr>
          <w:ilvl w:val="0"/>
          <w:numId w:val="21"/>
        </w:numPr>
        <w:jc w:val="both"/>
        <w:rPr>
          <w:rFonts w:asciiTheme="minorHAnsi" w:hAnsiTheme="minorHAnsi" w:cstheme="minorHAnsi"/>
        </w:rPr>
      </w:pPr>
      <w:r w:rsidRPr="004D0232">
        <w:rPr>
          <w:rFonts w:asciiTheme="minorHAnsi" w:hAnsiTheme="minorHAnsi" w:cstheme="minorHAnsi"/>
        </w:rPr>
        <w:t>Esercitare correttamente le modalità di rappresentanza, di delega, di</w:t>
      </w:r>
      <w:r>
        <w:rPr>
          <w:rFonts w:asciiTheme="minorHAnsi" w:hAnsiTheme="minorHAnsi" w:cstheme="minorHAnsi"/>
        </w:rPr>
        <w:t xml:space="preserve"> </w:t>
      </w:r>
      <w:r w:rsidRPr="004D0232">
        <w:rPr>
          <w:rFonts w:asciiTheme="minorHAnsi" w:hAnsiTheme="minorHAnsi" w:cstheme="minorHAnsi"/>
        </w:rPr>
        <w:t>rispetto degli impegni assunti e fatti propri all’interno di diversi ambiti</w:t>
      </w:r>
      <w:r>
        <w:rPr>
          <w:rFonts w:asciiTheme="minorHAnsi" w:hAnsiTheme="minorHAnsi" w:cstheme="minorHAnsi"/>
        </w:rPr>
        <w:t xml:space="preserve"> </w:t>
      </w:r>
      <w:r w:rsidRPr="004D0232">
        <w:rPr>
          <w:rFonts w:asciiTheme="minorHAnsi" w:hAnsiTheme="minorHAnsi" w:cstheme="minorHAnsi"/>
        </w:rPr>
        <w:t xml:space="preserve">istituzionali e sociali </w:t>
      </w:r>
    </w:p>
    <w:p w14:paraId="26FE6B48" w14:textId="77777777" w:rsidR="006D7090" w:rsidRPr="004D0232" w:rsidRDefault="006D7090" w:rsidP="006D7090">
      <w:pPr>
        <w:pStyle w:val="Default"/>
        <w:numPr>
          <w:ilvl w:val="0"/>
          <w:numId w:val="21"/>
        </w:numPr>
        <w:jc w:val="both"/>
        <w:rPr>
          <w:rFonts w:asciiTheme="minorHAnsi" w:hAnsiTheme="minorHAnsi" w:cstheme="minorHAnsi"/>
        </w:rPr>
      </w:pPr>
      <w:r w:rsidRPr="004D0232">
        <w:rPr>
          <w:rFonts w:asciiTheme="minorHAnsi" w:hAnsiTheme="minorHAnsi" w:cstheme="minorHAnsi"/>
        </w:rPr>
        <w:t xml:space="preserve">Essere in grado di partecipare al dibattito culturale </w:t>
      </w:r>
    </w:p>
    <w:p w14:paraId="09667C55" w14:textId="77777777" w:rsidR="006D7090" w:rsidRPr="004D0232" w:rsidRDefault="006D7090" w:rsidP="006D7090">
      <w:pPr>
        <w:pStyle w:val="Paragrafoelenco"/>
        <w:numPr>
          <w:ilvl w:val="0"/>
          <w:numId w:val="21"/>
        </w:numPr>
        <w:autoSpaceDE w:val="0"/>
        <w:autoSpaceDN w:val="0"/>
        <w:adjustRightInd w:val="0"/>
        <w:spacing w:after="0" w:line="240" w:lineRule="auto"/>
        <w:jc w:val="both"/>
        <w:rPr>
          <w:rFonts w:cstheme="minorHAnsi"/>
          <w:sz w:val="24"/>
          <w:szCs w:val="24"/>
        </w:rPr>
      </w:pPr>
      <w:r w:rsidRPr="004D0232">
        <w:rPr>
          <w:rFonts w:cstheme="minorHAnsi"/>
          <w:sz w:val="24"/>
          <w:szCs w:val="24"/>
        </w:rPr>
        <w:lastRenderedPageBreak/>
        <w:t>Cogliere la complessità dei problemi esistenziali, morali, politici, sociali, economici e scientifici e formulare risposte personali argomentate</w:t>
      </w:r>
    </w:p>
    <w:p w14:paraId="3BBC6DD2" w14:textId="77777777" w:rsidR="006D7090" w:rsidRPr="004D0232" w:rsidRDefault="006D7090" w:rsidP="006D7090">
      <w:pPr>
        <w:pStyle w:val="Default"/>
        <w:numPr>
          <w:ilvl w:val="0"/>
          <w:numId w:val="21"/>
        </w:numPr>
        <w:jc w:val="both"/>
        <w:rPr>
          <w:rFonts w:asciiTheme="minorHAnsi" w:hAnsiTheme="minorHAnsi" w:cstheme="minorHAnsi"/>
        </w:rPr>
      </w:pPr>
      <w:r w:rsidRPr="004D0232">
        <w:rPr>
          <w:rFonts w:asciiTheme="minorHAnsi" w:hAnsiTheme="minorHAnsi" w:cstheme="minorHAnsi"/>
        </w:rPr>
        <w:t>Prendere coscienza delle situazioni e delle forme del disagio giovanile ed adulto nella società contemporanea e comportarsi in modo da</w:t>
      </w:r>
      <w:r>
        <w:rPr>
          <w:rFonts w:asciiTheme="minorHAnsi" w:hAnsiTheme="minorHAnsi" w:cstheme="minorHAnsi"/>
        </w:rPr>
        <w:t xml:space="preserve"> </w:t>
      </w:r>
      <w:r w:rsidRPr="004D0232">
        <w:rPr>
          <w:rFonts w:asciiTheme="minorHAnsi" w:hAnsiTheme="minorHAnsi" w:cstheme="minorHAnsi"/>
        </w:rPr>
        <w:t xml:space="preserve">promuovere il benessere fisico, psicologico, morale, spirituale e sociale </w:t>
      </w:r>
    </w:p>
    <w:p w14:paraId="46CDD9D2" w14:textId="77777777" w:rsidR="006D7090" w:rsidRPr="004D0232" w:rsidRDefault="006D7090" w:rsidP="006D7090">
      <w:pPr>
        <w:pStyle w:val="Default"/>
        <w:numPr>
          <w:ilvl w:val="0"/>
          <w:numId w:val="21"/>
        </w:numPr>
        <w:jc w:val="both"/>
        <w:rPr>
          <w:rFonts w:asciiTheme="minorHAnsi" w:hAnsiTheme="minorHAnsi" w:cstheme="minorHAnsi"/>
        </w:rPr>
      </w:pPr>
      <w:r w:rsidRPr="004D0232">
        <w:rPr>
          <w:rFonts w:asciiTheme="minorHAnsi" w:hAnsiTheme="minorHAnsi" w:cstheme="minorHAnsi"/>
        </w:rPr>
        <w:t xml:space="preserve">Rispettare l’ambiente, curarlo, conservarlo, migliorarlo, assumendo il principio di responsabilità </w:t>
      </w:r>
    </w:p>
    <w:p w14:paraId="622A2088" w14:textId="77777777" w:rsidR="006D7090" w:rsidRPr="004D0232" w:rsidRDefault="006D7090" w:rsidP="006D7090">
      <w:pPr>
        <w:pStyle w:val="Default"/>
        <w:numPr>
          <w:ilvl w:val="0"/>
          <w:numId w:val="21"/>
        </w:numPr>
        <w:jc w:val="both"/>
        <w:rPr>
          <w:rFonts w:asciiTheme="minorHAnsi" w:hAnsiTheme="minorHAnsi" w:cstheme="minorHAnsi"/>
        </w:rPr>
      </w:pPr>
      <w:r w:rsidRPr="004D0232">
        <w:rPr>
          <w:rFonts w:asciiTheme="minorHAnsi" w:hAnsiTheme="minorHAnsi" w:cstheme="minorHAnsi"/>
        </w:rPr>
        <w:t>Adottare i comportamenti più adeguati per la tutela della sicurezza propria, degli altri e dell’ambiente in cui si vive, in condizioni ordinarie o</w:t>
      </w:r>
      <w:r>
        <w:rPr>
          <w:rFonts w:asciiTheme="minorHAnsi" w:hAnsiTheme="minorHAnsi" w:cstheme="minorHAnsi"/>
        </w:rPr>
        <w:t xml:space="preserve"> </w:t>
      </w:r>
      <w:r w:rsidRPr="004D0232">
        <w:rPr>
          <w:rFonts w:asciiTheme="minorHAnsi" w:hAnsiTheme="minorHAnsi" w:cstheme="minorHAnsi"/>
        </w:rPr>
        <w:t xml:space="preserve">straordinarie di pericolo, curando l’acquisizione di elementi formativi di base in materia di primo intervento e di protezione civile </w:t>
      </w:r>
    </w:p>
    <w:p w14:paraId="052EFA0B" w14:textId="77777777" w:rsidR="006D7090" w:rsidRPr="004D0232" w:rsidRDefault="006D7090" w:rsidP="006D7090">
      <w:pPr>
        <w:pStyle w:val="Default"/>
        <w:numPr>
          <w:ilvl w:val="0"/>
          <w:numId w:val="21"/>
        </w:numPr>
        <w:jc w:val="both"/>
        <w:rPr>
          <w:rFonts w:asciiTheme="minorHAnsi" w:hAnsiTheme="minorHAnsi" w:cstheme="minorHAnsi"/>
        </w:rPr>
      </w:pPr>
      <w:r w:rsidRPr="004D0232">
        <w:rPr>
          <w:rFonts w:asciiTheme="minorHAnsi" w:hAnsiTheme="minorHAnsi" w:cstheme="minorHAnsi"/>
        </w:rPr>
        <w:t xml:space="preserve">Perseguire con ogni mezzo e in ogni contesto il principio di legalità e di solidarietà dell’azione individuale e sociale, promuovendo principi, valori e abiti di contrasto alla criminalità organizzata e alle mafie </w:t>
      </w:r>
    </w:p>
    <w:p w14:paraId="763B3C67" w14:textId="77777777" w:rsidR="006D7090" w:rsidRPr="004D0232" w:rsidRDefault="006D7090" w:rsidP="006D7090">
      <w:pPr>
        <w:pStyle w:val="Default"/>
        <w:numPr>
          <w:ilvl w:val="0"/>
          <w:numId w:val="21"/>
        </w:numPr>
        <w:jc w:val="both"/>
        <w:rPr>
          <w:rFonts w:asciiTheme="minorHAnsi" w:hAnsiTheme="minorHAnsi" w:cstheme="minorHAnsi"/>
        </w:rPr>
      </w:pPr>
      <w:r w:rsidRPr="004D0232">
        <w:rPr>
          <w:rFonts w:asciiTheme="minorHAnsi" w:hAnsiTheme="minorHAnsi" w:cstheme="minorHAnsi"/>
        </w:rPr>
        <w:t>Esercitare i principi della cittadinanza digitale, con competenza e</w:t>
      </w:r>
      <w:r>
        <w:rPr>
          <w:rFonts w:asciiTheme="minorHAnsi" w:hAnsiTheme="minorHAnsi" w:cstheme="minorHAnsi"/>
        </w:rPr>
        <w:t xml:space="preserve"> </w:t>
      </w:r>
      <w:r w:rsidRPr="004D0232">
        <w:rPr>
          <w:rFonts w:asciiTheme="minorHAnsi" w:hAnsiTheme="minorHAnsi" w:cstheme="minorHAnsi"/>
        </w:rPr>
        <w:t xml:space="preserve">coerenza rispetto al sistema integrato di valori che regolano la vita democratica </w:t>
      </w:r>
    </w:p>
    <w:p w14:paraId="59893566" w14:textId="77777777" w:rsidR="006D7090" w:rsidRPr="004D0232" w:rsidRDefault="006D7090" w:rsidP="006D7090">
      <w:pPr>
        <w:pStyle w:val="Default"/>
        <w:numPr>
          <w:ilvl w:val="0"/>
          <w:numId w:val="21"/>
        </w:numPr>
        <w:jc w:val="both"/>
        <w:rPr>
          <w:rFonts w:asciiTheme="minorHAnsi" w:hAnsiTheme="minorHAnsi" w:cstheme="minorHAnsi"/>
        </w:rPr>
      </w:pPr>
      <w:r w:rsidRPr="004D0232">
        <w:rPr>
          <w:rFonts w:asciiTheme="minorHAnsi" w:hAnsiTheme="minorHAnsi" w:cstheme="minorHAnsi"/>
        </w:rPr>
        <w:t xml:space="preserve">Compiere le scelte di partecipazione alla vita pubblica e di cittadinanza coerentemente agli obiettivi sanciti a livello comunitario attraverso l’Agenda 2030 per lo sviluppo sostenibile </w:t>
      </w:r>
    </w:p>
    <w:p w14:paraId="7FD27F2A" w14:textId="77777777" w:rsidR="006D7090" w:rsidRPr="004D0232" w:rsidRDefault="006D7090" w:rsidP="006D7090">
      <w:pPr>
        <w:pStyle w:val="Default"/>
        <w:numPr>
          <w:ilvl w:val="0"/>
          <w:numId w:val="21"/>
        </w:numPr>
        <w:jc w:val="both"/>
        <w:rPr>
          <w:rFonts w:asciiTheme="minorHAnsi" w:hAnsiTheme="minorHAnsi" w:cstheme="minorHAnsi"/>
        </w:rPr>
      </w:pPr>
      <w:r w:rsidRPr="004D0232">
        <w:rPr>
          <w:rFonts w:asciiTheme="minorHAnsi" w:hAnsiTheme="minorHAnsi" w:cstheme="minorHAnsi"/>
        </w:rPr>
        <w:t xml:space="preserve">Operare a favore dello sviluppo ecosostenibile e della tutela delle identità e delle eccellenze produttive del Paese </w:t>
      </w:r>
    </w:p>
    <w:p w14:paraId="49656ACA" w14:textId="77777777" w:rsidR="006D7090" w:rsidRPr="004D0232" w:rsidRDefault="006D7090" w:rsidP="006D7090">
      <w:pPr>
        <w:pStyle w:val="Paragrafoelenco"/>
        <w:numPr>
          <w:ilvl w:val="0"/>
          <w:numId w:val="21"/>
        </w:numPr>
        <w:autoSpaceDE w:val="0"/>
        <w:autoSpaceDN w:val="0"/>
        <w:adjustRightInd w:val="0"/>
        <w:spacing w:after="0" w:line="240" w:lineRule="auto"/>
        <w:jc w:val="both"/>
        <w:rPr>
          <w:rFonts w:cstheme="minorHAnsi"/>
          <w:b/>
          <w:color w:val="0F4761" w:themeColor="accent1" w:themeShade="BF"/>
          <w:sz w:val="24"/>
          <w:szCs w:val="24"/>
        </w:rPr>
      </w:pPr>
      <w:r w:rsidRPr="004D0232">
        <w:rPr>
          <w:rFonts w:cstheme="minorHAnsi"/>
          <w:sz w:val="24"/>
          <w:szCs w:val="24"/>
        </w:rPr>
        <w:t>Rispettare e valorizzare il patrimonio culturale e dei beni pubblici comuni</w:t>
      </w:r>
    </w:p>
    <w:p w14:paraId="52BE9D06" w14:textId="77777777" w:rsidR="006D7090" w:rsidRDefault="006D7090" w:rsidP="006D7090">
      <w:pPr>
        <w:pStyle w:val="Default"/>
        <w:jc w:val="both"/>
        <w:rPr>
          <w:rFonts w:asciiTheme="minorHAnsi" w:hAnsiTheme="minorHAnsi" w:cstheme="minorHAnsi"/>
          <w:b/>
          <w:color w:val="0F4761" w:themeColor="accent1" w:themeShade="BF"/>
          <w:sz w:val="28"/>
          <w:szCs w:val="28"/>
        </w:rPr>
      </w:pPr>
    </w:p>
    <w:p w14:paraId="2EC6585F" w14:textId="21C38DD2" w:rsidR="00726B43" w:rsidRDefault="00726B43" w:rsidP="00726B43">
      <w:pPr>
        <w:pStyle w:val="Default"/>
        <w:jc w:val="both"/>
        <w:rPr>
          <w:rFonts w:cs="Calibri"/>
          <w:b/>
          <w:bCs/>
          <w:color w:val="365F91"/>
        </w:rPr>
      </w:pPr>
      <w:r>
        <w:rPr>
          <w:rFonts w:cs="Calibri"/>
          <w:b/>
          <w:bCs/>
          <w:color w:val="365F91"/>
        </w:rPr>
        <w:t xml:space="preserve">TITOLO DELL'UDA di EDUCAZIONE CIVICA: </w:t>
      </w:r>
      <w:r w:rsidRPr="00DD1EC4">
        <w:rPr>
          <w:rFonts w:cs="Calibri"/>
          <w:b/>
          <w:bCs/>
          <w:i/>
          <w:iCs/>
          <w:color w:val="auto"/>
        </w:rPr>
        <w:t>I diritti umani</w:t>
      </w:r>
      <w:r>
        <w:rPr>
          <w:rFonts w:cs="Calibri"/>
          <w:i/>
          <w:iCs/>
          <w:color w:val="auto"/>
        </w:rPr>
        <w:t xml:space="preserve"> </w:t>
      </w:r>
      <w:r>
        <w:rPr>
          <w:rFonts w:cs="Calibri"/>
          <w:color w:val="auto"/>
        </w:rPr>
        <w:t xml:space="preserve">– </w:t>
      </w:r>
      <w:r w:rsidR="005A4115">
        <w:rPr>
          <w:rFonts w:cs="Calibri"/>
          <w:color w:val="auto"/>
        </w:rPr>
        <w:t xml:space="preserve"> ‘Garanzia e rispetto dei Diritti Umani: educare alla pace </w:t>
      </w:r>
      <w:r>
        <w:rPr>
          <w:rFonts w:cs="Calibri"/>
          <w:color w:val="auto"/>
        </w:rPr>
        <w:t>(art.3 c.1) Nucleo A</w:t>
      </w:r>
    </w:p>
    <w:p w14:paraId="0A3908A9" w14:textId="77777777" w:rsidR="00726B43" w:rsidRDefault="00726B43" w:rsidP="00726B43">
      <w:pPr>
        <w:pStyle w:val="Default"/>
        <w:jc w:val="both"/>
        <w:rPr>
          <w:rFonts w:cs="Calibri"/>
          <w:color w:val="auto"/>
        </w:rPr>
      </w:pPr>
    </w:p>
    <w:p w14:paraId="490DEE32" w14:textId="77777777" w:rsidR="00726B43" w:rsidRDefault="00726B43" w:rsidP="00726B43">
      <w:pPr>
        <w:pStyle w:val="Default"/>
        <w:jc w:val="both"/>
        <w:rPr>
          <w:rFonts w:cs="Calibri"/>
          <w:b/>
          <w:bCs/>
          <w:color w:val="365F91"/>
        </w:rPr>
      </w:pPr>
      <w:r>
        <w:rPr>
          <w:rFonts w:cs="Calibri"/>
          <w:b/>
          <w:bCs/>
          <w:color w:val="365F91"/>
        </w:rPr>
        <w:t xml:space="preserve">TUTOR: </w:t>
      </w:r>
      <w:r>
        <w:rPr>
          <w:rFonts w:cs="Calibri"/>
          <w:color w:val="auto"/>
        </w:rPr>
        <w:t>prof.ssa M.T. Orsomarso</w:t>
      </w:r>
    </w:p>
    <w:p w14:paraId="3677D3D9" w14:textId="77777777" w:rsidR="00726B43" w:rsidRDefault="00726B43" w:rsidP="00726B43">
      <w:pPr>
        <w:pStyle w:val="Textbody"/>
        <w:rPr>
          <w:rFonts w:ascii="Times New Roman" w:hAnsi="Times New Roman" w:cs="Calibri"/>
        </w:rPr>
      </w:pPr>
      <w:r>
        <w:rPr>
          <w:rFonts w:ascii="Times New Roman" w:hAnsi="Times New Roman" w:cs="Calibri"/>
        </w:rPr>
        <w:t>Si indicano di seguito le principali tematiche, per i dettagli cfr. “schede delle discipline”</w:t>
      </w:r>
    </w:p>
    <w:p w14:paraId="58B18EF6" w14:textId="77777777" w:rsidR="00726B43" w:rsidRDefault="00726B43" w:rsidP="006D7090">
      <w:pPr>
        <w:pStyle w:val="Default"/>
        <w:jc w:val="both"/>
        <w:rPr>
          <w:rFonts w:asciiTheme="minorHAnsi" w:hAnsiTheme="minorHAnsi" w:cstheme="minorHAnsi"/>
          <w:b/>
          <w:color w:val="0F4761" w:themeColor="accent1" w:themeShade="BF"/>
          <w:sz w:val="28"/>
          <w:szCs w:val="28"/>
        </w:rPr>
      </w:pPr>
    </w:p>
    <w:tbl>
      <w:tblPr>
        <w:tblStyle w:val="Grigliachiara-Colore11"/>
        <w:tblW w:w="9854" w:type="dxa"/>
        <w:tblLayout w:type="fixed"/>
        <w:tblLook w:val="0620" w:firstRow="1" w:lastRow="0" w:firstColumn="0" w:lastColumn="0" w:noHBand="1" w:noVBand="1"/>
      </w:tblPr>
      <w:tblGrid>
        <w:gridCol w:w="4927"/>
        <w:gridCol w:w="4927"/>
      </w:tblGrid>
      <w:tr w:rsidR="006D7090" w:rsidRPr="009C0C1A" w14:paraId="37245E6F" w14:textId="77777777" w:rsidTr="00046446">
        <w:trPr>
          <w:cnfStyle w:val="100000000000" w:firstRow="1" w:lastRow="0" w:firstColumn="0" w:lastColumn="0" w:oddVBand="0" w:evenVBand="0" w:oddHBand="0" w:evenHBand="0" w:firstRowFirstColumn="0" w:firstRowLastColumn="0" w:lastRowFirstColumn="0" w:lastRowLastColumn="0"/>
          <w:trHeight w:val="398"/>
        </w:trPr>
        <w:tc>
          <w:tcPr>
            <w:tcW w:w="4927" w:type="dxa"/>
          </w:tcPr>
          <w:p w14:paraId="759AE09E" w14:textId="77777777" w:rsidR="006D7090" w:rsidRPr="00941D97" w:rsidRDefault="006D7090" w:rsidP="00046446">
            <w:pPr>
              <w:jc w:val="center"/>
              <w:rPr>
                <w:rFonts w:asciiTheme="minorHAnsi" w:hAnsiTheme="minorHAnsi" w:cstheme="minorHAnsi"/>
                <w:color w:val="0F4761" w:themeColor="accent1" w:themeShade="BF"/>
                <w:sz w:val="28"/>
                <w:szCs w:val="28"/>
              </w:rPr>
            </w:pPr>
            <w:r w:rsidRPr="00941D97">
              <w:rPr>
                <w:rFonts w:asciiTheme="minorHAnsi" w:hAnsiTheme="minorHAnsi" w:cstheme="minorHAnsi"/>
                <w:color w:val="0F4761" w:themeColor="accent1" w:themeShade="BF"/>
                <w:sz w:val="28"/>
                <w:szCs w:val="28"/>
              </w:rPr>
              <w:t>DISCIPLINE COINVOLTE</w:t>
            </w:r>
          </w:p>
        </w:tc>
        <w:tc>
          <w:tcPr>
            <w:tcW w:w="4927" w:type="dxa"/>
          </w:tcPr>
          <w:p w14:paraId="51A80DC0" w14:textId="77777777" w:rsidR="006D7090" w:rsidRPr="00941D97" w:rsidRDefault="006D7090" w:rsidP="00046446">
            <w:pPr>
              <w:jc w:val="center"/>
              <w:rPr>
                <w:rFonts w:asciiTheme="minorHAnsi" w:hAnsiTheme="minorHAnsi" w:cstheme="minorHAnsi"/>
                <w:color w:val="0F4761" w:themeColor="accent1" w:themeShade="BF"/>
                <w:sz w:val="28"/>
                <w:szCs w:val="28"/>
              </w:rPr>
            </w:pPr>
            <w:r>
              <w:rPr>
                <w:rFonts w:asciiTheme="minorHAnsi" w:hAnsiTheme="minorHAnsi" w:cstheme="minorHAnsi"/>
                <w:color w:val="0F4761" w:themeColor="accent1" w:themeShade="BF"/>
                <w:sz w:val="28"/>
                <w:szCs w:val="28"/>
              </w:rPr>
              <w:t>EDUCAZIONE CIVICA</w:t>
            </w:r>
          </w:p>
        </w:tc>
      </w:tr>
      <w:tr w:rsidR="006D7090" w:rsidRPr="009C0C1A" w14:paraId="68CE5E5D" w14:textId="77777777" w:rsidTr="00046446">
        <w:trPr>
          <w:trHeight w:val="398"/>
        </w:trPr>
        <w:tc>
          <w:tcPr>
            <w:tcW w:w="4927" w:type="dxa"/>
          </w:tcPr>
          <w:p w14:paraId="0947A072" w14:textId="0C6E2758" w:rsidR="006D7090" w:rsidRPr="00941D97" w:rsidRDefault="005A4115" w:rsidP="00046446">
            <w:pPr>
              <w:jc w:val="both"/>
              <w:rPr>
                <w:rFonts w:cstheme="minorHAnsi"/>
                <w:sz w:val="24"/>
                <w:szCs w:val="24"/>
              </w:rPr>
            </w:pPr>
            <w:r>
              <w:rPr>
                <w:rFonts w:cstheme="minorHAnsi"/>
                <w:sz w:val="24"/>
                <w:szCs w:val="24"/>
              </w:rPr>
              <w:t>DIRITTO</w:t>
            </w:r>
          </w:p>
        </w:tc>
        <w:tc>
          <w:tcPr>
            <w:tcW w:w="4927" w:type="dxa"/>
          </w:tcPr>
          <w:p w14:paraId="1BE2D9E8" w14:textId="16F7CE35" w:rsidR="006D7090" w:rsidRDefault="005A4115" w:rsidP="00046446">
            <w:pPr>
              <w:jc w:val="both"/>
              <w:rPr>
                <w:rFonts w:cstheme="minorHAnsi"/>
                <w:sz w:val="24"/>
                <w:szCs w:val="24"/>
              </w:rPr>
            </w:pPr>
            <w:r>
              <w:rPr>
                <w:rFonts w:cstheme="minorHAnsi"/>
                <w:sz w:val="24"/>
                <w:szCs w:val="24"/>
              </w:rPr>
              <w:t xml:space="preserve">Art.2 della </w:t>
            </w:r>
            <w:proofErr w:type="spellStart"/>
            <w:r>
              <w:rPr>
                <w:rFonts w:cstheme="minorHAnsi"/>
                <w:sz w:val="24"/>
                <w:szCs w:val="24"/>
              </w:rPr>
              <w:t>Costituzioe</w:t>
            </w:r>
            <w:proofErr w:type="spellEnd"/>
            <w:r>
              <w:rPr>
                <w:rFonts w:cstheme="minorHAnsi"/>
                <w:sz w:val="24"/>
                <w:szCs w:val="24"/>
              </w:rPr>
              <w:t>- Diritto internazionale: la Dichiarazione &lt;universale dei Diritti dell’uomo. La Carta dei diritti fondamentali dell’Unione Europea. Dignità umana nell’epoca della globalizzazione</w:t>
            </w:r>
          </w:p>
        </w:tc>
      </w:tr>
      <w:tr w:rsidR="006D7090" w:rsidRPr="009C0C1A" w14:paraId="711FEB09" w14:textId="77777777" w:rsidTr="00046446">
        <w:trPr>
          <w:trHeight w:val="398"/>
        </w:trPr>
        <w:tc>
          <w:tcPr>
            <w:tcW w:w="4927" w:type="dxa"/>
          </w:tcPr>
          <w:p w14:paraId="500701C2" w14:textId="4BD88E72" w:rsidR="006D7090" w:rsidRPr="009C0C1A" w:rsidRDefault="005A4115" w:rsidP="00046446">
            <w:pPr>
              <w:jc w:val="both"/>
              <w:rPr>
                <w:rFonts w:cstheme="minorHAnsi"/>
                <w:sz w:val="24"/>
                <w:szCs w:val="24"/>
              </w:rPr>
            </w:pPr>
            <w:r>
              <w:rPr>
                <w:rFonts w:cstheme="minorHAnsi"/>
                <w:sz w:val="24"/>
                <w:szCs w:val="24"/>
              </w:rPr>
              <w:lastRenderedPageBreak/>
              <w:t>STORIA DELL’ARTE</w:t>
            </w:r>
          </w:p>
        </w:tc>
        <w:tc>
          <w:tcPr>
            <w:tcW w:w="4927" w:type="dxa"/>
          </w:tcPr>
          <w:p w14:paraId="37DB3F80" w14:textId="3AABFDD8" w:rsidR="006D7090" w:rsidRPr="006403AB" w:rsidRDefault="006403AB" w:rsidP="00046446">
            <w:pPr>
              <w:jc w:val="both"/>
              <w:rPr>
                <w:rFonts w:cstheme="minorHAnsi"/>
                <w:bCs/>
                <w:color w:val="0F4761" w:themeColor="accent1" w:themeShade="BF"/>
                <w:sz w:val="24"/>
                <w:szCs w:val="24"/>
              </w:rPr>
            </w:pPr>
            <w:r w:rsidRPr="006403AB">
              <w:rPr>
                <w:rFonts w:cstheme="minorHAnsi"/>
                <w:bCs/>
                <w:sz w:val="24"/>
                <w:szCs w:val="24"/>
              </w:rPr>
              <w:t>Art. 6.2 Dichiarazione Nazioni Unite sull’educazione e formazione dei diritti umani; analisi di opere di Van Gogh ‘ Studi sui contadini’</w:t>
            </w:r>
          </w:p>
        </w:tc>
      </w:tr>
      <w:tr w:rsidR="006D7090" w:rsidRPr="002F12AA" w14:paraId="7B324B4D" w14:textId="77777777" w:rsidTr="00046446">
        <w:trPr>
          <w:trHeight w:val="398"/>
        </w:trPr>
        <w:tc>
          <w:tcPr>
            <w:tcW w:w="4927" w:type="dxa"/>
          </w:tcPr>
          <w:p w14:paraId="7088BACB" w14:textId="003C2594" w:rsidR="006D7090" w:rsidRPr="00941D97" w:rsidRDefault="005A4115" w:rsidP="00046446">
            <w:pPr>
              <w:jc w:val="both"/>
              <w:rPr>
                <w:rFonts w:cstheme="minorHAnsi"/>
                <w:sz w:val="24"/>
                <w:szCs w:val="24"/>
              </w:rPr>
            </w:pPr>
            <w:r>
              <w:rPr>
                <w:rFonts w:cstheme="minorHAnsi"/>
                <w:sz w:val="24"/>
                <w:szCs w:val="24"/>
              </w:rPr>
              <w:t>SCIENZE UMANE</w:t>
            </w:r>
          </w:p>
        </w:tc>
        <w:tc>
          <w:tcPr>
            <w:tcW w:w="4927" w:type="dxa"/>
          </w:tcPr>
          <w:p w14:paraId="4872E7C5" w14:textId="4CB9CEDB" w:rsidR="006D7090" w:rsidRPr="00941D97" w:rsidRDefault="00C83180" w:rsidP="00046446">
            <w:pPr>
              <w:jc w:val="both"/>
              <w:rPr>
                <w:rFonts w:cstheme="minorHAnsi"/>
                <w:sz w:val="24"/>
                <w:szCs w:val="24"/>
                <w:lang w:val="en-GB"/>
              </w:rPr>
            </w:pPr>
            <w:r>
              <w:rPr>
                <w:rFonts w:cstheme="minorHAnsi"/>
                <w:sz w:val="24"/>
                <w:szCs w:val="24"/>
                <w:lang w:val="en-GB"/>
              </w:rPr>
              <w:t xml:space="preserve">Il </w:t>
            </w:r>
            <w:proofErr w:type="spellStart"/>
            <w:r>
              <w:rPr>
                <w:rFonts w:cstheme="minorHAnsi"/>
                <w:sz w:val="24"/>
                <w:szCs w:val="24"/>
                <w:lang w:val="en-GB"/>
              </w:rPr>
              <w:t>Walfare</w:t>
            </w:r>
            <w:proofErr w:type="spellEnd"/>
            <w:r>
              <w:rPr>
                <w:rFonts w:cstheme="minorHAnsi"/>
                <w:sz w:val="24"/>
                <w:szCs w:val="24"/>
                <w:lang w:val="en-GB"/>
              </w:rPr>
              <w:t xml:space="preserve"> State, </w:t>
            </w:r>
            <w:proofErr w:type="spellStart"/>
            <w:r>
              <w:rPr>
                <w:rFonts w:cstheme="minorHAnsi"/>
                <w:sz w:val="24"/>
                <w:szCs w:val="24"/>
                <w:lang w:val="en-GB"/>
              </w:rPr>
              <w:t>povertà</w:t>
            </w:r>
            <w:proofErr w:type="spellEnd"/>
            <w:r>
              <w:rPr>
                <w:rFonts w:cstheme="minorHAnsi"/>
                <w:sz w:val="24"/>
                <w:szCs w:val="24"/>
                <w:lang w:val="en-GB"/>
              </w:rPr>
              <w:t xml:space="preserve"> e </w:t>
            </w:r>
            <w:proofErr w:type="spellStart"/>
            <w:r>
              <w:rPr>
                <w:rFonts w:cstheme="minorHAnsi"/>
                <w:sz w:val="24"/>
                <w:szCs w:val="24"/>
                <w:lang w:val="en-GB"/>
              </w:rPr>
              <w:t>disoccupazione</w:t>
            </w:r>
            <w:proofErr w:type="spellEnd"/>
            <w:r>
              <w:rPr>
                <w:rFonts w:cstheme="minorHAnsi"/>
                <w:sz w:val="24"/>
                <w:szCs w:val="24"/>
                <w:lang w:val="en-GB"/>
              </w:rPr>
              <w:t xml:space="preserve"> in Italia; </w:t>
            </w:r>
            <w:proofErr w:type="spellStart"/>
            <w:r>
              <w:rPr>
                <w:rFonts w:cstheme="minorHAnsi"/>
                <w:sz w:val="24"/>
                <w:szCs w:val="24"/>
                <w:lang w:val="en-GB"/>
              </w:rPr>
              <w:t>diritto</w:t>
            </w:r>
            <w:proofErr w:type="spellEnd"/>
            <w:r>
              <w:rPr>
                <w:rFonts w:cstheme="minorHAnsi"/>
                <w:sz w:val="24"/>
                <w:szCs w:val="24"/>
                <w:lang w:val="en-GB"/>
              </w:rPr>
              <w:t xml:space="preserve"> </w:t>
            </w:r>
            <w:proofErr w:type="spellStart"/>
            <w:r>
              <w:rPr>
                <w:rFonts w:cstheme="minorHAnsi"/>
                <w:sz w:val="24"/>
                <w:szCs w:val="24"/>
                <w:lang w:val="en-GB"/>
              </w:rPr>
              <w:t>all’assistenza</w:t>
            </w:r>
            <w:proofErr w:type="spellEnd"/>
            <w:r>
              <w:rPr>
                <w:rFonts w:cstheme="minorHAnsi"/>
                <w:sz w:val="24"/>
                <w:szCs w:val="24"/>
                <w:lang w:val="en-GB"/>
              </w:rPr>
              <w:t xml:space="preserve"> </w:t>
            </w:r>
            <w:proofErr w:type="spellStart"/>
            <w:r>
              <w:rPr>
                <w:rFonts w:cstheme="minorHAnsi"/>
                <w:sz w:val="24"/>
                <w:szCs w:val="24"/>
                <w:lang w:val="en-GB"/>
              </w:rPr>
              <w:t>nei</w:t>
            </w:r>
            <w:proofErr w:type="spellEnd"/>
            <w:r>
              <w:rPr>
                <w:rFonts w:cstheme="minorHAnsi"/>
                <w:sz w:val="24"/>
                <w:szCs w:val="24"/>
                <w:lang w:val="en-GB"/>
              </w:rPr>
              <w:t xml:space="preserve"> </w:t>
            </w:r>
            <w:proofErr w:type="spellStart"/>
            <w:r>
              <w:rPr>
                <w:rFonts w:cstheme="minorHAnsi"/>
                <w:sz w:val="24"/>
                <w:szCs w:val="24"/>
                <w:lang w:val="en-GB"/>
              </w:rPr>
              <w:t>paesi</w:t>
            </w:r>
            <w:proofErr w:type="spellEnd"/>
            <w:r>
              <w:rPr>
                <w:rFonts w:cstheme="minorHAnsi"/>
                <w:sz w:val="24"/>
                <w:szCs w:val="24"/>
                <w:lang w:val="en-GB"/>
              </w:rPr>
              <w:t xml:space="preserve"> </w:t>
            </w:r>
            <w:proofErr w:type="spellStart"/>
            <w:r>
              <w:rPr>
                <w:rFonts w:cstheme="minorHAnsi"/>
                <w:sz w:val="24"/>
                <w:szCs w:val="24"/>
                <w:lang w:val="en-GB"/>
              </w:rPr>
              <w:t>europei</w:t>
            </w:r>
            <w:proofErr w:type="spellEnd"/>
            <w:r>
              <w:rPr>
                <w:rFonts w:cstheme="minorHAnsi"/>
                <w:sz w:val="24"/>
                <w:szCs w:val="24"/>
                <w:lang w:val="en-GB"/>
              </w:rPr>
              <w:t xml:space="preserve">, confront con USA e Cina- I </w:t>
            </w:r>
            <w:proofErr w:type="spellStart"/>
            <w:r>
              <w:rPr>
                <w:rFonts w:cstheme="minorHAnsi"/>
                <w:sz w:val="24"/>
                <w:szCs w:val="24"/>
                <w:lang w:val="en-GB"/>
              </w:rPr>
              <w:t>diritti</w:t>
            </w:r>
            <w:proofErr w:type="spellEnd"/>
            <w:r>
              <w:rPr>
                <w:rFonts w:cstheme="minorHAnsi"/>
                <w:sz w:val="24"/>
                <w:szCs w:val="24"/>
                <w:lang w:val="en-GB"/>
              </w:rPr>
              <w:t xml:space="preserve"> </w:t>
            </w:r>
            <w:proofErr w:type="spellStart"/>
            <w:r>
              <w:rPr>
                <w:rFonts w:cstheme="minorHAnsi"/>
                <w:sz w:val="24"/>
                <w:szCs w:val="24"/>
                <w:lang w:val="en-GB"/>
              </w:rPr>
              <w:t>delle</w:t>
            </w:r>
            <w:proofErr w:type="spellEnd"/>
            <w:r>
              <w:rPr>
                <w:rFonts w:cstheme="minorHAnsi"/>
                <w:sz w:val="24"/>
                <w:szCs w:val="24"/>
                <w:lang w:val="en-GB"/>
              </w:rPr>
              <w:t xml:space="preserve"> </w:t>
            </w:r>
            <w:proofErr w:type="spellStart"/>
            <w:r>
              <w:rPr>
                <w:rFonts w:cstheme="minorHAnsi"/>
                <w:sz w:val="24"/>
                <w:szCs w:val="24"/>
                <w:lang w:val="en-GB"/>
              </w:rPr>
              <w:t>donne</w:t>
            </w:r>
            <w:proofErr w:type="spellEnd"/>
          </w:p>
        </w:tc>
      </w:tr>
      <w:tr w:rsidR="006D7090" w:rsidRPr="00AE01D8" w14:paraId="639B71CE" w14:textId="77777777" w:rsidTr="00046446">
        <w:trPr>
          <w:trHeight w:val="398"/>
        </w:trPr>
        <w:tc>
          <w:tcPr>
            <w:tcW w:w="4927" w:type="dxa"/>
          </w:tcPr>
          <w:p w14:paraId="537FC7E6" w14:textId="3BD67CC0" w:rsidR="006D7090" w:rsidRPr="00941D97" w:rsidRDefault="005A4115" w:rsidP="00046446">
            <w:pPr>
              <w:jc w:val="both"/>
              <w:rPr>
                <w:rFonts w:cstheme="minorHAnsi"/>
                <w:sz w:val="24"/>
                <w:szCs w:val="24"/>
                <w:lang w:val="en-GB"/>
              </w:rPr>
            </w:pPr>
            <w:r>
              <w:rPr>
                <w:rFonts w:cstheme="minorHAnsi"/>
                <w:sz w:val="24"/>
                <w:szCs w:val="24"/>
                <w:lang w:val="en-GB"/>
              </w:rPr>
              <w:t>ITALIANO E STORIA</w:t>
            </w:r>
          </w:p>
        </w:tc>
        <w:tc>
          <w:tcPr>
            <w:tcW w:w="4927" w:type="dxa"/>
          </w:tcPr>
          <w:p w14:paraId="6824B75E" w14:textId="0D22AF49" w:rsidR="006D7090" w:rsidRPr="00AE01D8" w:rsidRDefault="00C83180" w:rsidP="00046446">
            <w:pPr>
              <w:jc w:val="both"/>
              <w:rPr>
                <w:rFonts w:cstheme="minorHAnsi"/>
                <w:sz w:val="24"/>
                <w:szCs w:val="24"/>
              </w:rPr>
            </w:pPr>
            <w:r>
              <w:rPr>
                <w:rFonts w:cstheme="minorHAnsi"/>
                <w:sz w:val="24"/>
                <w:szCs w:val="24"/>
              </w:rPr>
              <w:t>‘Rosso Malpelo’ (Verga): la tragedia dei Carusi, inchiesta Franchetti e Sonnino</w:t>
            </w:r>
          </w:p>
        </w:tc>
      </w:tr>
      <w:tr w:rsidR="006D7090" w:rsidRPr="00AE01D8" w14:paraId="6A737CFE" w14:textId="77777777" w:rsidTr="00046446">
        <w:trPr>
          <w:trHeight w:val="398"/>
        </w:trPr>
        <w:tc>
          <w:tcPr>
            <w:tcW w:w="4927" w:type="dxa"/>
          </w:tcPr>
          <w:p w14:paraId="5D69D1D0" w14:textId="4B6705B5" w:rsidR="006D7090" w:rsidRPr="00AE01D8" w:rsidRDefault="005A4115" w:rsidP="00046446">
            <w:pPr>
              <w:jc w:val="both"/>
              <w:rPr>
                <w:rFonts w:cstheme="minorHAnsi"/>
                <w:sz w:val="24"/>
                <w:szCs w:val="24"/>
                <w:lang w:val="en-GB"/>
              </w:rPr>
            </w:pPr>
            <w:r>
              <w:rPr>
                <w:rFonts w:cstheme="minorHAnsi"/>
                <w:sz w:val="24"/>
                <w:szCs w:val="24"/>
                <w:lang w:val="en-GB"/>
              </w:rPr>
              <w:t>SPAGNOLO</w:t>
            </w:r>
          </w:p>
        </w:tc>
        <w:tc>
          <w:tcPr>
            <w:tcW w:w="4927" w:type="dxa"/>
          </w:tcPr>
          <w:p w14:paraId="3FA2FA92" w14:textId="30B3069F" w:rsidR="006D7090" w:rsidRPr="00AE01D8" w:rsidRDefault="006403AB" w:rsidP="00046446">
            <w:pPr>
              <w:rPr>
                <w:rFonts w:cstheme="minorHAnsi"/>
                <w:sz w:val="24"/>
                <w:szCs w:val="24"/>
              </w:rPr>
            </w:pPr>
            <w:r>
              <w:rPr>
                <w:rFonts w:cstheme="minorHAnsi"/>
                <w:sz w:val="24"/>
                <w:szCs w:val="24"/>
              </w:rPr>
              <w:t xml:space="preserve">‘ Un reo de muerte’ </w:t>
            </w:r>
            <w:proofErr w:type="spellStart"/>
            <w:r>
              <w:rPr>
                <w:rFonts w:cstheme="minorHAnsi"/>
                <w:sz w:val="24"/>
                <w:szCs w:val="24"/>
              </w:rPr>
              <w:t>articulo</w:t>
            </w:r>
            <w:proofErr w:type="spellEnd"/>
            <w:r>
              <w:rPr>
                <w:rFonts w:cstheme="minorHAnsi"/>
                <w:sz w:val="24"/>
                <w:szCs w:val="24"/>
              </w:rPr>
              <w:t xml:space="preserve"> costumbrista de M.J. De </w:t>
            </w:r>
            <w:proofErr w:type="spellStart"/>
            <w:r>
              <w:rPr>
                <w:rFonts w:cstheme="minorHAnsi"/>
                <w:sz w:val="24"/>
                <w:szCs w:val="24"/>
              </w:rPr>
              <w:t>Larra</w:t>
            </w:r>
            <w:proofErr w:type="spellEnd"/>
            <w:r>
              <w:rPr>
                <w:rFonts w:cstheme="minorHAnsi"/>
                <w:sz w:val="24"/>
                <w:szCs w:val="24"/>
              </w:rPr>
              <w:t>, siglo XIX</w:t>
            </w:r>
          </w:p>
        </w:tc>
      </w:tr>
      <w:tr w:rsidR="006D7090" w:rsidRPr="00AE01D8" w14:paraId="1EBF5916" w14:textId="77777777" w:rsidTr="00046446">
        <w:trPr>
          <w:trHeight w:val="398"/>
        </w:trPr>
        <w:tc>
          <w:tcPr>
            <w:tcW w:w="4927" w:type="dxa"/>
          </w:tcPr>
          <w:p w14:paraId="6B8F00D3" w14:textId="36B8D8D8" w:rsidR="006D7090" w:rsidRPr="00AE01D8" w:rsidRDefault="005A4115" w:rsidP="00046446">
            <w:pPr>
              <w:jc w:val="both"/>
              <w:rPr>
                <w:rFonts w:cstheme="minorHAnsi"/>
                <w:sz w:val="24"/>
                <w:szCs w:val="24"/>
                <w:lang w:val="en-GB"/>
              </w:rPr>
            </w:pPr>
            <w:r>
              <w:rPr>
                <w:rFonts w:cstheme="minorHAnsi"/>
                <w:sz w:val="24"/>
                <w:szCs w:val="24"/>
                <w:lang w:val="en-GB"/>
              </w:rPr>
              <w:t>FILOSOFIA</w:t>
            </w:r>
          </w:p>
        </w:tc>
        <w:tc>
          <w:tcPr>
            <w:tcW w:w="4927" w:type="dxa"/>
          </w:tcPr>
          <w:p w14:paraId="681F95B6" w14:textId="4E13A6E9" w:rsidR="006D7090" w:rsidRPr="00AE01D8" w:rsidRDefault="006403AB" w:rsidP="00046446">
            <w:pPr>
              <w:jc w:val="both"/>
              <w:rPr>
                <w:rFonts w:cstheme="minorHAnsi"/>
                <w:sz w:val="24"/>
                <w:szCs w:val="24"/>
              </w:rPr>
            </w:pPr>
            <w:r>
              <w:rPr>
                <w:rFonts w:cstheme="minorHAnsi"/>
                <w:sz w:val="24"/>
                <w:szCs w:val="24"/>
              </w:rPr>
              <w:t>Lettura e commento della biografia di G. Bruno, letture scelte dagli ‘Eroici furori’</w:t>
            </w:r>
          </w:p>
        </w:tc>
      </w:tr>
      <w:tr w:rsidR="006D7090" w:rsidRPr="00AE01D8" w14:paraId="0694C9AE" w14:textId="77777777" w:rsidTr="00046446">
        <w:trPr>
          <w:trHeight w:val="398"/>
        </w:trPr>
        <w:tc>
          <w:tcPr>
            <w:tcW w:w="4927" w:type="dxa"/>
          </w:tcPr>
          <w:p w14:paraId="2DC95F09" w14:textId="4453D396" w:rsidR="006D7090" w:rsidRDefault="005A4115" w:rsidP="00046446">
            <w:pPr>
              <w:jc w:val="both"/>
              <w:rPr>
                <w:rFonts w:cstheme="minorHAnsi"/>
                <w:sz w:val="24"/>
                <w:szCs w:val="24"/>
                <w:lang w:val="en-GB"/>
              </w:rPr>
            </w:pPr>
            <w:r>
              <w:rPr>
                <w:rFonts w:cstheme="minorHAnsi"/>
                <w:sz w:val="24"/>
                <w:szCs w:val="24"/>
                <w:lang w:val="en-GB"/>
              </w:rPr>
              <w:t>INGLESE</w:t>
            </w:r>
          </w:p>
        </w:tc>
        <w:tc>
          <w:tcPr>
            <w:tcW w:w="4927" w:type="dxa"/>
          </w:tcPr>
          <w:p w14:paraId="214F9F08" w14:textId="74468F83" w:rsidR="006D7090" w:rsidRDefault="00150864" w:rsidP="00046446">
            <w:pPr>
              <w:jc w:val="both"/>
              <w:rPr>
                <w:rFonts w:cstheme="minorHAnsi"/>
                <w:sz w:val="24"/>
                <w:szCs w:val="24"/>
              </w:rPr>
            </w:pPr>
            <w:proofErr w:type="spellStart"/>
            <w:r>
              <w:rPr>
                <w:rFonts w:cstheme="minorHAnsi"/>
                <w:sz w:val="24"/>
                <w:szCs w:val="24"/>
              </w:rPr>
              <w:t>Women’s</w:t>
            </w:r>
            <w:proofErr w:type="spellEnd"/>
            <w:r>
              <w:rPr>
                <w:rFonts w:cstheme="minorHAnsi"/>
                <w:sz w:val="24"/>
                <w:szCs w:val="24"/>
              </w:rPr>
              <w:t xml:space="preserve"> </w:t>
            </w:r>
            <w:proofErr w:type="spellStart"/>
            <w:r>
              <w:rPr>
                <w:rFonts w:cstheme="minorHAnsi"/>
                <w:sz w:val="24"/>
                <w:szCs w:val="24"/>
              </w:rPr>
              <w:t>rights</w:t>
            </w:r>
            <w:proofErr w:type="spellEnd"/>
            <w:r>
              <w:rPr>
                <w:rFonts w:cstheme="minorHAnsi"/>
                <w:sz w:val="24"/>
                <w:szCs w:val="24"/>
              </w:rPr>
              <w:t xml:space="preserve">- </w:t>
            </w:r>
            <w:proofErr w:type="spellStart"/>
            <w:r>
              <w:rPr>
                <w:rFonts w:cstheme="minorHAnsi"/>
                <w:sz w:val="24"/>
                <w:szCs w:val="24"/>
              </w:rPr>
              <w:t>Inspiring</w:t>
            </w:r>
            <w:proofErr w:type="spellEnd"/>
            <w:r>
              <w:rPr>
                <w:rFonts w:cstheme="minorHAnsi"/>
                <w:sz w:val="24"/>
                <w:szCs w:val="24"/>
              </w:rPr>
              <w:t xml:space="preserve"> Women </w:t>
            </w:r>
            <w:proofErr w:type="spellStart"/>
            <w:r>
              <w:rPr>
                <w:rFonts w:cstheme="minorHAnsi"/>
                <w:sz w:val="24"/>
                <w:szCs w:val="24"/>
              </w:rPr>
              <w:t>role</w:t>
            </w:r>
            <w:proofErr w:type="spellEnd"/>
            <w:r>
              <w:rPr>
                <w:rFonts w:cstheme="minorHAnsi"/>
                <w:sz w:val="24"/>
                <w:szCs w:val="24"/>
              </w:rPr>
              <w:t xml:space="preserve"> models : Malala </w:t>
            </w:r>
            <w:proofErr w:type="spellStart"/>
            <w:r>
              <w:rPr>
                <w:rFonts w:cstheme="minorHAnsi"/>
                <w:sz w:val="24"/>
                <w:szCs w:val="24"/>
              </w:rPr>
              <w:t>Yousafzai</w:t>
            </w:r>
            <w:r w:rsidR="00525EBA">
              <w:rPr>
                <w:rFonts w:cstheme="minorHAnsi"/>
                <w:sz w:val="24"/>
                <w:szCs w:val="24"/>
              </w:rPr>
              <w:t>hhh</w:t>
            </w:r>
            <w:proofErr w:type="spellEnd"/>
          </w:p>
        </w:tc>
      </w:tr>
      <w:tr w:rsidR="006D7090" w:rsidRPr="00AE01D8" w14:paraId="5CAA21E8" w14:textId="77777777" w:rsidTr="00046446">
        <w:trPr>
          <w:trHeight w:val="398"/>
        </w:trPr>
        <w:tc>
          <w:tcPr>
            <w:tcW w:w="4927" w:type="dxa"/>
          </w:tcPr>
          <w:p w14:paraId="1509CE89" w14:textId="3E3548F7" w:rsidR="006D7090" w:rsidRDefault="005A4115" w:rsidP="00046446">
            <w:pPr>
              <w:jc w:val="both"/>
              <w:rPr>
                <w:rFonts w:cstheme="minorHAnsi"/>
                <w:sz w:val="24"/>
                <w:szCs w:val="24"/>
                <w:lang w:val="en-GB"/>
              </w:rPr>
            </w:pPr>
            <w:r>
              <w:rPr>
                <w:rFonts w:cstheme="minorHAnsi"/>
                <w:sz w:val="24"/>
                <w:szCs w:val="24"/>
                <w:lang w:val="en-GB"/>
              </w:rPr>
              <w:t>MATEMATICA E FISICA</w:t>
            </w:r>
          </w:p>
        </w:tc>
        <w:tc>
          <w:tcPr>
            <w:tcW w:w="4927" w:type="dxa"/>
          </w:tcPr>
          <w:p w14:paraId="34452BB2" w14:textId="7FE690DB" w:rsidR="006D7090" w:rsidRPr="00DC2022" w:rsidRDefault="006403AB" w:rsidP="00046446">
            <w:pPr>
              <w:jc w:val="both"/>
              <w:rPr>
                <w:rFonts w:cstheme="minorHAnsi"/>
                <w:sz w:val="24"/>
                <w:szCs w:val="24"/>
              </w:rPr>
            </w:pPr>
            <w:r>
              <w:rPr>
                <w:rFonts w:cstheme="minorHAnsi"/>
                <w:sz w:val="24"/>
                <w:szCs w:val="24"/>
              </w:rPr>
              <w:t>Emergency e i Diritti Umani</w:t>
            </w:r>
          </w:p>
        </w:tc>
      </w:tr>
      <w:tr w:rsidR="00C83180" w:rsidRPr="00AE01D8" w14:paraId="053C186F" w14:textId="77777777" w:rsidTr="00046446">
        <w:trPr>
          <w:trHeight w:val="398"/>
        </w:trPr>
        <w:tc>
          <w:tcPr>
            <w:tcW w:w="4927" w:type="dxa"/>
          </w:tcPr>
          <w:p w14:paraId="592E5D71" w14:textId="3FF1FF6A" w:rsidR="00C83180" w:rsidRDefault="00C83180" w:rsidP="00046446">
            <w:pPr>
              <w:jc w:val="both"/>
              <w:rPr>
                <w:rFonts w:cstheme="minorHAnsi"/>
                <w:sz w:val="24"/>
                <w:szCs w:val="24"/>
                <w:lang w:val="en-GB"/>
              </w:rPr>
            </w:pPr>
            <w:r>
              <w:rPr>
                <w:rFonts w:cstheme="minorHAnsi"/>
                <w:sz w:val="24"/>
                <w:szCs w:val="24"/>
                <w:lang w:val="en-GB"/>
              </w:rPr>
              <w:t>EDUCAZIONE FISICA</w:t>
            </w:r>
          </w:p>
        </w:tc>
        <w:tc>
          <w:tcPr>
            <w:tcW w:w="4927" w:type="dxa"/>
          </w:tcPr>
          <w:p w14:paraId="62C39BC7" w14:textId="0C64826F" w:rsidR="00C83180" w:rsidRDefault="00C83180" w:rsidP="00046446">
            <w:pPr>
              <w:jc w:val="both"/>
              <w:rPr>
                <w:rFonts w:cstheme="minorHAnsi"/>
                <w:sz w:val="24"/>
                <w:szCs w:val="24"/>
              </w:rPr>
            </w:pPr>
            <w:r>
              <w:rPr>
                <w:rFonts w:cstheme="minorHAnsi"/>
                <w:sz w:val="24"/>
                <w:szCs w:val="24"/>
              </w:rPr>
              <w:t>Diritti umani e sport</w:t>
            </w:r>
          </w:p>
        </w:tc>
      </w:tr>
    </w:tbl>
    <w:p w14:paraId="05E39DBF" w14:textId="77777777" w:rsidR="006D7090" w:rsidRPr="00AE01D8" w:rsidRDefault="006D7090" w:rsidP="006D7090">
      <w:pPr>
        <w:pStyle w:val="Default"/>
        <w:jc w:val="both"/>
        <w:rPr>
          <w:rFonts w:asciiTheme="minorHAnsi" w:hAnsiTheme="minorHAnsi" w:cstheme="minorHAnsi"/>
          <w:b/>
          <w:color w:val="0F4761" w:themeColor="accent1" w:themeShade="BF"/>
          <w:sz w:val="28"/>
          <w:szCs w:val="28"/>
        </w:rPr>
      </w:pPr>
    </w:p>
    <w:p w14:paraId="08276169" w14:textId="77777777" w:rsidR="006D7090" w:rsidRPr="00AE01D8" w:rsidRDefault="006D7090" w:rsidP="006D7090">
      <w:pPr>
        <w:pStyle w:val="Default"/>
        <w:jc w:val="both"/>
        <w:rPr>
          <w:rFonts w:asciiTheme="minorHAnsi" w:hAnsiTheme="minorHAnsi" w:cstheme="minorHAnsi"/>
          <w:b/>
          <w:color w:val="0F4761" w:themeColor="accent1" w:themeShade="BF"/>
          <w:sz w:val="28"/>
          <w:szCs w:val="28"/>
        </w:rPr>
      </w:pPr>
    </w:p>
    <w:p w14:paraId="69D0B562" w14:textId="6C43CFF5" w:rsidR="006D7090" w:rsidRPr="00804E24" w:rsidRDefault="006D7090" w:rsidP="006D7090">
      <w:pPr>
        <w:pStyle w:val="Default"/>
        <w:jc w:val="both"/>
        <w:outlineLvl w:val="1"/>
        <w:rPr>
          <w:rFonts w:asciiTheme="minorHAnsi" w:hAnsiTheme="minorHAnsi" w:cstheme="minorHAnsi"/>
          <w:b/>
          <w:color w:val="0F4761" w:themeColor="accent1" w:themeShade="BF"/>
        </w:rPr>
      </w:pPr>
      <w:bookmarkStart w:id="23" w:name="_Toc101251695"/>
      <w:r w:rsidRPr="00804E24">
        <w:rPr>
          <w:rFonts w:asciiTheme="minorHAnsi" w:hAnsiTheme="minorHAnsi" w:cstheme="minorHAnsi"/>
          <w:b/>
          <w:color w:val="0F4761" w:themeColor="accent1" w:themeShade="BF"/>
        </w:rPr>
        <w:t xml:space="preserve">METODOLOGIA:  </w:t>
      </w:r>
      <w:bookmarkEnd w:id="23"/>
    </w:p>
    <w:p w14:paraId="06CB724E" w14:textId="77777777" w:rsidR="006D7090" w:rsidRDefault="006D7090" w:rsidP="006D7090">
      <w:pPr>
        <w:pStyle w:val="Default"/>
        <w:jc w:val="both"/>
        <w:rPr>
          <w:rFonts w:asciiTheme="minorHAnsi" w:hAnsiTheme="minorHAnsi" w:cstheme="minorHAnsi"/>
        </w:rPr>
      </w:pPr>
    </w:p>
    <w:p w14:paraId="45ECDDEC" w14:textId="77777777" w:rsidR="006D7090" w:rsidRPr="00D5384B" w:rsidRDefault="006D7090" w:rsidP="006D7090">
      <w:pPr>
        <w:pStyle w:val="Default"/>
        <w:jc w:val="both"/>
        <w:rPr>
          <w:rFonts w:asciiTheme="minorHAnsi" w:hAnsiTheme="minorHAnsi" w:cstheme="minorHAnsi"/>
        </w:rPr>
      </w:pPr>
      <w:r w:rsidRPr="00D5384B">
        <w:rPr>
          <w:rFonts w:asciiTheme="minorHAnsi" w:hAnsiTheme="minorHAnsi" w:cstheme="minorHAnsi"/>
        </w:rPr>
        <w:t xml:space="preserve">Le tre grandi </w:t>
      </w:r>
      <w:r w:rsidRPr="00D5384B">
        <w:rPr>
          <w:rFonts w:asciiTheme="minorHAnsi" w:hAnsiTheme="minorHAnsi" w:cstheme="minorHAnsi"/>
          <w:bCs/>
        </w:rPr>
        <w:t xml:space="preserve">dimensioni culturali, </w:t>
      </w:r>
      <w:r w:rsidRPr="00D5384B">
        <w:rPr>
          <w:rFonts w:asciiTheme="minorHAnsi" w:hAnsiTheme="minorHAnsi" w:cstheme="minorHAnsi"/>
        </w:rPr>
        <w:t xml:space="preserve">quella della cultura costituzionale, della cultura ambientale e della cultura digitale saranno affrontate tenendo presenti: la </w:t>
      </w:r>
      <w:r w:rsidRPr="00D5384B">
        <w:rPr>
          <w:rFonts w:asciiTheme="minorHAnsi" w:hAnsiTheme="minorHAnsi" w:cstheme="minorHAnsi"/>
          <w:bCs/>
        </w:rPr>
        <w:t xml:space="preserve">gradualità, </w:t>
      </w:r>
      <w:r w:rsidRPr="00D5384B">
        <w:rPr>
          <w:rFonts w:asciiTheme="minorHAnsi" w:hAnsiTheme="minorHAnsi" w:cstheme="minorHAnsi"/>
        </w:rPr>
        <w:t>per cui si suggerisce di costruire un curricolo di educazione civica che muove dal sé e dall’ambiente immediato dello studente per giungere a più alti livelli di astrazione; e l’</w:t>
      </w:r>
      <w:r w:rsidRPr="00D5384B">
        <w:rPr>
          <w:rFonts w:asciiTheme="minorHAnsi" w:hAnsiTheme="minorHAnsi" w:cstheme="minorHAnsi"/>
          <w:bCs/>
        </w:rPr>
        <w:t xml:space="preserve">operatività: </w:t>
      </w:r>
      <w:r w:rsidRPr="00D5384B">
        <w:rPr>
          <w:rFonts w:asciiTheme="minorHAnsi" w:hAnsiTheme="minorHAnsi" w:cstheme="minorHAnsi"/>
        </w:rPr>
        <w:t xml:space="preserve">non si tratta di accumulare conoscenze, ma di utilizzare contenuti, metodi ed epistemologie delle diverse discipline per </w:t>
      </w:r>
      <w:r w:rsidRPr="00D5384B">
        <w:rPr>
          <w:rFonts w:asciiTheme="minorHAnsi" w:hAnsiTheme="minorHAnsi" w:cstheme="minorHAnsi"/>
          <w:bCs/>
        </w:rPr>
        <w:t xml:space="preserve">sviluppare competenze </w:t>
      </w:r>
      <w:r w:rsidRPr="00D5384B">
        <w:rPr>
          <w:rFonts w:asciiTheme="minorHAnsi" w:hAnsiTheme="minorHAnsi" w:cstheme="minorHAnsi"/>
        </w:rPr>
        <w:t xml:space="preserve">di carattere cognitivo, affettivo e sociale, avendo come orizzonte di riferimento una partecipazione sempre più attiva e consapevole alla vita pubblica. </w:t>
      </w:r>
    </w:p>
    <w:p w14:paraId="2B0A7A6E" w14:textId="77777777" w:rsidR="006D7090" w:rsidRPr="00D5384B" w:rsidRDefault="006D7090" w:rsidP="006D7090">
      <w:pPr>
        <w:pStyle w:val="Default"/>
        <w:jc w:val="both"/>
        <w:outlineLvl w:val="1"/>
        <w:rPr>
          <w:rFonts w:asciiTheme="minorHAnsi" w:hAnsiTheme="minorHAnsi" w:cstheme="minorHAnsi"/>
          <w:i/>
          <w:color w:val="0F4761" w:themeColor="accent1" w:themeShade="BF"/>
        </w:rPr>
      </w:pPr>
      <w:bookmarkStart w:id="24" w:name="_Toc101251696"/>
      <w:r w:rsidRPr="00D5384B">
        <w:rPr>
          <w:rFonts w:asciiTheme="minorHAnsi" w:hAnsiTheme="minorHAnsi" w:cstheme="minorHAnsi"/>
        </w:rPr>
        <w:lastRenderedPageBreak/>
        <w:t xml:space="preserve">Pertanto data la forte dimensione esperienziale dell’educazione civica, le metodologie utilizzate non sono indifferenti; occorre privilegiare metodologie quali: il </w:t>
      </w:r>
      <w:r w:rsidRPr="00D5384B">
        <w:rPr>
          <w:rFonts w:asciiTheme="minorHAnsi" w:hAnsiTheme="minorHAnsi" w:cstheme="minorHAnsi"/>
          <w:i/>
        </w:rPr>
        <w:t>Service learning</w:t>
      </w:r>
      <w:r w:rsidRPr="00D5384B">
        <w:rPr>
          <w:rFonts w:asciiTheme="minorHAnsi" w:hAnsiTheme="minorHAnsi" w:cstheme="minorHAnsi"/>
        </w:rPr>
        <w:t xml:space="preserve">, il </w:t>
      </w:r>
      <w:r w:rsidRPr="00D5384B">
        <w:rPr>
          <w:rFonts w:asciiTheme="minorHAnsi" w:hAnsiTheme="minorHAnsi" w:cstheme="minorHAnsi"/>
          <w:i/>
        </w:rPr>
        <w:t xml:space="preserve">Learning by </w:t>
      </w:r>
      <w:proofErr w:type="spellStart"/>
      <w:r w:rsidRPr="00D5384B">
        <w:rPr>
          <w:rFonts w:asciiTheme="minorHAnsi" w:hAnsiTheme="minorHAnsi" w:cstheme="minorHAnsi"/>
          <w:i/>
        </w:rPr>
        <w:t>doing</w:t>
      </w:r>
      <w:proofErr w:type="spellEnd"/>
      <w:r w:rsidRPr="00D5384B">
        <w:rPr>
          <w:rFonts w:asciiTheme="minorHAnsi" w:hAnsiTheme="minorHAnsi" w:cstheme="minorHAnsi"/>
          <w:i/>
        </w:rPr>
        <w:t>, Il Cooperative learning.</w:t>
      </w:r>
      <w:bookmarkEnd w:id="24"/>
    </w:p>
    <w:p w14:paraId="4C07A3AE" w14:textId="77777777" w:rsidR="006D7090" w:rsidRDefault="006D7090" w:rsidP="006D7090">
      <w:pPr>
        <w:pStyle w:val="Default"/>
        <w:jc w:val="both"/>
        <w:outlineLvl w:val="1"/>
        <w:rPr>
          <w:rFonts w:asciiTheme="minorHAnsi" w:hAnsiTheme="minorHAnsi" w:cstheme="minorHAnsi"/>
          <w:b/>
          <w:color w:val="0F4761" w:themeColor="accent1" w:themeShade="BF"/>
          <w:sz w:val="28"/>
          <w:szCs w:val="28"/>
        </w:rPr>
      </w:pPr>
    </w:p>
    <w:p w14:paraId="5C1F1C42" w14:textId="3F66DE5C" w:rsidR="006D7090" w:rsidRPr="00804E24" w:rsidRDefault="006D7090" w:rsidP="006D7090">
      <w:pPr>
        <w:pStyle w:val="Default"/>
        <w:jc w:val="both"/>
        <w:outlineLvl w:val="1"/>
        <w:rPr>
          <w:rFonts w:asciiTheme="minorHAnsi" w:hAnsiTheme="minorHAnsi" w:cstheme="minorHAnsi"/>
          <w:b/>
          <w:color w:val="0F4761" w:themeColor="accent1" w:themeShade="BF"/>
        </w:rPr>
      </w:pPr>
      <w:bookmarkStart w:id="25" w:name="_Toc101251697"/>
      <w:r w:rsidRPr="00804E24">
        <w:rPr>
          <w:rFonts w:asciiTheme="minorHAnsi" w:hAnsiTheme="minorHAnsi" w:cstheme="minorHAnsi"/>
          <w:b/>
          <w:color w:val="0F4761" w:themeColor="accent1" w:themeShade="BF"/>
        </w:rPr>
        <w:t xml:space="preserve">CRITERI E STRUMENTI DI VERIFICA E VALUTAZIONE: </w:t>
      </w:r>
      <w:bookmarkEnd w:id="25"/>
    </w:p>
    <w:p w14:paraId="308BE5D8" w14:textId="77777777" w:rsidR="006D7090" w:rsidRDefault="006D7090" w:rsidP="006D7090">
      <w:pPr>
        <w:pStyle w:val="Default"/>
        <w:jc w:val="both"/>
        <w:outlineLvl w:val="1"/>
        <w:rPr>
          <w:rFonts w:asciiTheme="minorHAnsi" w:hAnsiTheme="minorHAnsi" w:cstheme="minorHAnsi"/>
          <w:b/>
          <w:color w:val="0F4761" w:themeColor="accent1" w:themeShade="BF"/>
          <w:sz w:val="28"/>
          <w:szCs w:val="28"/>
        </w:rPr>
      </w:pPr>
    </w:p>
    <w:p w14:paraId="01FD6F75" w14:textId="77777777" w:rsidR="006D7090" w:rsidRPr="00D5384B" w:rsidRDefault="006D7090" w:rsidP="006D7090">
      <w:pPr>
        <w:pStyle w:val="Default"/>
        <w:jc w:val="both"/>
        <w:rPr>
          <w:rFonts w:asciiTheme="minorHAnsi" w:hAnsiTheme="minorHAnsi" w:cstheme="minorHAnsi"/>
        </w:rPr>
      </w:pPr>
      <w:r w:rsidRPr="00D5384B">
        <w:rPr>
          <w:rFonts w:asciiTheme="minorHAnsi" w:hAnsiTheme="minorHAnsi" w:cstheme="minorHAnsi"/>
        </w:rPr>
        <w:t xml:space="preserve">Come già indicato, la Legge dispone che l’insegnamento trasversale dell’Educazione civica sia oggetto delle valutazioni periodiche e finali previste dal DPR n.122/2009 per il secondo ciclo. </w:t>
      </w:r>
    </w:p>
    <w:p w14:paraId="72A982C3" w14:textId="77777777" w:rsidR="006D7090" w:rsidRDefault="006D7090" w:rsidP="006D7090">
      <w:pPr>
        <w:pStyle w:val="Default"/>
        <w:jc w:val="both"/>
        <w:rPr>
          <w:rFonts w:asciiTheme="minorHAnsi" w:hAnsiTheme="minorHAnsi" w:cstheme="minorHAnsi"/>
        </w:rPr>
      </w:pPr>
      <w:r w:rsidRPr="00D5384B">
        <w:rPr>
          <w:rFonts w:asciiTheme="minorHAnsi" w:hAnsiTheme="minorHAnsi" w:cstheme="minorHAnsi"/>
        </w:rPr>
        <w:t xml:space="preserve">Premesso che la valutazione, pur avvalendosi del supporto di varie tipologie di prove, esprime comunque un giudizio complessivo e individualizzato basato sul percorso di ogni singolo alunno, in particolare nel valutare le attività inerenti alla Educazione civica, si terra conto dei seguenti criteri: </w:t>
      </w:r>
    </w:p>
    <w:p w14:paraId="6C0A79EF" w14:textId="77777777" w:rsidR="006D7090" w:rsidRPr="00D5384B" w:rsidRDefault="006D7090" w:rsidP="006D7090">
      <w:pPr>
        <w:pStyle w:val="Default"/>
        <w:jc w:val="both"/>
        <w:rPr>
          <w:rFonts w:asciiTheme="minorHAnsi" w:hAnsiTheme="minorHAnsi" w:cstheme="minorHAnsi"/>
        </w:rPr>
      </w:pPr>
    </w:p>
    <w:p w14:paraId="68F4C9C5" w14:textId="77777777" w:rsidR="006D7090" w:rsidRPr="00D5384B" w:rsidRDefault="006D7090" w:rsidP="006D7090">
      <w:pPr>
        <w:pStyle w:val="Default"/>
        <w:numPr>
          <w:ilvl w:val="0"/>
          <w:numId w:val="22"/>
        </w:numPr>
        <w:jc w:val="both"/>
        <w:rPr>
          <w:rFonts w:asciiTheme="minorHAnsi" w:hAnsiTheme="minorHAnsi" w:cstheme="minorHAnsi"/>
        </w:rPr>
      </w:pPr>
      <w:r w:rsidRPr="00D5384B">
        <w:rPr>
          <w:rFonts w:asciiTheme="minorHAnsi" w:hAnsiTheme="minorHAnsi" w:cstheme="minorHAnsi"/>
        </w:rPr>
        <w:t xml:space="preserve">livello di acquisizione degli obiettivi declinati in competenze e conoscenze (Nota: Come precisato nelle Linee guida, per gli anni scolastici 2020-2021, 2021-2022 e 2022-2023, la valutazione farà riferimento agli obiettivi individuati e inseriti nel curricolo di istituto. A partire dall’anno scolastico 2023-2024 la valutazione avrà a riferimento gli obiettivi definiti dal Ministero). </w:t>
      </w:r>
    </w:p>
    <w:p w14:paraId="11ED85D4" w14:textId="77777777" w:rsidR="006D7090" w:rsidRPr="00D5384B" w:rsidRDefault="006D7090" w:rsidP="006D7090">
      <w:pPr>
        <w:pStyle w:val="Default"/>
        <w:numPr>
          <w:ilvl w:val="0"/>
          <w:numId w:val="22"/>
        </w:numPr>
        <w:jc w:val="both"/>
        <w:rPr>
          <w:rFonts w:asciiTheme="minorHAnsi" w:hAnsiTheme="minorHAnsi" w:cstheme="minorHAnsi"/>
        </w:rPr>
      </w:pPr>
      <w:r w:rsidRPr="00D5384B">
        <w:rPr>
          <w:rFonts w:asciiTheme="minorHAnsi" w:hAnsiTheme="minorHAnsi" w:cstheme="minorHAnsi"/>
        </w:rPr>
        <w:t xml:space="preserve">qualità del lavoro svolto, rilevabile in termini di: impegno, attenzione, partecipazione assidua al dialogo educativo, grado di autonomia e responsabilità, collaborazione alle attività e condivisione delle strategie e dei risultati </w:t>
      </w:r>
    </w:p>
    <w:p w14:paraId="6033C1C6" w14:textId="77777777" w:rsidR="006D7090" w:rsidRPr="00D5384B" w:rsidRDefault="006D7090" w:rsidP="006D7090">
      <w:pPr>
        <w:pStyle w:val="Default"/>
        <w:numPr>
          <w:ilvl w:val="0"/>
          <w:numId w:val="22"/>
        </w:numPr>
        <w:jc w:val="both"/>
        <w:rPr>
          <w:rFonts w:asciiTheme="minorHAnsi" w:hAnsiTheme="minorHAnsi" w:cstheme="minorHAnsi"/>
        </w:rPr>
      </w:pPr>
      <w:r w:rsidRPr="00D5384B">
        <w:rPr>
          <w:rFonts w:asciiTheme="minorHAnsi" w:hAnsiTheme="minorHAnsi" w:cstheme="minorHAnsi"/>
        </w:rPr>
        <w:t xml:space="preserve">organizzazione ed espressione (verbale e scritta) dei contenuti appresi e corretto uso di codici e sottocodici linguistici </w:t>
      </w:r>
    </w:p>
    <w:p w14:paraId="3C9DA5C4" w14:textId="77777777" w:rsidR="006D7090" w:rsidRPr="00D5384B" w:rsidRDefault="006D7090" w:rsidP="006D7090">
      <w:pPr>
        <w:pStyle w:val="Default"/>
        <w:numPr>
          <w:ilvl w:val="0"/>
          <w:numId w:val="22"/>
        </w:numPr>
        <w:jc w:val="both"/>
        <w:rPr>
          <w:rFonts w:asciiTheme="minorHAnsi" w:hAnsiTheme="minorHAnsi" w:cstheme="minorHAnsi"/>
        </w:rPr>
      </w:pPr>
      <w:r w:rsidRPr="00D5384B">
        <w:rPr>
          <w:rFonts w:asciiTheme="minorHAnsi" w:hAnsiTheme="minorHAnsi" w:cstheme="minorHAnsi"/>
        </w:rPr>
        <w:t xml:space="preserve">qualità delle interconnessioni tra contenuti e metodi delle diverse discipline </w:t>
      </w:r>
    </w:p>
    <w:p w14:paraId="06ED2C12" w14:textId="77777777" w:rsidR="006D7090" w:rsidRPr="00D5384B" w:rsidRDefault="006D7090" w:rsidP="006D7090">
      <w:pPr>
        <w:pStyle w:val="Paragrafoelenco"/>
        <w:numPr>
          <w:ilvl w:val="0"/>
          <w:numId w:val="22"/>
        </w:numPr>
        <w:jc w:val="both"/>
        <w:rPr>
          <w:rFonts w:cstheme="minorHAnsi"/>
          <w:sz w:val="24"/>
          <w:szCs w:val="24"/>
        </w:rPr>
      </w:pPr>
      <w:r w:rsidRPr="00D5384B">
        <w:rPr>
          <w:rFonts w:cstheme="minorHAnsi"/>
          <w:sz w:val="24"/>
          <w:szCs w:val="24"/>
        </w:rPr>
        <w:t>Si prevede un numero congruo di prove in entrambi i periodi dell’anno scolastico, e comunque almeno una prova di verifica nel primo periodo e almeno una prova di verifica nel secondo periodo.</w:t>
      </w:r>
    </w:p>
    <w:p w14:paraId="53C0562D" w14:textId="77777777" w:rsidR="006D7090" w:rsidRPr="00D5384B" w:rsidRDefault="006D7090" w:rsidP="006D7090">
      <w:pPr>
        <w:pStyle w:val="Default"/>
        <w:jc w:val="both"/>
        <w:rPr>
          <w:rFonts w:asciiTheme="minorHAnsi" w:hAnsiTheme="minorHAnsi" w:cstheme="minorHAnsi"/>
        </w:rPr>
      </w:pPr>
      <w:r w:rsidRPr="00D5384B">
        <w:rPr>
          <w:rFonts w:asciiTheme="minorHAnsi" w:hAnsiTheme="minorHAnsi" w:cstheme="minorHAnsi"/>
        </w:rPr>
        <w:t>Tenuto conto del fatto che il docente coordinatore formula la proposta di</w:t>
      </w:r>
      <w:r>
        <w:rPr>
          <w:rFonts w:asciiTheme="minorHAnsi" w:hAnsiTheme="minorHAnsi" w:cstheme="minorHAnsi"/>
        </w:rPr>
        <w:t xml:space="preserve"> </w:t>
      </w:r>
      <w:r w:rsidRPr="00D5384B">
        <w:rPr>
          <w:rFonts w:asciiTheme="minorHAnsi" w:hAnsiTheme="minorHAnsi" w:cstheme="minorHAnsi"/>
        </w:rPr>
        <w:t xml:space="preserve">valutazione acquisendo elementi conoscitivi dai docenti del Consiglio di classe cui è affidato l’insegnamento dell’educazione civica, </w:t>
      </w:r>
      <w:r w:rsidRPr="00D5384B">
        <w:rPr>
          <w:rFonts w:asciiTheme="minorHAnsi" w:hAnsiTheme="minorHAnsi" w:cstheme="minorHAnsi"/>
          <w:bCs/>
        </w:rPr>
        <w:t>le prove per la valutazione formativa e sommativa possono essere progettate, predisposte e somministrate insieme dai docenti delle discipline coinvolte nell’insegnamento della Educazione civica</w:t>
      </w:r>
      <w:r w:rsidRPr="00D5384B">
        <w:rPr>
          <w:rFonts w:asciiTheme="minorHAnsi" w:hAnsiTheme="minorHAnsi" w:cstheme="minorHAnsi"/>
        </w:rPr>
        <w:t xml:space="preserve">. </w:t>
      </w:r>
    </w:p>
    <w:p w14:paraId="14B6D990" w14:textId="77777777" w:rsidR="006D7090" w:rsidRDefault="006D7090" w:rsidP="006D7090">
      <w:pPr>
        <w:pStyle w:val="Default"/>
        <w:jc w:val="both"/>
        <w:rPr>
          <w:rFonts w:asciiTheme="minorHAnsi" w:hAnsiTheme="minorHAnsi" w:cstheme="minorHAnsi"/>
        </w:rPr>
      </w:pPr>
      <w:r w:rsidRPr="00D5384B">
        <w:rPr>
          <w:rFonts w:asciiTheme="minorHAnsi" w:hAnsiTheme="minorHAnsi" w:cstheme="minorHAnsi"/>
        </w:rPr>
        <w:t xml:space="preserve">In particolare gli strumenti che potranno essere scelti dai docenti (e per i quali già sono in uso nel Liceo specifiche rubriche di valutazione) sono quelli già indicati nella Programmazione di classe, ovvero: </w:t>
      </w:r>
    </w:p>
    <w:p w14:paraId="45C51B4A" w14:textId="77777777" w:rsidR="006D7090" w:rsidRPr="00D5384B" w:rsidRDefault="006D7090" w:rsidP="006D7090">
      <w:pPr>
        <w:pStyle w:val="Default"/>
        <w:jc w:val="both"/>
        <w:rPr>
          <w:rFonts w:asciiTheme="minorHAnsi" w:hAnsiTheme="minorHAnsi" w:cstheme="minorHAnsi"/>
        </w:rPr>
      </w:pPr>
    </w:p>
    <w:p w14:paraId="432F74F0" w14:textId="77777777" w:rsidR="00EA77D7" w:rsidRDefault="00EA77D7" w:rsidP="006D7090">
      <w:pPr>
        <w:pStyle w:val="Default"/>
        <w:numPr>
          <w:ilvl w:val="0"/>
          <w:numId w:val="23"/>
        </w:numPr>
        <w:jc w:val="both"/>
        <w:rPr>
          <w:rFonts w:asciiTheme="minorHAnsi" w:hAnsiTheme="minorHAnsi" w:cstheme="minorHAnsi"/>
        </w:rPr>
      </w:pPr>
    </w:p>
    <w:p w14:paraId="35B4C5A4" w14:textId="45861063" w:rsidR="006D7090" w:rsidRPr="00D5384B" w:rsidRDefault="006D7090" w:rsidP="006D7090">
      <w:pPr>
        <w:pStyle w:val="Default"/>
        <w:numPr>
          <w:ilvl w:val="0"/>
          <w:numId w:val="23"/>
        </w:numPr>
        <w:jc w:val="both"/>
        <w:rPr>
          <w:rFonts w:asciiTheme="minorHAnsi" w:hAnsiTheme="minorHAnsi" w:cstheme="minorHAnsi"/>
        </w:rPr>
      </w:pPr>
      <w:r w:rsidRPr="00D5384B">
        <w:rPr>
          <w:rFonts w:asciiTheme="minorHAnsi" w:hAnsiTheme="minorHAnsi" w:cstheme="minorHAnsi"/>
        </w:rPr>
        <w:lastRenderedPageBreak/>
        <w:t xml:space="preserve">Compito di realtà </w:t>
      </w:r>
    </w:p>
    <w:p w14:paraId="730F03A9" w14:textId="77777777" w:rsidR="006D7090" w:rsidRPr="00D5384B" w:rsidRDefault="006D7090" w:rsidP="006D7090">
      <w:pPr>
        <w:pStyle w:val="Default"/>
        <w:numPr>
          <w:ilvl w:val="0"/>
          <w:numId w:val="23"/>
        </w:numPr>
        <w:rPr>
          <w:rFonts w:asciiTheme="minorHAnsi" w:hAnsiTheme="minorHAnsi" w:cstheme="minorHAnsi"/>
        </w:rPr>
      </w:pPr>
      <w:r w:rsidRPr="00D5384B">
        <w:rPr>
          <w:rFonts w:asciiTheme="minorHAnsi" w:hAnsiTheme="minorHAnsi" w:cstheme="minorHAnsi"/>
        </w:rPr>
        <w:t xml:space="preserve">Interrogazione/colloquio </w:t>
      </w:r>
    </w:p>
    <w:p w14:paraId="220C577E" w14:textId="77777777" w:rsidR="006D7090" w:rsidRPr="00D5384B" w:rsidRDefault="006D7090" w:rsidP="006D7090">
      <w:pPr>
        <w:pStyle w:val="Default"/>
        <w:numPr>
          <w:ilvl w:val="0"/>
          <w:numId w:val="23"/>
        </w:numPr>
        <w:rPr>
          <w:rFonts w:asciiTheme="minorHAnsi" w:hAnsiTheme="minorHAnsi" w:cstheme="minorHAnsi"/>
        </w:rPr>
      </w:pPr>
      <w:r w:rsidRPr="00D5384B">
        <w:rPr>
          <w:rFonts w:asciiTheme="minorHAnsi" w:hAnsiTheme="minorHAnsi" w:cstheme="minorHAnsi"/>
        </w:rPr>
        <w:t xml:space="preserve">Test </w:t>
      </w:r>
    </w:p>
    <w:p w14:paraId="4E85423B" w14:textId="77777777" w:rsidR="006D7090" w:rsidRPr="00D5384B" w:rsidRDefault="006D7090" w:rsidP="006D7090">
      <w:pPr>
        <w:pStyle w:val="Default"/>
        <w:numPr>
          <w:ilvl w:val="0"/>
          <w:numId w:val="23"/>
        </w:numPr>
        <w:rPr>
          <w:rFonts w:asciiTheme="minorHAnsi" w:hAnsiTheme="minorHAnsi" w:cstheme="minorHAnsi"/>
        </w:rPr>
      </w:pPr>
      <w:r w:rsidRPr="00D5384B">
        <w:rPr>
          <w:rFonts w:asciiTheme="minorHAnsi" w:hAnsiTheme="minorHAnsi" w:cstheme="minorHAnsi"/>
        </w:rPr>
        <w:t xml:space="preserve">Esercitazioni di laboratorio </w:t>
      </w:r>
    </w:p>
    <w:p w14:paraId="694AB9E2" w14:textId="77777777" w:rsidR="006D7090" w:rsidRPr="00D5384B" w:rsidRDefault="006D7090" w:rsidP="006D7090">
      <w:pPr>
        <w:pStyle w:val="Default"/>
        <w:numPr>
          <w:ilvl w:val="0"/>
          <w:numId w:val="23"/>
        </w:numPr>
        <w:rPr>
          <w:rFonts w:asciiTheme="minorHAnsi" w:hAnsiTheme="minorHAnsi" w:cstheme="minorHAnsi"/>
        </w:rPr>
      </w:pPr>
      <w:r w:rsidRPr="00D5384B">
        <w:rPr>
          <w:rFonts w:asciiTheme="minorHAnsi" w:hAnsiTheme="minorHAnsi" w:cstheme="minorHAnsi"/>
        </w:rPr>
        <w:t xml:space="preserve">Produzione delle diverse tipologie di testo </w:t>
      </w:r>
    </w:p>
    <w:p w14:paraId="72C9F4E1" w14:textId="77777777" w:rsidR="006D7090" w:rsidRPr="00D5384B" w:rsidRDefault="006D7090" w:rsidP="006D7090">
      <w:pPr>
        <w:pStyle w:val="Default"/>
        <w:numPr>
          <w:ilvl w:val="0"/>
          <w:numId w:val="23"/>
        </w:numPr>
        <w:rPr>
          <w:rFonts w:asciiTheme="minorHAnsi" w:hAnsiTheme="minorHAnsi" w:cstheme="minorHAnsi"/>
        </w:rPr>
      </w:pPr>
      <w:r w:rsidRPr="00D5384B">
        <w:rPr>
          <w:rFonts w:asciiTheme="minorHAnsi" w:hAnsiTheme="minorHAnsi" w:cstheme="minorHAnsi"/>
        </w:rPr>
        <w:t xml:space="preserve">Relazioni </w:t>
      </w:r>
    </w:p>
    <w:p w14:paraId="48C45D84" w14:textId="77777777" w:rsidR="006D7090" w:rsidRPr="00D5384B" w:rsidRDefault="006D7090" w:rsidP="006D7090">
      <w:pPr>
        <w:pStyle w:val="Default"/>
        <w:numPr>
          <w:ilvl w:val="0"/>
          <w:numId w:val="23"/>
        </w:numPr>
        <w:rPr>
          <w:rFonts w:asciiTheme="minorHAnsi" w:hAnsiTheme="minorHAnsi" w:cstheme="minorHAnsi"/>
        </w:rPr>
      </w:pPr>
      <w:r w:rsidRPr="00D5384B">
        <w:rPr>
          <w:rFonts w:asciiTheme="minorHAnsi" w:hAnsiTheme="minorHAnsi" w:cstheme="minorHAnsi"/>
        </w:rPr>
        <w:t xml:space="preserve">Prove strutturate e semi strutturate </w:t>
      </w:r>
    </w:p>
    <w:p w14:paraId="30445B82" w14:textId="77777777" w:rsidR="006D7090" w:rsidRPr="00D5384B" w:rsidRDefault="006D7090" w:rsidP="006D7090">
      <w:pPr>
        <w:pStyle w:val="Default"/>
        <w:numPr>
          <w:ilvl w:val="0"/>
          <w:numId w:val="23"/>
        </w:numPr>
        <w:rPr>
          <w:rFonts w:asciiTheme="minorHAnsi" w:hAnsiTheme="minorHAnsi" w:cstheme="minorHAnsi"/>
        </w:rPr>
      </w:pPr>
      <w:r w:rsidRPr="00D5384B">
        <w:rPr>
          <w:rFonts w:asciiTheme="minorHAnsi" w:hAnsiTheme="minorHAnsi" w:cstheme="minorHAnsi"/>
        </w:rPr>
        <w:t xml:space="preserve">Osservazioni sistematiche </w:t>
      </w:r>
    </w:p>
    <w:p w14:paraId="02BCE392" w14:textId="77777777" w:rsidR="006D7090" w:rsidRPr="00AE01D8" w:rsidRDefault="006D7090" w:rsidP="006D7090">
      <w:pPr>
        <w:jc w:val="both"/>
        <w:rPr>
          <w:rFonts w:cstheme="minorHAnsi"/>
          <w:b/>
          <w:color w:val="0F4761" w:themeColor="accent1" w:themeShade="BF"/>
          <w:sz w:val="28"/>
          <w:szCs w:val="28"/>
        </w:rPr>
      </w:pPr>
      <w:r>
        <w:rPr>
          <w:sz w:val="23"/>
          <w:szCs w:val="23"/>
        </w:rPr>
        <w:t xml:space="preserve">Possono concorrere alla valutazione della Educazione civica anche tutte le diverse attività, formative e sommative, previste all’interno di progetti curricolari ed extracurricolari inerenti alle tematiche di Educazione civica (Progetto legalità, PCTO, </w:t>
      </w:r>
      <w:proofErr w:type="spellStart"/>
      <w:r>
        <w:rPr>
          <w:sz w:val="23"/>
          <w:szCs w:val="23"/>
        </w:rPr>
        <w:t>ecc</w:t>
      </w:r>
      <w:proofErr w:type="spellEnd"/>
      <w:r>
        <w:rPr>
          <w:sz w:val="23"/>
          <w:szCs w:val="23"/>
        </w:rPr>
        <w:t>…). Inoltre nelle linee guida e precisato anche che è possibile, in sede di valutazione del comportamento dell’alunno da parte del Consiglio di classe, tener conto anche delle competenze conseguite nell’ambito del nuovo insegnamento di Educazione civica.</w:t>
      </w:r>
    </w:p>
    <w:p w14:paraId="23730034" w14:textId="77777777" w:rsidR="006D7090" w:rsidRDefault="006D7090" w:rsidP="006D7090">
      <w:pPr>
        <w:pStyle w:val="Titolo1"/>
        <w:rPr>
          <w:rFonts w:asciiTheme="minorHAnsi" w:hAnsiTheme="minorHAnsi" w:cstheme="minorHAnsi"/>
        </w:rPr>
      </w:pPr>
    </w:p>
    <w:p w14:paraId="12F485DD" w14:textId="17E4FCBA" w:rsidR="006D7090" w:rsidRDefault="006D7090" w:rsidP="006D7090">
      <w:pPr>
        <w:pStyle w:val="Default"/>
        <w:spacing w:line="276" w:lineRule="auto"/>
        <w:jc w:val="both"/>
        <w:outlineLvl w:val="0"/>
        <w:rPr>
          <w:rFonts w:asciiTheme="minorHAnsi" w:hAnsiTheme="minorHAnsi" w:cstheme="minorHAnsi"/>
          <w:b/>
          <w:color w:val="0F4761" w:themeColor="accent1" w:themeShade="BF"/>
          <w:sz w:val="28"/>
          <w:szCs w:val="28"/>
        </w:rPr>
      </w:pPr>
      <w:bookmarkStart w:id="26" w:name="_Toc101251699"/>
      <w:r>
        <w:rPr>
          <w:rFonts w:asciiTheme="minorHAnsi" w:hAnsiTheme="minorHAnsi" w:cstheme="minorHAnsi"/>
          <w:b/>
          <w:color w:val="0F4761" w:themeColor="accent1" w:themeShade="BF"/>
          <w:sz w:val="28"/>
          <w:szCs w:val="28"/>
        </w:rPr>
        <w:t>VALUTAZIONE DEGLI APPRENDIMENTI</w:t>
      </w:r>
      <w:bookmarkEnd w:id="26"/>
    </w:p>
    <w:p w14:paraId="44A67127" w14:textId="77777777" w:rsidR="00150864" w:rsidRDefault="00150864" w:rsidP="00150864">
      <w:pPr>
        <w:pStyle w:val="Standard"/>
        <w:spacing w:line="276" w:lineRule="auto"/>
        <w:jc w:val="both"/>
        <w:outlineLvl w:val="0"/>
        <w:rPr>
          <w:rFonts w:ascii="Times New Roman" w:hAnsi="Times New Roman" w:cs="ArialMT"/>
        </w:rPr>
      </w:pPr>
      <w:bookmarkStart w:id="27" w:name="__RefHeading__5793_795615382"/>
      <w:r>
        <w:rPr>
          <w:rFonts w:ascii="Times New Roman" w:eastAsia="ArialMT" w:hAnsi="Times New Roman" w:cs="ArialMT"/>
        </w:rPr>
        <w:t>Alla valutazione dunque vengono assegnate le quattro funzioni: diagnostica, formativa, sommativa e finale. Partendo dal presupposto che la valutazione non è solo un momento di verifica della qualità dell’apprendimento, ma anche un essenziale momento formativo dell’itinerario didattico, gli insegnanti sono concordi nel ritenere che gli alunni devono essere costantemente informati su ciò che si sta valutando, in relazione a quali obiettivi e con quali criteri. L’obiettivo è quello di porre l’attenzione sui progressi dell’allievo e sulla validità dell’azione didattica, consentendo al docente di modificare eventualmente le strategie e metodologie di insegnamento, dando spazio ad altre più efficaci. I Docenti forniscono agli studenti e alle studentesse tutte le informazioni relative alle varie prove di profitto formative e sommative, al fine di renderli consapevoli dei loro punti di forza e delle loro debolezze e per garantire una valutazione trasparente e condivisa.</w:t>
      </w:r>
      <w:bookmarkEnd w:id="27"/>
    </w:p>
    <w:p w14:paraId="757F95D1" w14:textId="77777777" w:rsidR="00150864" w:rsidRDefault="00150864" w:rsidP="006D7090">
      <w:pPr>
        <w:pStyle w:val="Default"/>
        <w:spacing w:line="276" w:lineRule="auto"/>
        <w:jc w:val="both"/>
        <w:outlineLvl w:val="0"/>
        <w:rPr>
          <w:rFonts w:asciiTheme="minorHAnsi" w:hAnsiTheme="minorHAnsi" w:cstheme="minorHAnsi"/>
          <w:b/>
          <w:color w:val="0F4761" w:themeColor="accent1" w:themeShade="BF"/>
          <w:sz w:val="28"/>
          <w:szCs w:val="28"/>
        </w:rPr>
      </w:pPr>
    </w:p>
    <w:p w14:paraId="49C01DAA" w14:textId="77777777" w:rsidR="006D7090" w:rsidRDefault="006D7090" w:rsidP="006D7090">
      <w:pPr>
        <w:pStyle w:val="Default"/>
        <w:spacing w:line="276" w:lineRule="auto"/>
        <w:jc w:val="both"/>
        <w:rPr>
          <w:rFonts w:asciiTheme="minorHAnsi" w:hAnsiTheme="minorHAnsi" w:cstheme="minorHAnsi"/>
          <w:b/>
          <w:color w:val="0F4761" w:themeColor="accent1" w:themeShade="BF"/>
          <w:sz w:val="28"/>
          <w:szCs w:val="28"/>
        </w:rPr>
      </w:pPr>
    </w:p>
    <w:p w14:paraId="6A3EED4E" w14:textId="2BCCE7BD" w:rsidR="006D7090" w:rsidRDefault="006D7090" w:rsidP="006D7090">
      <w:pPr>
        <w:pStyle w:val="Default"/>
        <w:spacing w:line="276" w:lineRule="auto"/>
        <w:jc w:val="both"/>
        <w:outlineLvl w:val="1"/>
        <w:rPr>
          <w:rFonts w:asciiTheme="minorHAnsi" w:hAnsiTheme="minorHAnsi" w:cstheme="minorHAnsi"/>
          <w:b/>
          <w:color w:val="0F4761" w:themeColor="accent1" w:themeShade="BF"/>
        </w:rPr>
      </w:pPr>
      <w:bookmarkStart w:id="28" w:name="_Toc101251700"/>
      <w:r w:rsidRPr="00804E24">
        <w:rPr>
          <w:rFonts w:asciiTheme="minorHAnsi" w:hAnsiTheme="minorHAnsi" w:cstheme="minorHAnsi"/>
          <w:b/>
          <w:color w:val="0F4761" w:themeColor="accent1" w:themeShade="BF"/>
        </w:rPr>
        <w:t xml:space="preserve">STRUMENTI E CRITERI DI VERIFICA: </w:t>
      </w:r>
      <w:bookmarkEnd w:id="28"/>
    </w:p>
    <w:p w14:paraId="61549720" w14:textId="77777777" w:rsidR="00150864" w:rsidRDefault="00150864" w:rsidP="00150864">
      <w:pPr>
        <w:pStyle w:val="Default"/>
        <w:spacing w:line="276" w:lineRule="auto"/>
        <w:jc w:val="both"/>
        <w:rPr>
          <w:rFonts w:cs="Calibri"/>
          <w:color w:val="auto"/>
        </w:rPr>
      </w:pPr>
      <w:r>
        <w:rPr>
          <w:rFonts w:cs="Calibri"/>
          <w:color w:val="auto"/>
        </w:rPr>
        <w:t>Test</w:t>
      </w:r>
    </w:p>
    <w:p w14:paraId="053687E3" w14:textId="77777777" w:rsidR="00150864" w:rsidRDefault="00150864" w:rsidP="00150864">
      <w:pPr>
        <w:pStyle w:val="Default"/>
        <w:spacing w:line="276" w:lineRule="auto"/>
        <w:jc w:val="both"/>
        <w:rPr>
          <w:rFonts w:cs="Calibri"/>
          <w:color w:val="auto"/>
        </w:rPr>
      </w:pPr>
      <w:r>
        <w:rPr>
          <w:rFonts w:cs="Calibri"/>
          <w:color w:val="auto"/>
        </w:rPr>
        <w:t>Verifiche orali</w:t>
      </w:r>
    </w:p>
    <w:p w14:paraId="1807BA1A" w14:textId="77777777" w:rsidR="00150864" w:rsidRDefault="00150864" w:rsidP="00150864">
      <w:pPr>
        <w:pStyle w:val="Default"/>
        <w:spacing w:line="276" w:lineRule="auto"/>
        <w:jc w:val="both"/>
        <w:rPr>
          <w:rFonts w:cs="Calibri"/>
          <w:color w:val="auto"/>
        </w:rPr>
      </w:pPr>
      <w:r>
        <w:rPr>
          <w:rFonts w:cs="Calibri"/>
          <w:color w:val="auto"/>
        </w:rPr>
        <w:t>Questionari</w:t>
      </w:r>
    </w:p>
    <w:p w14:paraId="7B7B387B" w14:textId="77777777" w:rsidR="00150864" w:rsidRDefault="00150864" w:rsidP="00150864">
      <w:pPr>
        <w:pStyle w:val="Default"/>
        <w:spacing w:line="276" w:lineRule="auto"/>
        <w:jc w:val="both"/>
        <w:rPr>
          <w:rFonts w:cs="Calibri"/>
          <w:color w:val="auto"/>
        </w:rPr>
      </w:pPr>
      <w:r>
        <w:rPr>
          <w:rFonts w:cs="Calibri"/>
          <w:color w:val="auto"/>
        </w:rPr>
        <w:t>Esercitazioni</w:t>
      </w:r>
    </w:p>
    <w:p w14:paraId="4132BA00" w14:textId="77777777" w:rsidR="00150864" w:rsidRDefault="00150864" w:rsidP="00150864">
      <w:pPr>
        <w:pStyle w:val="Default"/>
        <w:spacing w:line="276" w:lineRule="auto"/>
        <w:jc w:val="both"/>
        <w:rPr>
          <w:rFonts w:cs="Calibri"/>
          <w:color w:val="auto"/>
        </w:rPr>
      </w:pPr>
      <w:r>
        <w:rPr>
          <w:rFonts w:cs="Calibri"/>
          <w:color w:val="auto"/>
        </w:rPr>
        <w:t>Eventuali attività laboratoriali</w:t>
      </w:r>
    </w:p>
    <w:p w14:paraId="52165A74" w14:textId="77777777" w:rsidR="00150864" w:rsidRDefault="00150864" w:rsidP="00150864">
      <w:pPr>
        <w:pStyle w:val="Standard"/>
        <w:spacing w:line="276" w:lineRule="auto"/>
        <w:jc w:val="both"/>
        <w:rPr>
          <w:rFonts w:ascii="Times New Roman" w:eastAsia="Arial-BoldMT" w:hAnsi="Times New Roman" w:cs="Arial-BoldMT"/>
          <w:u w:val="single"/>
        </w:rPr>
      </w:pPr>
      <w:r>
        <w:rPr>
          <w:rFonts w:ascii="Times New Roman" w:eastAsia="Arial-BoldMT" w:hAnsi="Times New Roman" w:cs="Arial-BoldMT"/>
          <w:u w:val="single"/>
        </w:rPr>
        <w:lastRenderedPageBreak/>
        <w:t xml:space="preserve">Tipologie testuali </w:t>
      </w:r>
      <w:r>
        <w:rPr>
          <w:rFonts w:ascii="Times New Roman" w:eastAsia="Arial-BoldMT" w:hAnsi="Times New Roman" w:cs="Arial-BoldMT"/>
        </w:rPr>
        <w:t>(eventualmente anche in lingua straniera)</w:t>
      </w:r>
    </w:p>
    <w:p w14:paraId="3E9906C8" w14:textId="77777777" w:rsidR="00150864" w:rsidRDefault="00150864" w:rsidP="00150864">
      <w:pPr>
        <w:pStyle w:val="Standard"/>
        <w:autoSpaceDE w:val="0"/>
        <w:rPr>
          <w:rFonts w:ascii="Times New Roman" w:eastAsia="ArialMT" w:hAnsi="Times New Roman" w:cs="ArialMT"/>
        </w:rPr>
      </w:pPr>
      <w:r>
        <w:rPr>
          <w:rFonts w:ascii="Times New Roman" w:eastAsia="ArialMT" w:hAnsi="Times New Roman" w:cs="ArialMT"/>
        </w:rPr>
        <w:t>Testo regolativo</w:t>
      </w:r>
    </w:p>
    <w:p w14:paraId="0FA5FD0D" w14:textId="77777777" w:rsidR="00150864" w:rsidRDefault="00150864" w:rsidP="00150864">
      <w:pPr>
        <w:pStyle w:val="Standard"/>
        <w:autoSpaceDE w:val="0"/>
        <w:rPr>
          <w:rFonts w:ascii="Times New Roman" w:eastAsia="ArialMT" w:hAnsi="Times New Roman" w:cs="ArialMT"/>
        </w:rPr>
      </w:pPr>
      <w:r>
        <w:rPr>
          <w:rFonts w:ascii="Times New Roman" w:eastAsia="ArialMT" w:hAnsi="Times New Roman" w:cs="ArialMT"/>
        </w:rPr>
        <w:t>Descrittivo</w:t>
      </w:r>
    </w:p>
    <w:p w14:paraId="6DE99FC1" w14:textId="77777777" w:rsidR="00150864" w:rsidRDefault="00150864" w:rsidP="00150864">
      <w:pPr>
        <w:pStyle w:val="Standard"/>
        <w:autoSpaceDE w:val="0"/>
        <w:rPr>
          <w:rFonts w:ascii="Times New Roman" w:eastAsia="ArialMT" w:hAnsi="Times New Roman" w:cs="ArialMT"/>
        </w:rPr>
      </w:pPr>
      <w:r>
        <w:rPr>
          <w:rFonts w:ascii="Times New Roman" w:eastAsia="ArialMT" w:hAnsi="Times New Roman" w:cs="ArialMT"/>
        </w:rPr>
        <w:t>Espositivo</w:t>
      </w:r>
    </w:p>
    <w:p w14:paraId="36A2AC9E" w14:textId="77777777" w:rsidR="00150864" w:rsidRDefault="00150864" w:rsidP="00150864">
      <w:pPr>
        <w:pStyle w:val="Standard"/>
        <w:autoSpaceDE w:val="0"/>
        <w:rPr>
          <w:rFonts w:ascii="Times New Roman" w:eastAsia="ArialMT" w:hAnsi="Times New Roman" w:cs="ArialMT"/>
        </w:rPr>
      </w:pPr>
      <w:r>
        <w:rPr>
          <w:rFonts w:ascii="Times New Roman" w:eastAsia="ArialMT" w:hAnsi="Times New Roman" w:cs="ArialMT"/>
        </w:rPr>
        <w:t>Informativo</w:t>
      </w:r>
    </w:p>
    <w:p w14:paraId="19C50CD5" w14:textId="77777777" w:rsidR="00150864" w:rsidRDefault="00150864" w:rsidP="00150864">
      <w:pPr>
        <w:pStyle w:val="Standard"/>
        <w:autoSpaceDE w:val="0"/>
        <w:rPr>
          <w:rFonts w:ascii="Times New Roman" w:eastAsia="ArialMT" w:hAnsi="Times New Roman" w:cs="ArialMT"/>
        </w:rPr>
      </w:pPr>
      <w:r>
        <w:rPr>
          <w:rFonts w:ascii="Times New Roman" w:eastAsia="ArialMT" w:hAnsi="Times New Roman" w:cs="ArialMT"/>
        </w:rPr>
        <w:t>Narrativo</w:t>
      </w:r>
    </w:p>
    <w:p w14:paraId="3789FC47" w14:textId="77777777" w:rsidR="00150864" w:rsidRDefault="00150864" w:rsidP="00150864">
      <w:pPr>
        <w:pStyle w:val="Standard"/>
        <w:autoSpaceDE w:val="0"/>
        <w:rPr>
          <w:rFonts w:ascii="Times New Roman" w:eastAsia="ArialMT" w:hAnsi="Times New Roman" w:cs="ArialMT"/>
        </w:rPr>
      </w:pPr>
      <w:r>
        <w:rPr>
          <w:rFonts w:ascii="Times New Roman" w:eastAsia="ArialMT" w:hAnsi="Times New Roman" w:cs="ArialMT"/>
        </w:rPr>
        <w:t>Narrativo letterario</w:t>
      </w:r>
    </w:p>
    <w:p w14:paraId="43A012C6" w14:textId="77777777" w:rsidR="00150864" w:rsidRDefault="00150864" w:rsidP="00150864">
      <w:pPr>
        <w:pStyle w:val="Standard"/>
        <w:autoSpaceDE w:val="0"/>
        <w:rPr>
          <w:rFonts w:ascii="Times New Roman" w:eastAsia="ArialMT" w:hAnsi="Times New Roman" w:cs="ArialMT"/>
        </w:rPr>
      </w:pPr>
      <w:r>
        <w:rPr>
          <w:rFonts w:ascii="Times New Roman" w:eastAsia="ArialMT" w:hAnsi="Times New Roman" w:cs="ArialMT"/>
        </w:rPr>
        <w:t>Commento</w:t>
      </w:r>
    </w:p>
    <w:p w14:paraId="6EFD0DBE" w14:textId="77777777" w:rsidR="00150864" w:rsidRDefault="00150864" w:rsidP="00150864">
      <w:pPr>
        <w:pStyle w:val="Standard"/>
        <w:autoSpaceDE w:val="0"/>
        <w:rPr>
          <w:rFonts w:ascii="Times New Roman" w:eastAsia="ArialMT" w:hAnsi="Times New Roman" w:cs="ArialMT"/>
        </w:rPr>
      </w:pPr>
      <w:r>
        <w:rPr>
          <w:rFonts w:ascii="Times New Roman" w:eastAsia="ArialMT" w:hAnsi="Times New Roman" w:cs="ArialMT"/>
        </w:rPr>
        <w:t>Argomentativo</w:t>
      </w:r>
    </w:p>
    <w:p w14:paraId="7D052DBA" w14:textId="77777777" w:rsidR="00150864" w:rsidRDefault="00150864" w:rsidP="00150864">
      <w:pPr>
        <w:pStyle w:val="Standard"/>
        <w:autoSpaceDE w:val="0"/>
        <w:rPr>
          <w:rFonts w:ascii="Times New Roman" w:eastAsia="ArialMT" w:hAnsi="Times New Roman" w:cs="ArialMT"/>
        </w:rPr>
      </w:pPr>
      <w:r>
        <w:rPr>
          <w:rFonts w:ascii="Times New Roman" w:eastAsia="ArialMT" w:hAnsi="Times New Roman" w:cs="ArialMT"/>
        </w:rPr>
        <w:t>Analisi di un testo letterario in prosa o in poesia</w:t>
      </w:r>
    </w:p>
    <w:p w14:paraId="4AB83494" w14:textId="77777777" w:rsidR="00150864" w:rsidRDefault="00150864" w:rsidP="00150864">
      <w:pPr>
        <w:pStyle w:val="Standard"/>
        <w:autoSpaceDE w:val="0"/>
        <w:rPr>
          <w:rFonts w:ascii="Times New Roman" w:eastAsia="ArialMT" w:hAnsi="Times New Roman" w:cs="ArialMT"/>
        </w:rPr>
      </w:pPr>
      <w:r>
        <w:rPr>
          <w:rFonts w:ascii="Times New Roman" w:eastAsia="ArialMT" w:hAnsi="Times New Roman" w:cs="ArialMT"/>
        </w:rPr>
        <w:t>Analisi di un testo non letterario</w:t>
      </w:r>
    </w:p>
    <w:p w14:paraId="17C5DCEC" w14:textId="77777777" w:rsidR="00150864" w:rsidRDefault="00150864" w:rsidP="00150864">
      <w:pPr>
        <w:pStyle w:val="Standard"/>
        <w:autoSpaceDE w:val="0"/>
        <w:rPr>
          <w:rFonts w:ascii="Times New Roman" w:eastAsia="ArialMT" w:hAnsi="Times New Roman" w:cs="ArialMT"/>
        </w:rPr>
      </w:pPr>
      <w:r>
        <w:rPr>
          <w:rFonts w:ascii="Times New Roman" w:eastAsia="ArialMT" w:hAnsi="Times New Roman" w:cs="ArialMT"/>
        </w:rPr>
        <w:t>Saggio breve</w:t>
      </w:r>
    </w:p>
    <w:p w14:paraId="1CB90455" w14:textId="77777777" w:rsidR="00150864" w:rsidRDefault="00150864" w:rsidP="00150864">
      <w:pPr>
        <w:pStyle w:val="Standard"/>
        <w:autoSpaceDE w:val="0"/>
        <w:rPr>
          <w:rFonts w:ascii="Times New Roman" w:eastAsia="ArialMT" w:hAnsi="Times New Roman" w:cs="ArialMT"/>
        </w:rPr>
      </w:pPr>
      <w:r>
        <w:rPr>
          <w:rFonts w:ascii="Times New Roman" w:eastAsia="ArialMT" w:hAnsi="Times New Roman" w:cs="ArialMT"/>
        </w:rPr>
        <w:t>Storico-politico</w:t>
      </w:r>
    </w:p>
    <w:p w14:paraId="00E7E602" w14:textId="77777777" w:rsidR="00150864" w:rsidRDefault="00150864" w:rsidP="00150864">
      <w:pPr>
        <w:pStyle w:val="Standard"/>
        <w:autoSpaceDE w:val="0"/>
        <w:rPr>
          <w:rFonts w:ascii="Times New Roman" w:eastAsia="ArialMT" w:hAnsi="Times New Roman" w:cs="ArialMT"/>
        </w:rPr>
      </w:pPr>
      <w:r>
        <w:rPr>
          <w:rFonts w:ascii="Times New Roman" w:eastAsia="ArialMT" w:hAnsi="Times New Roman" w:cs="ArialMT"/>
        </w:rPr>
        <w:t>Socio-economico</w:t>
      </w:r>
    </w:p>
    <w:p w14:paraId="5B6F85E2" w14:textId="77777777" w:rsidR="00150864" w:rsidRDefault="00150864" w:rsidP="00150864">
      <w:pPr>
        <w:pStyle w:val="Standard"/>
        <w:autoSpaceDE w:val="0"/>
        <w:rPr>
          <w:rFonts w:ascii="Times New Roman" w:eastAsia="ArialMT" w:hAnsi="Times New Roman" w:cs="ArialMT"/>
        </w:rPr>
      </w:pPr>
      <w:r>
        <w:rPr>
          <w:rFonts w:ascii="Times New Roman" w:eastAsia="ArialMT" w:hAnsi="Times New Roman" w:cs="ArialMT"/>
        </w:rPr>
        <w:t>Artistico-letterario</w:t>
      </w:r>
    </w:p>
    <w:p w14:paraId="607020EB" w14:textId="77777777" w:rsidR="00150864" w:rsidRDefault="00150864" w:rsidP="00150864">
      <w:pPr>
        <w:pStyle w:val="Standard"/>
        <w:autoSpaceDE w:val="0"/>
        <w:rPr>
          <w:rFonts w:ascii="Times New Roman" w:eastAsia="ArialMT" w:hAnsi="Times New Roman" w:cs="ArialMT"/>
        </w:rPr>
      </w:pPr>
      <w:r>
        <w:rPr>
          <w:rFonts w:ascii="Times New Roman" w:eastAsia="ArialMT" w:hAnsi="Times New Roman" w:cs="ArialMT"/>
        </w:rPr>
        <w:t>Tecnico-scientifico</w:t>
      </w:r>
    </w:p>
    <w:p w14:paraId="48ABB94D" w14:textId="77777777" w:rsidR="00150864" w:rsidRDefault="00150864" w:rsidP="00150864">
      <w:pPr>
        <w:pStyle w:val="Standard"/>
        <w:autoSpaceDE w:val="0"/>
        <w:rPr>
          <w:rFonts w:ascii="Times New Roman" w:eastAsia="ArialMT" w:hAnsi="Times New Roman" w:cs="ArialMT"/>
        </w:rPr>
      </w:pPr>
      <w:r>
        <w:rPr>
          <w:rFonts w:ascii="Times New Roman" w:eastAsia="ArialMT" w:hAnsi="Times New Roman" w:cs="ArialMT"/>
        </w:rPr>
        <w:t>Articolo di giornale</w:t>
      </w:r>
    </w:p>
    <w:p w14:paraId="7EF0A851" w14:textId="77777777" w:rsidR="00150864" w:rsidRDefault="00150864" w:rsidP="00150864">
      <w:pPr>
        <w:pStyle w:val="Standard"/>
        <w:autoSpaceDE w:val="0"/>
        <w:rPr>
          <w:rFonts w:ascii="Times New Roman" w:eastAsia="ArialMT" w:hAnsi="Times New Roman" w:cs="ArialMT"/>
        </w:rPr>
      </w:pPr>
      <w:r>
        <w:rPr>
          <w:rFonts w:ascii="Times New Roman" w:eastAsia="ArialMT" w:hAnsi="Times New Roman" w:cs="ArialMT"/>
        </w:rPr>
        <w:t>Tema di ordine generale</w:t>
      </w:r>
    </w:p>
    <w:p w14:paraId="71763A76" w14:textId="77777777" w:rsidR="00150864" w:rsidRDefault="00150864" w:rsidP="00150864">
      <w:pPr>
        <w:pStyle w:val="Standard"/>
        <w:autoSpaceDE w:val="0"/>
        <w:rPr>
          <w:rFonts w:ascii="Times New Roman" w:eastAsia="ArialMT" w:hAnsi="Times New Roman" w:cs="ArialMT"/>
        </w:rPr>
      </w:pPr>
      <w:r>
        <w:rPr>
          <w:rFonts w:ascii="Times New Roman" w:eastAsia="ArialMT" w:hAnsi="Times New Roman" w:cs="ArialMT"/>
        </w:rPr>
        <w:t>Prova di accertamento e padronanza della lingua italiana</w:t>
      </w:r>
    </w:p>
    <w:p w14:paraId="5FADB7A0" w14:textId="77777777" w:rsidR="00150864" w:rsidRDefault="00150864" w:rsidP="00150864">
      <w:pPr>
        <w:pStyle w:val="Standard"/>
        <w:autoSpaceDE w:val="0"/>
        <w:rPr>
          <w:rFonts w:ascii="Times New Roman" w:eastAsia="ArialMT" w:hAnsi="Times New Roman" w:cs="ArialMT"/>
        </w:rPr>
      </w:pPr>
      <w:r>
        <w:rPr>
          <w:rFonts w:ascii="Times New Roman" w:eastAsia="ArialMT" w:hAnsi="Times New Roman" w:cs="ArialMT"/>
        </w:rPr>
        <w:t>Prova e accertamento della lingua straniera</w:t>
      </w:r>
    </w:p>
    <w:p w14:paraId="266A7195" w14:textId="77777777" w:rsidR="00150864" w:rsidRDefault="00150864" w:rsidP="00150864">
      <w:pPr>
        <w:pStyle w:val="Standard"/>
        <w:autoSpaceDE w:val="0"/>
        <w:rPr>
          <w:rFonts w:ascii="Times New Roman" w:eastAsia="ArialMT" w:hAnsi="Times New Roman" w:cs="ArialMT"/>
        </w:rPr>
      </w:pPr>
      <w:r>
        <w:rPr>
          <w:rFonts w:ascii="Times New Roman" w:eastAsia="ArialMT" w:hAnsi="Times New Roman" w:cs="ArialMT"/>
        </w:rPr>
        <w:t>Analisi di opere d’arte</w:t>
      </w:r>
    </w:p>
    <w:p w14:paraId="5C942FA7" w14:textId="77777777" w:rsidR="00150864" w:rsidRDefault="00150864" w:rsidP="00150864">
      <w:pPr>
        <w:pStyle w:val="Standard"/>
        <w:autoSpaceDE w:val="0"/>
        <w:rPr>
          <w:rFonts w:ascii="Times New Roman" w:eastAsia="ArialMT" w:hAnsi="Times New Roman" w:cs="ArialMT"/>
        </w:rPr>
      </w:pPr>
      <w:r>
        <w:rPr>
          <w:rFonts w:ascii="Times New Roman" w:eastAsia="ArialMT" w:hAnsi="Times New Roman" w:cs="ArialMT"/>
        </w:rPr>
        <w:t>Relazione</w:t>
      </w:r>
    </w:p>
    <w:p w14:paraId="3BF5014B" w14:textId="77777777" w:rsidR="00150864" w:rsidRDefault="00150864" w:rsidP="00150864">
      <w:pPr>
        <w:pStyle w:val="Standard"/>
        <w:autoSpaceDE w:val="0"/>
        <w:rPr>
          <w:rFonts w:ascii="Times New Roman" w:eastAsia="ArialMT" w:hAnsi="Times New Roman" w:cs="ArialMT"/>
        </w:rPr>
      </w:pPr>
      <w:r>
        <w:rPr>
          <w:rFonts w:ascii="Times New Roman" w:eastAsia="ArialMT" w:hAnsi="Times New Roman" w:cs="ArialMT"/>
        </w:rPr>
        <w:t>Trattazione di argomenti a carattere pluridisciplinare</w:t>
      </w:r>
    </w:p>
    <w:p w14:paraId="413F7C1A" w14:textId="77777777" w:rsidR="00150864" w:rsidRDefault="00150864" w:rsidP="00150864">
      <w:pPr>
        <w:pStyle w:val="Standard"/>
        <w:autoSpaceDE w:val="0"/>
        <w:rPr>
          <w:rFonts w:ascii="Times New Roman" w:eastAsia="ArialMT" w:hAnsi="Times New Roman" w:cs="ArialMT"/>
        </w:rPr>
      </w:pPr>
    </w:p>
    <w:p w14:paraId="3B88D3D4" w14:textId="77777777" w:rsidR="00150864" w:rsidRDefault="00150864" w:rsidP="00150864">
      <w:pPr>
        <w:pStyle w:val="Standard"/>
        <w:autoSpaceDE w:val="0"/>
        <w:rPr>
          <w:rFonts w:ascii="Times New Roman" w:eastAsia="ArialMT" w:hAnsi="Times New Roman" w:cs="ArialMT"/>
        </w:rPr>
      </w:pPr>
      <w:r>
        <w:rPr>
          <w:rFonts w:ascii="Times New Roman" w:eastAsia="ArialMT" w:hAnsi="Times New Roman" w:cs="ArialMT"/>
        </w:rPr>
        <w:t>Prove semi – strutturate</w:t>
      </w:r>
    </w:p>
    <w:p w14:paraId="0B333274" w14:textId="77777777" w:rsidR="00150864" w:rsidRDefault="00150864" w:rsidP="00150864">
      <w:pPr>
        <w:pStyle w:val="Standard"/>
        <w:autoSpaceDE w:val="0"/>
        <w:rPr>
          <w:rFonts w:ascii="Times New Roman" w:eastAsia="ArialMT" w:hAnsi="Times New Roman" w:cs="ArialMT"/>
        </w:rPr>
      </w:pPr>
      <w:r>
        <w:rPr>
          <w:rFonts w:ascii="Times New Roman" w:eastAsia="ArialMT" w:hAnsi="Times New Roman" w:cs="ArialMT"/>
        </w:rPr>
        <w:t>Prove strutturate</w:t>
      </w:r>
    </w:p>
    <w:p w14:paraId="462335BA" w14:textId="77777777" w:rsidR="00150864" w:rsidRDefault="00150864" w:rsidP="00150864">
      <w:pPr>
        <w:pStyle w:val="Standard"/>
        <w:autoSpaceDE w:val="0"/>
        <w:rPr>
          <w:rFonts w:ascii="Times New Roman" w:eastAsia="ArialMT" w:hAnsi="Times New Roman" w:cs="ArialMT"/>
        </w:rPr>
      </w:pPr>
      <w:r>
        <w:rPr>
          <w:rFonts w:ascii="Times New Roman" w:eastAsia="ArialMT" w:hAnsi="Times New Roman" w:cs="ArialMT"/>
        </w:rPr>
        <w:t>Risposta a quesiti a risposta singola</w:t>
      </w:r>
    </w:p>
    <w:p w14:paraId="4FD0F324" w14:textId="77777777" w:rsidR="00150864" w:rsidRDefault="00150864" w:rsidP="00150864">
      <w:pPr>
        <w:pStyle w:val="Standard"/>
        <w:autoSpaceDE w:val="0"/>
        <w:rPr>
          <w:rFonts w:ascii="Times New Roman" w:eastAsia="ArialMT" w:hAnsi="Times New Roman" w:cs="ArialMT"/>
        </w:rPr>
      </w:pPr>
      <w:r>
        <w:rPr>
          <w:rFonts w:ascii="Times New Roman" w:eastAsia="ArialMT" w:hAnsi="Times New Roman" w:cs="ArialMT"/>
        </w:rPr>
        <w:t>Risposta a quesiti a risposta multipla</w:t>
      </w:r>
    </w:p>
    <w:p w14:paraId="1E0C8C5D" w14:textId="77777777" w:rsidR="00150864" w:rsidRDefault="00150864" w:rsidP="00150864">
      <w:pPr>
        <w:pStyle w:val="Standard"/>
        <w:autoSpaceDE w:val="0"/>
        <w:rPr>
          <w:rFonts w:ascii="Times New Roman" w:eastAsia="ArialMT" w:hAnsi="Times New Roman" w:cs="ArialMT"/>
        </w:rPr>
      </w:pPr>
      <w:r>
        <w:rPr>
          <w:rFonts w:ascii="Times New Roman" w:eastAsia="ArialMT" w:hAnsi="Times New Roman" w:cs="ArialMT"/>
        </w:rPr>
        <w:t>Problemi e/o alle esercitazioni pratiche</w:t>
      </w:r>
    </w:p>
    <w:p w14:paraId="62718EEB" w14:textId="77777777" w:rsidR="00150864" w:rsidRDefault="00150864" w:rsidP="00150864">
      <w:pPr>
        <w:pStyle w:val="Standard"/>
        <w:autoSpaceDE w:val="0"/>
        <w:rPr>
          <w:rFonts w:ascii="Times New Roman" w:eastAsia="ArialMT" w:hAnsi="Times New Roman" w:cs="ArialMT"/>
        </w:rPr>
      </w:pPr>
      <w:r>
        <w:rPr>
          <w:rFonts w:ascii="Times New Roman" w:eastAsia="ArialMT" w:hAnsi="Times New Roman" w:cs="ArialMT"/>
        </w:rPr>
        <w:t>Sviluppo di progetti</w:t>
      </w:r>
    </w:p>
    <w:p w14:paraId="3984C3FC" w14:textId="77777777" w:rsidR="00150864" w:rsidRDefault="00150864" w:rsidP="00150864">
      <w:pPr>
        <w:pStyle w:val="Standard"/>
        <w:autoSpaceDE w:val="0"/>
        <w:rPr>
          <w:rFonts w:ascii="Times New Roman" w:eastAsia="ArialMT" w:hAnsi="Times New Roman" w:cs="ArialMT"/>
        </w:rPr>
      </w:pPr>
    </w:p>
    <w:p w14:paraId="355F62A1" w14:textId="77777777" w:rsidR="00150864" w:rsidRDefault="00150864" w:rsidP="00150864">
      <w:pPr>
        <w:pStyle w:val="Standard"/>
        <w:autoSpaceDE w:val="0"/>
        <w:rPr>
          <w:rFonts w:ascii="Times New Roman" w:eastAsia="ArialMT" w:hAnsi="Times New Roman" w:cs="ArialMT"/>
        </w:rPr>
      </w:pPr>
      <w:r>
        <w:rPr>
          <w:rFonts w:ascii="Times New Roman" w:eastAsia="ArialMT" w:hAnsi="Times New Roman" w:cs="ArialMT"/>
        </w:rPr>
        <w:t>Esposizione in lingua straniera di argomenti di vario carattere (storico, culturale, letterario, di attualità,...)</w:t>
      </w:r>
    </w:p>
    <w:p w14:paraId="4A2FE9EF" w14:textId="77777777" w:rsidR="00150864" w:rsidRDefault="00150864" w:rsidP="00150864">
      <w:pPr>
        <w:pStyle w:val="Standard"/>
        <w:autoSpaceDE w:val="0"/>
        <w:rPr>
          <w:rFonts w:ascii="Times New Roman" w:eastAsia="ArialMT" w:hAnsi="Times New Roman" w:cs="ArialMT"/>
        </w:rPr>
      </w:pPr>
      <w:r>
        <w:rPr>
          <w:rFonts w:ascii="Times New Roman" w:eastAsia="ArialMT" w:hAnsi="Times New Roman" w:cs="ArialMT"/>
        </w:rPr>
        <w:t>Nel processo di valutazione durante il primo periodo e nella valutazione finale per ogni alunno sono presi in esame i seguenti fattori interagenti:</w:t>
      </w:r>
    </w:p>
    <w:p w14:paraId="2B2E5A4E" w14:textId="77777777" w:rsidR="00150864" w:rsidRDefault="00150864" w:rsidP="00150864">
      <w:pPr>
        <w:pStyle w:val="Standard"/>
        <w:numPr>
          <w:ilvl w:val="0"/>
          <w:numId w:val="33"/>
        </w:numPr>
        <w:autoSpaceDE w:val="0"/>
        <w:rPr>
          <w:rFonts w:ascii="Times New Roman" w:eastAsia="ArialMT" w:hAnsi="Times New Roman" w:cs="ArialMT"/>
        </w:rPr>
      </w:pPr>
      <w:r>
        <w:rPr>
          <w:rFonts w:ascii="Times New Roman" w:eastAsia="ArialMT" w:hAnsi="Times New Roman" w:cs="ArialMT"/>
        </w:rPr>
        <w:t>il livello di partenza e il progresso evidenziato in relazione a esso (valutazione di tempi e qualità del recupero, dello scarto tra conoscenza-competenza-abilità in ingresso ed in uscita),</w:t>
      </w:r>
    </w:p>
    <w:p w14:paraId="2C4B2C11" w14:textId="77777777" w:rsidR="00150864" w:rsidRDefault="00150864" w:rsidP="00150864">
      <w:pPr>
        <w:pStyle w:val="Standard"/>
        <w:numPr>
          <w:ilvl w:val="0"/>
          <w:numId w:val="33"/>
        </w:numPr>
        <w:autoSpaceDE w:val="0"/>
        <w:rPr>
          <w:rFonts w:ascii="Times New Roman" w:eastAsia="ArialMT" w:hAnsi="Times New Roman" w:cs="ArialMT"/>
        </w:rPr>
      </w:pPr>
      <w:r>
        <w:rPr>
          <w:rFonts w:ascii="Times New Roman" w:eastAsia="ArialMT" w:hAnsi="Times New Roman" w:cs="ArialMT"/>
        </w:rPr>
        <w:t>i risultati della prove e i lavori prodotti,</w:t>
      </w:r>
    </w:p>
    <w:p w14:paraId="5AE657D3" w14:textId="77777777" w:rsidR="00150864" w:rsidRDefault="00150864" w:rsidP="00150864">
      <w:pPr>
        <w:pStyle w:val="Standard"/>
        <w:numPr>
          <w:ilvl w:val="0"/>
          <w:numId w:val="33"/>
        </w:numPr>
        <w:autoSpaceDE w:val="0"/>
        <w:rPr>
          <w:rFonts w:ascii="Times New Roman" w:eastAsia="ArialMT" w:hAnsi="Times New Roman" w:cs="ArialMT"/>
        </w:rPr>
      </w:pPr>
      <w:r>
        <w:rPr>
          <w:rFonts w:ascii="Times New Roman" w:eastAsia="ArialMT" w:hAnsi="Times New Roman" w:cs="ArialMT"/>
        </w:rPr>
        <w:t>le osservazioni relative alle competenze trasversali,</w:t>
      </w:r>
    </w:p>
    <w:p w14:paraId="51C416B6" w14:textId="77777777" w:rsidR="00150864" w:rsidRDefault="00150864" w:rsidP="00150864">
      <w:pPr>
        <w:pStyle w:val="Standard"/>
        <w:numPr>
          <w:ilvl w:val="0"/>
          <w:numId w:val="33"/>
        </w:numPr>
        <w:autoSpaceDE w:val="0"/>
        <w:rPr>
          <w:rFonts w:ascii="Times New Roman" w:eastAsia="ArialMT" w:hAnsi="Times New Roman" w:cs="ArialMT"/>
        </w:rPr>
      </w:pPr>
      <w:r>
        <w:rPr>
          <w:rFonts w:ascii="Times New Roman" w:eastAsia="ArialMT" w:hAnsi="Times New Roman" w:cs="ArialMT"/>
        </w:rPr>
        <w:t>il livello di raggiungimento delle competenze specifiche prefissate,</w:t>
      </w:r>
    </w:p>
    <w:p w14:paraId="6AA834E2" w14:textId="77777777" w:rsidR="00150864" w:rsidRDefault="00150864" w:rsidP="00150864">
      <w:pPr>
        <w:pStyle w:val="Standard"/>
        <w:numPr>
          <w:ilvl w:val="0"/>
          <w:numId w:val="33"/>
        </w:numPr>
        <w:autoSpaceDE w:val="0"/>
        <w:rPr>
          <w:rFonts w:ascii="Times New Roman" w:eastAsia="ArialMT" w:hAnsi="Times New Roman" w:cs="ArialMT"/>
        </w:rPr>
      </w:pPr>
      <w:r>
        <w:rPr>
          <w:rFonts w:ascii="Times New Roman" w:eastAsia="ArialMT" w:hAnsi="Times New Roman" w:cs="ArialMT"/>
        </w:rPr>
        <w:lastRenderedPageBreak/>
        <w:t>l’interesse e la partecipazione al dialogo educativo in classe,</w:t>
      </w:r>
    </w:p>
    <w:p w14:paraId="5201AA1A" w14:textId="77777777" w:rsidR="00150864" w:rsidRDefault="00150864" w:rsidP="00150864">
      <w:pPr>
        <w:pStyle w:val="Standard"/>
        <w:numPr>
          <w:ilvl w:val="0"/>
          <w:numId w:val="33"/>
        </w:numPr>
        <w:autoSpaceDE w:val="0"/>
        <w:rPr>
          <w:rFonts w:ascii="Times New Roman" w:eastAsia="ArialMT" w:hAnsi="Times New Roman" w:cs="ArialMT"/>
        </w:rPr>
      </w:pPr>
      <w:r>
        <w:rPr>
          <w:rFonts w:ascii="Times New Roman" w:eastAsia="ArialMT" w:hAnsi="Times New Roman" w:cs="ArialMT"/>
        </w:rPr>
        <w:t>l’impegno e la costanza nello studio, l’autonomia, l’ordine, la cura, le capacità organizzative,</w:t>
      </w:r>
    </w:p>
    <w:p w14:paraId="24E785C8" w14:textId="77777777" w:rsidR="00150864" w:rsidRDefault="00150864" w:rsidP="00150864">
      <w:pPr>
        <w:pStyle w:val="Standard"/>
        <w:numPr>
          <w:ilvl w:val="0"/>
          <w:numId w:val="33"/>
        </w:numPr>
        <w:autoSpaceDE w:val="0"/>
        <w:rPr>
          <w:rFonts w:ascii="Times New Roman" w:eastAsia="ArialMT" w:hAnsi="Times New Roman" w:cs="ArialMT"/>
        </w:rPr>
      </w:pPr>
      <w:r>
        <w:rPr>
          <w:rFonts w:ascii="Times New Roman" w:eastAsia="ArialMT" w:hAnsi="Times New Roman" w:cs="ArialMT"/>
        </w:rPr>
        <w:t>altri aspetti che  il consiglio di classe riterrà che possa concorrere a stabilire una valutazione oggettiva.</w:t>
      </w:r>
    </w:p>
    <w:p w14:paraId="6104176E" w14:textId="77777777" w:rsidR="00150864" w:rsidRDefault="00150864" w:rsidP="00150864">
      <w:pPr>
        <w:pStyle w:val="Default"/>
        <w:spacing w:line="276" w:lineRule="auto"/>
        <w:jc w:val="both"/>
        <w:outlineLvl w:val="1"/>
        <w:rPr>
          <w:rFonts w:cs="Calibri"/>
          <w:b/>
          <w:color w:val="365F91"/>
        </w:rPr>
      </w:pPr>
    </w:p>
    <w:p w14:paraId="4B4CEE08" w14:textId="77777777" w:rsidR="00150864" w:rsidRDefault="00150864" w:rsidP="006D7090">
      <w:pPr>
        <w:pStyle w:val="Default"/>
        <w:spacing w:line="276" w:lineRule="auto"/>
        <w:jc w:val="both"/>
        <w:outlineLvl w:val="1"/>
        <w:rPr>
          <w:rFonts w:asciiTheme="minorHAnsi" w:hAnsiTheme="minorHAnsi" w:cstheme="minorHAnsi"/>
          <w:b/>
          <w:color w:val="0F4761" w:themeColor="accent1" w:themeShade="BF"/>
        </w:rPr>
      </w:pPr>
    </w:p>
    <w:p w14:paraId="35163082" w14:textId="490C4A45" w:rsidR="006D7090" w:rsidRPr="00C00C97" w:rsidRDefault="006D7090" w:rsidP="006D7090">
      <w:pPr>
        <w:pStyle w:val="Default"/>
        <w:spacing w:line="276" w:lineRule="auto"/>
        <w:jc w:val="both"/>
        <w:outlineLvl w:val="1"/>
        <w:rPr>
          <w:rFonts w:asciiTheme="minorHAnsi" w:hAnsiTheme="minorHAnsi" w:cstheme="minorHAnsi"/>
          <w:b/>
          <w:color w:val="0F4761" w:themeColor="accent1" w:themeShade="BF"/>
          <w:sz w:val="28"/>
          <w:szCs w:val="28"/>
        </w:rPr>
      </w:pPr>
      <w:bookmarkStart w:id="29" w:name="_Toc101251702"/>
      <w:r w:rsidRPr="00B84EE4">
        <w:rPr>
          <w:rFonts w:asciiTheme="minorHAnsi" w:hAnsiTheme="minorHAnsi" w:cstheme="minorHAnsi"/>
          <w:b/>
          <w:color w:val="0F4761" w:themeColor="accent1" w:themeShade="BF"/>
          <w:sz w:val="28"/>
          <w:szCs w:val="28"/>
        </w:rPr>
        <w:t>CRITERI PER L’ATTRIBUZIONE DEL CREDITO SCOLASTICO</w:t>
      </w:r>
      <w:bookmarkEnd w:id="29"/>
      <w:r w:rsidRPr="00C00C97">
        <w:rPr>
          <w:rFonts w:asciiTheme="minorHAnsi" w:hAnsiTheme="minorHAnsi" w:cstheme="minorHAnsi"/>
          <w:b/>
          <w:color w:val="0F4761" w:themeColor="accent1" w:themeShade="BF"/>
          <w:sz w:val="28"/>
          <w:szCs w:val="28"/>
        </w:rPr>
        <w:t xml:space="preserve"> </w:t>
      </w:r>
    </w:p>
    <w:p w14:paraId="2F4FADFD" w14:textId="77777777" w:rsidR="006D7090" w:rsidRPr="003F435E" w:rsidRDefault="006D7090" w:rsidP="006D7090">
      <w:pPr>
        <w:pStyle w:val="Default"/>
        <w:spacing w:line="276" w:lineRule="auto"/>
        <w:jc w:val="both"/>
        <w:rPr>
          <w:rFonts w:asciiTheme="minorHAnsi" w:hAnsiTheme="minorHAnsi" w:cstheme="minorHAnsi"/>
        </w:rPr>
      </w:pPr>
      <w:r w:rsidRPr="003F435E">
        <w:rPr>
          <w:rFonts w:asciiTheme="minorHAnsi" w:hAnsiTheme="minorHAnsi" w:cstheme="minorHAnsi"/>
        </w:rPr>
        <w:t xml:space="preserve"> </w:t>
      </w:r>
    </w:p>
    <w:p w14:paraId="1ED296AF" w14:textId="77777777" w:rsidR="006D7090" w:rsidRPr="003F435E" w:rsidRDefault="006D7090" w:rsidP="006D7090">
      <w:pPr>
        <w:pStyle w:val="Default"/>
        <w:spacing w:line="276" w:lineRule="auto"/>
        <w:jc w:val="both"/>
        <w:rPr>
          <w:rFonts w:asciiTheme="minorHAnsi" w:hAnsiTheme="minorHAnsi" w:cstheme="minorHAnsi"/>
        </w:rPr>
      </w:pPr>
      <w:r w:rsidRPr="003F435E">
        <w:rPr>
          <w:rFonts w:asciiTheme="minorHAnsi" w:hAnsiTheme="minorHAnsi" w:cstheme="minorHAnsi"/>
        </w:rPr>
        <w:t xml:space="preserve">Nel rispetto dei riferimenti normativi fondamentali DPR n. 323 del 23.7.1998 art. 12 cc. 1, 2, e conforme con quanto deliberato in sede di Collegio dei Docenti, il Consiglio di Classe ha adottato i seguenti criteri </w:t>
      </w:r>
      <w:r>
        <w:rPr>
          <w:rFonts w:asciiTheme="minorHAnsi" w:hAnsiTheme="minorHAnsi" w:cstheme="minorHAnsi"/>
        </w:rPr>
        <w:t>nell’assegnazione dei crediti formativi.</w:t>
      </w:r>
    </w:p>
    <w:p w14:paraId="67B49584" w14:textId="77777777" w:rsidR="00440472" w:rsidRDefault="006D7090" w:rsidP="00440472">
      <w:pPr>
        <w:pStyle w:val="Default"/>
        <w:spacing w:line="276" w:lineRule="auto"/>
        <w:jc w:val="both"/>
      </w:pPr>
      <w:r w:rsidRPr="003F435E">
        <w:rPr>
          <w:rFonts w:asciiTheme="minorHAnsi" w:hAnsiTheme="minorHAnsi" w:cstheme="minorHAnsi"/>
        </w:rPr>
        <w:t>Il credito scolastico, da attribuire nell’ambito di oscillazione indicata dalla tabella allegata al D.M. 99 del 16 dicembre 2009, va espresso in numero intero</w:t>
      </w:r>
      <w:r>
        <w:rPr>
          <w:rFonts w:asciiTheme="minorHAnsi" w:hAnsiTheme="minorHAnsi" w:cstheme="minorHAnsi"/>
        </w:rPr>
        <w:t xml:space="preserve"> e deve tener in considerazione </w:t>
      </w:r>
      <w:r w:rsidRPr="003F435E">
        <w:rPr>
          <w:rFonts w:asciiTheme="minorHAnsi" w:hAnsiTheme="minorHAnsi" w:cstheme="minorHAnsi"/>
        </w:rPr>
        <w:t>la media “M” dei voti conseguiti in sede di scrutinio finale di ogni anno scolastico</w:t>
      </w:r>
      <w:r w:rsidRPr="00922EC4">
        <w:rPr>
          <w:rFonts w:asciiTheme="minorHAnsi" w:hAnsiTheme="minorHAnsi" w:cstheme="minorHAnsi"/>
        </w:rPr>
        <w:t>. Inoltre,</w:t>
      </w:r>
      <w:r>
        <w:rPr>
          <w:rFonts w:asciiTheme="minorHAnsi" w:hAnsiTheme="minorHAnsi" w:cstheme="minorHAnsi"/>
        </w:rPr>
        <w:t xml:space="preserve"> </w:t>
      </w:r>
      <w:r w:rsidRPr="00922EC4">
        <w:rPr>
          <w:rFonts w:asciiTheme="minorHAnsi" w:hAnsiTheme="minorHAnsi" w:cstheme="minorHAnsi"/>
        </w:rPr>
        <w:t xml:space="preserve">il punteggio minimo può essere incrementato, nei limiti previsti dalla banda di oscillazione di appartenenza, </w:t>
      </w:r>
      <w:r>
        <w:rPr>
          <w:rFonts w:asciiTheme="minorHAnsi" w:hAnsiTheme="minorHAnsi" w:cstheme="minorHAnsi"/>
        </w:rPr>
        <w:t xml:space="preserve"> solo se</w:t>
      </w:r>
      <w:r w:rsidRPr="00922EC4">
        <w:rPr>
          <w:rFonts w:asciiTheme="minorHAnsi" w:hAnsiTheme="minorHAnsi" w:cstheme="minorHAnsi"/>
          <w:b/>
          <w:bCs/>
        </w:rPr>
        <w:t xml:space="preserve"> </w:t>
      </w:r>
      <w:r w:rsidRPr="00922EC4">
        <w:rPr>
          <w:rFonts w:asciiTheme="minorHAnsi" w:hAnsiTheme="minorHAnsi" w:cstheme="minorHAnsi"/>
          <w:bCs/>
        </w:rPr>
        <w:t>almeno due delle sottoelencate variabili ed attività sono soddisfatte.</w:t>
      </w:r>
      <w:r w:rsidRPr="00922EC4">
        <w:rPr>
          <w:rFonts w:asciiTheme="minorHAnsi" w:hAnsiTheme="minorHAnsi" w:cstheme="minorHAnsi"/>
        </w:rPr>
        <w:t xml:space="preserve"> </w:t>
      </w:r>
      <w:r w:rsidR="00440472">
        <w:rPr>
          <w:rFonts w:cs="Calibri"/>
          <w:bCs/>
        </w:rPr>
        <w:t>Se lo studente riporta una media dei voti con il decimale maggiore o uguale a 0,50 viene attribuito il massimo di fascia di credito (collegio docenti 20/12/2022).</w:t>
      </w:r>
    </w:p>
    <w:p w14:paraId="0FEB6DE7" w14:textId="15D8DEAB" w:rsidR="006D7090" w:rsidRPr="00922EC4" w:rsidRDefault="006D7090" w:rsidP="006D7090">
      <w:pPr>
        <w:pStyle w:val="Default"/>
        <w:spacing w:line="276" w:lineRule="auto"/>
        <w:jc w:val="both"/>
        <w:rPr>
          <w:rFonts w:asciiTheme="minorHAnsi" w:hAnsiTheme="minorHAnsi" w:cstheme="minorHAnsi"/>
        </w:rPr>
      </w:pPr>
    </w:p>
    <w:p w14:paraId="55E3DE7B" w14:textId="77777777" w:rsidR="006D7090" w:rsidRPr="003F435E" w:rsidRDefault="006D7090" w:rsidP="006D7090">
      <w:pPr>
        <w:jc w:val="both"/>
        <w:rPr>
          <w:rFonts w:cstheme="minorHAnsi"/>
          <w:sz w:val="24"/>
          <w:szCs w:val="24"/>
        </w:rPr>
      </w:pPr>
      <w:r w:rsidRPr="003F435E">
        <w:rPr>
          <w:rFonts w:cstheme="minorHAnsi"/>
          <w:sz w:val="24"/>
          <w:szCs w:val="24"/>
        </w:rPr>
        <w:t>Elenco delle attività e variabili da valutare:</w:t>
      </w:r>
    </w:p>
    <w:p w14:paraId="21DAEAEE" w14:textId="77777777" w:rsidR="006D7090" w:rsidRPr="003F435E" w:rsidRDefault="006D7090" w:rsidP="006D7090">
      <w:pPr>
        <w:pStyle w:val="Paragrafoelenco"/>
        <w:numPr>
          <w:ilvl w:val="0"/>
          <w:numId w:val="9"/>
        </w:numPr>
        <w:jc w:val="both"/>
        <w:rPr>
          <w:rFonts w:cstheme="minorHAnsi"/>
          <w:color w:val="000000"/>
          <w:sz w:val="24"/>
          <w:szCs w:val="24"/>
        </w:rPr>
      </w:pPr>
      <w:r w:rsidRPr="007A2E7D">
        <w:rPr>
          <w:rFonts w:cstheme="minorHAnsi"/>
          <w:color w:val="000000"/>
          <w:sz w:val="24"/>
          <w:szCs w:val="24"/>
        </w:rPr>
        <w:t>Assiduità della frequenza scolastica</w:t>
      </w:r>
      <w:r w:rsidRPr="003F435E">
        <w:rPr>
          <w:rFonts w:cstheme="minorHAnsi"/>
          <w:color w:val="000000"/>
          <w:sz w:val="24"/>
          <w:szCs w:val="24"/>
        </w:rPr>
        <w:t xml:space="preserve"> (non inferiore alle 120 ore), interesse, impegno e partecipazione attiva al dialogo educativo, atteggiamento propositivo nel gruppo classe, attenzione personale anche alle problematiche della scuola. Si ribadisce il diritto di discrezionalità e flessibilità del consiglio di classe nella valutazione dei singoli casi. </w:t>
      </w:r>
    </w:p>
    <w:p w14:paraId="6673628F" w14:textId="77777777" w:rsidR="006D7090" w:rsidRPr="003F435E" w:rsidRDefault="006D7090" w:rsidP="006D7090">
      <w:pPr>
        <w:pStyle w:val="Paragrafoelenco"/>
        <w:numPr>
          <w:ilvl w:val="0"/>
          <w:numId w:val="8"/>
        </w:numPr>
        <w:jc w:val="both"/>
        <w:rPr>
          <w:rFonts w:cstheme="minorHAnsi"/>
          <w:color w:val="000000"/>
          <w:sz w:val="24"/>
          <w:szCs w:val="24"/>
        </w:rPr>
      </w:pPr>
      <w:r w:rsidRPr="003F435E">
        <w:rPr>
          <w:rFonts w:cstheme="minorHAnsi"/>
          <w:color w:val="000000"/>
          <w:sz w:val="24"/>
          <w:szCs w:val="24"/>
        </w:rPr>
        <w:t>Partecipazione alle iniziative di ampliamento extracurricolare come previste ed elencate nel PTOF in vigore includendo altresì attività e scambi Erasmus, qualificazioni a campionati ed olimpiadi nazionali per le eccellenze.</w:t>
      </w:r>
    </w:p>
    <w:p w14:paraId="7398E755" w14:textId="77777777" w:rsidR="006D7090" w:rsidRPr="003F435E" w:rsidRDefault="006D7090" w:rsidP="006D7090">
      <w:pPr>
        <w:pStyle w:val="Paragrafoelenco"/>
        <w:numPr>
          <w:ilvl w:val="1"/>
          <w:numId w:val="8"/>
        </w:numPr>
        <w:jc w:val="both"/>
        <w:rPr>
          <w:rFonts w:cstheme="minorHAnsi"/>
          <w:color w:val="000000"/>
          <w:sz w:val="24"/>
          <w:szCs w:val="24"/>
        </w:rPr>
      </w:pPr>
      <w:r w:rsidRPr="003F435E">
        <w:rPr>
          <w:rFonts w:cstheme="minorHAnsi"/>
          <w:color w:val="000000"/>
          <w:sz w:val="24"/>
          <w:szCs w:val="24"/>
        </w:rPr>
        <w:t>Sono valutabili esclusivamente attività al di</w:t>
      </w:r>
      <w:r>
        <w:rPr>
          <w:rFonts w:cstheme="minorHAnsi"/>
          <w:color w:val="000000"/>
          <w:sz w:val="24"/>
          <w:szCs w:val="24"/>
        </w:rPr>
        <w:t xml:space="preserve"> </w:t>
      </w:r>
      <w:r w:rsidRPr="003F435E">
        <w:rPr>
          <w:rFonts w:cstheme="minorHAnsi"/>
          <w:color w:val="000000"/>
          <w:sz w:val="24"/>
          <w:szCs w:val="24"/>
        </w:rPr>
        <w:t xml:space="preserve">fuori dell’orario curricolare non inferiori ad un numero minimo complessivo di 20 ore. I progetti svolti in orario curricolare non danno diritto al punteggio a meno che non prevedano estensioni in orario extracurricolare non inferiore ad un minimo di 20 ore di attività didattica. </w:t>
      </w:r>
    </w:p>
    <w:p w14:paraId="4BEF8A7C" w14:textId="77777777" w:rsidR="006D7090" w:rsidRPr="003F435E" w:rsidRDefault="006D7090" w:rsidP="006D7090">
      <w:pPr>
        <w:pStyle w:val="Paragrafoelenco"/>
        <w:numPr>
          <w:ilvl w:val="0"/>
          <w:numId w:val="8"/>
        </w:numPr>
        <w:jc w:val="both"/>
        <w:rPr>
          <w:rFonts w:cstheme="minorHAnsi"/>
          <w:color w:val="000000"/>
          <w:sz w:val="24"/>
          <w:szCs w:val="24"/>
        </w:rPr>
      </w:pPr>
      <w:r w:rsidRPr="003F435E">
        <w:rPr>
          <w:rFonts w:cstheme="minorHAnsi"/>
          <w:color w:val="000000"/>
          <w:sz w:val="24"/>
          <w:szCs w:val="24"/>
        </w:rPr>
        <w:lastRenderedPageBreak/>
        <w:t>Partecipazione ad attività gestite e certificate da enti esterni non inferiori ad un numero minimo complessivo di 20 ore inerenti e pertinenti alle indicazioni formative della scuola già espresse e reperibili nel PTOF.</w:t>
      </w:r>
    </w:p>
    <w:p w14:paraId="3FA09263" w14:textId="77777777" w:rsidR="006D7090" w:rsidRPr="003F435E" w:rsidRDefault="006D7090" w:rsidP="006D7090">
      <w:pPr>
        <w:pStyle w:val="Paragrafoelenco"/>
        <w:numPr>
          <w:ilvl w:val="1"/>
          <w:numId w:val="8"/>
        </w:numPr>
        <w:jc w:val="both"/>
        <w:rPr>
          <w:rFonts w:cstheme="minorHAnsi"/>
          <w:color w:val="000000"/>
          <w:sz w:val="24"/>
          <w:szCs w:val="24"/>
        </w:rPr>
      </w:pPr>
      <w:r w:rsidRPr="003F435E">
        <w:rPr>
          <w:rFonts w:cstheme="minorHAnsi"/>
          <w:color w:val="000000"/>
          <w:sz w:val="24"/>
          <w:szCs w:val="24"/>
        </w:rPr>
        <w:t xml:space="preserve">Per enti riconosciuti o istituzionali si intendono tutti gli enti che per statuto possano dichiarare sul certificato, rilasciato allo studente, l’organismo noto e ufficiale che li accredita (esempio MIUR, altri ministeri, scuole statali o enti educativi approvati con presa d’atto ministeriale, organismi statali e/o non governativi) nonché la validità didattica e formativa dell’attività erogata con decreto e protocollo ufficiale. </w:t>
      </w:r>
    </w:p>
    <w:p w14:paraId="0E1CA38E" w14:textId="77777777" w:rsidR="006D7090" w:rsidRDefault="006D7090" w:rsidP="006D7090">
      <w:pPr>
        <w:jc w:val="both"/>
        <w:rPr>
          <w:rFonts w:cstheme="minorHAnsi"/>
          <w:b/>
          <w:color w:val="0F4761" w:themeColor="accent1" w:themeShade="BF"/>
        </w:rPr>
      </w:pPr>
      <w:r w:rsidRPr="003F435E">
        <w:rPr>
          <w:rFonts w:cstheme="minorHAnsi"/>
          <w:sz w:val="24"/>
          <w:szCs w:val="24"/>
        </w:rPr>
        <w:t>Se in fase di scrutinio il consiglio di classe ravvisa l’esistenza della combinazione di almeno due dei detti criteri tra le attività ai punti 1) 2) e 3) il punteggio minimo dell’alunno può essere incrementato.</w:t>
      </w:r>
    </w:p>
    <w:p w14:paraId="56F01293" w14:textId="77777777" w:rsidR="00B84EE4" w:rsidRDefault="00B84EE4" w:rsidP="006D7090">
      <w:pPr>
        <w:pStyle w:val="Titolo"/>
        <w:rPr>
          <w:rFonts w:asciiTheme="minorHAnsi" w:hAnsiTheme="minorHAnsi" w:cstheme="minorHAnsi"/>
          <w:b/>
          <w:color w:val="0F4761" w:themeColor="accent1" w:themeShade="BF"/>
          <w:sz w:val="32"/>
          <w:szCs w:val="32"/>
        </w:rPr>
      </w:pPr>
    </w:p>
    <w:p w14:paraId="11F89ACF" w14:textId="77777777" w:rsidR="00B84EE4" w:rsidRDefault="00B84EE4" w:rsidP="006D7090">
      <w:pPr>
        <w:pStyle w:val="Titolo"/>
        <w:rPr>
          <w:rFonts w:asciiTheme="minorHAnsi" w:hAnsiTheme="minorHAnsi" w:cstheme="minorHAnsi"/>
          <w:b/>
          <w:color w:val="0F4761" w:themeColor="accent1" w:themeShade="BF"/>
          <w:sz w:val="32"/>
          <w:szCs w:val="32"/>
        </w:rPr>
      </w:pPr>
    </w:p>
    <w:p w14:paraId="070FB46C" w14:textId="77777777" w:rsidR="00B84EE4" w:rsidRDefault="00B84EE4" w:rsidP="006D7090">
      <w:pPr>
        <w:pStyle w:val="Titolo"/>
        <w:rPr>
          <w:rFonts w:asciiTheme="minorHAnsi" w:hAnsiTheme="minorHAnsi" w:cstheme="minorHAnsi"/>
          <w:b/>
          <w:color w:val="0F4761" w:themeColor="accent1" w:themeShade="BF"/>
          <w:sz w:val="32"/>
          <w:szCs w:val="32"/>
        </w:rPr>
      </w:pPr>
    </w:p>
    <w:p w14:paraId="2F788E20" w14:textId="77777777" w:rsidR="00B84EE4" w:rsidRDefault="00B84EE4" w:rsidP="006D7090">
      <w:pPr>
        <w:pStyle w:val="Titolo"/>
        <w:rPr>
          <w:rFonts w:asciiTheme="minorHAnsi" w:hAnsiTheme="minorHAnsi" w:cstheme="minorHAnsi"/>
          <w:b/>
          <w:color w:val="0F4761" w:themeColor="accent1" w:themeShade="BF"/>
          <w:sz w:val="32"/>
          <w:szCs w:val="32"/>
        </w:rPr>
      </w:pPr>
    </w:p>
    <w:p w14:paraId="43A92DC3" w14:textId="77777777" w:rsidR="00B84EE4" w:rsidRDefault="00B84EE4" w:rsidP="006D7090">
      <w:pPr>
        <w:pStyle w:val="Titolo"/>
        <w:rPr>
          <w:rFonts w:asciiTheme="minorHAnsi" w:hAnsiTheme="minorHAnsi" w:cstheme="minorHAnsi"/>
          <w:b/>
          <w:color w:val="0F4761" w:themeColor="accent1" w:themeShade="BF"/>
          <w:sz w:val="32"/>
          <w:szCs w:val="32"/>
        </w:rPr>
      </w:pPr>
    </w:p>
    <w:p w14:paraId="5267D587" w14:textId="77777777" w:rsidR="00B84EE4" w:rsidRDefault="00B84EE4" w:rsidP="006D7090">
      <w:pPr>
        <w:pStyle w:val="Titolo"/>
        <w:rPr>
          <w:rFonts w:asciiTheme="minorHAnsi" w:hAnsiTheme="minorHAnsi" w:cstheme="minorHAnsi"/>
          <w:b/>
          <w:color w:val="0F4761" w:themeColor="accent1" w:themeShade="BF"/>
          <w:sz w:val="32"/>
          <w:szCs w:val="32"/>
        </w:rPr>
      </w:pPr>
    </w:p>
    <w:p w14:paraId="26510C82" w14:textId="77777777" w:rsidR="00B84EE4" w:rsidRDefault="00B84EE4" w:rsidP="006D7090">
      <w:pPr>
        <w:pStyle w:val="Titolo"/>
        <w:rPr>
          <w:rFonts w:asciiTheme="minorHAnsi" w:hAnsiTheme="minorHAnsi" w:cstheme="minorHAnsi"/>
          <w:b/>
          <w:color w:val="0F4761" w:themeColor="accent1" w:themeShade="BF"/>
          <w:sz w:val="32"/>
          <w:szCs w:val="32"/>
        </w:rPr>
      </w:pPr>
    </w:p>
    <w:p w14:paraId="1EBA4F94" w14:textId="77777777" w:rsidR="00B84EE4" w:rsidRDefault="00B84EE4" w:rsidP="006D7090">
      <w:pPr>
        <w:pStyle w:val="Titolo"/>
        <w:rPr>
          <w:rFonts w:asciiTheme="minorHAnsi" w:hAnsiTheme="minorHAnsi" w:cstheme="minorHAnsi"/>
          <w:b/>
          <w:color w:val="0F4761" w:themeColor="accent1" w:themeShade="BF"/>
          <w:sz w:val="32"/>
          <w:szCs w:val="32"/>
        </w:rPr>
      </w:pPr>
    </w:p>
    <w:p w14:paraId="449CFF59" w14:textId="77777777" w:rsidR="00B84EE4" w:rsidRDefault="00B84EE4" w:rsidP="006D7090">
      <w:pPr>
        <w:pStyle w:val="Titolo"/>
        <w:rPr>
          <w:rFonts w:asciiTheme="minorHAnsi" w:hAnsiTheme="minorHAnsi" w:cstheme="minorHAnsi"/>
          <w:b/>
          <w:color w:val="0F4761" w:themeColor="accent1" w:themeShade="BF"/>
          <w:sz w:val="32"/>
          <w:szCs w:val="32"/>
        </w:rPr>
      </w:pPr>
    </w:p>
    <w:p w14:paraId="5D892450" w14:textId="77777777" w:rsidR="00B84EE4" w:rsidRDefault="00B84EE4" w:rsidP="006D7090">
      <w:pPr>
        <w:pStyle w:val="Titolo"/>
        <w:rPr>
          <w:rFonts w:asciiTheme="minorHAnsi" w:hAnsiTheme="minorHAnsi" w:cstheme="minorHAnsi"/>
          <w:b/>
          <w:color w:val="0F4761" w:themeColor="accent1" w:themeShade="BF"/>
          <w:sz w:val="32"/>
          <w:szCs w:val="32"/>
        </w:rPr>
      </w:pPr>
    </w:p>
    <w:p w14:paraId="310C1CA4" w14:textId="77777777" w:rsidR="00B84EE4" w:rsidRDefault="00B84EE4" w:rsidP="006D7090">
      <w:pPr>
        <w:pStyle w:val="Titolo"/>
        <w:rPr>
          <w:rFonts w:asciiTheme="minorHAnsi" w:hAnsiTheme="minorHAnsi" w:cstheme="minorHAnsi"/>
          <w:b/>
          <w:color w:val="0F4761" w:themeColor="accent1" w:themeShade="BF"/>
          <w:sz w:val="32"/>
          <w:szCs w:val="32"/>
        </w:rPr>
      </w:pPr>
    </w:p>
    <w:p w14:paraId="5AB00AF5" w14:textId="77777777" w:rsidR="00B84EE4" w:rsidRDefault="00B84EE4" w:rsidP="006D7090">
      <w:pPr>
        <w:pStyle w:val="Titolo"/>
        <w:rPr>
          <w:rFonts w:asciiTheme="minorHAnsi" w:hAnsiTheme="minorHAnsi" w:cstheme="minorHAnsi"/>
          <w:b/>
          <w:color w:val="0F4761" w:themeColor="accent1" w:themeShade="BF"/>
          <w:sz w:val="32"/>
          <w:szCs w:val="32"/>
        </w:rPr>
      </w:pPr>
    </w:p>
    <w:p w14:paraId="7D8967B3" w14:textId="77777777" w:rsidR="00B84EE4" w:rsidRDefault="00B84EE4" w:rsidP="006D7090">
      <w:pPr>
        <w:pStyle w:val="Titolo"/>
        <w:rPr>
          <w:rFonts w:asciiTheme="minorHAnsi" w:hAnsiTheme="minorHAnsi" w:cstheme="minorHAnsi"/>
          <w:b/>
          <w:color w:val="0F4761" w:themeColor="accent1" w:themeShade="BF"/>
          <w:sz w:val="32"/>
          <w:szCs w:val="32"/>
        </w:rPr>
      </w:pPr>
    </w:p>
    <w:p w14:paraId="3D5628F9" w14:textId="77777777" w:rsidR="00B84EE4" w:rsidRDefault="00B84EE4" w:rsidP="006D7090">
      <w:pPr>
        <w:pStyle w:val="Titolo"/>
        <w:rPr>
          <w:rFonts w:asciiTheme="minorHAnsi" w:hAnsiTheme="minorHAnsi" w:cstheme="minorHAnsi"/>
          <w:b/>
          <w:color w:val="0F4761" w:themeColor="accent1" w:themeShade="BF"/>
          <w:sz w:val="32"/>
          <w:szCs w:val="32"/>
        </w:rPr>
      </w:pPr>
    </w:p>
    <w:p w14:paraId="0ACEFE61" w14:textId="77777777" w:rsidR="00B84EE4" w:rsidRDefault="00B84EE4" w:rsidP="006D7090">
      <w:pPr>
        <w:pStyle w:val="Titolo"/>
        <w:rPr>
          <w:rFonts w:asciiTheme="minorHAnsi" w:hAnsiTheme="minorHAnsi" w:cstheme="minorHAnsi"/>
          <w:b/>
          <w:color w:val="0F4761" w:themeColor="accent1" w:themeShade="BF"/>
          <w:sz w:val="32"/>
          <w:szCs w:val="32"/>
        </w:rPr>
      </w:pPr>
    </w:p>
    <w:p w14:paraId="505C4881" w14:textId="77777777" w:rsidR="00B84EE4" w:rsidRDefault="00B84EE4" w:rsidP="006D7090">
      <w:pPr>
        <w:pStyle w:val="Titolo"/>
        <w:rPr>
          <w:rFonts w:asciiTheme="minorHAnsi" w:hAnsiTheme="minorHAnsi" w:cstheme="minorHAnsi"/>
          <w:b/>
          <w:color w:val="0F4761" w:themeColor="accent1" w:themeShade="BF"/>
          <w:sz w:val="32"/>
          <w:szCs w:val="32"/>
        </w:rPr>
      </w:pPr>
    </w:p>
    <w:p w14:paraId="2E3AA9B6" w14:textId="77777777" w:rsidR="00B84EE4" w:rsidRDefault="00B84EE4" w:rsidP="006D7090">
      <w:pPr>
        <w:pStyle w:val="Titolo"/>
        <w:rPr>
          <w:rFonts w:asciiTheme="minorHAnsi" w:hAnsiTheme="minorHAnsi" w:cstheme="minorHAnsi"/>
          <w:b/>
          <w:color w:val="0F4761" w:themeColor="accent1" w:themeShade="BF"/>
          <w:sz w:val="32"/>
          <w:szCs w:val="32"/>
        </w:rPr>
      </w:pPr>
    </w:p>
    <w:p w14:paraId="1C7ADBFA" w14:textId="77777777" w:rsidR="00B84EE4" w:rsidRDefault="00B84EE4" w:rsidP="006D7090">
      <w:pPr>
        <w:pStyle w:val="Titolo"/>
        <w:rPr>
          <w:rFonts w:asciiTheme="minorHAnsi" w:hAnsiTheme="minorHAnsi" w:cstheme="minorHAnsi"/>
          <w:b/>
          <w:color w:val="0F4761" w:themeColor="accent1" w:themeShade="BF"/>
          <w:sz w:val="32"/>
          <w:szCs w:val="32"/>
        </w:rPr>
      </w:pPr>
    </w:p>
    <w:p w14:paraId="639B6B50" w14:textId="77777777" w:rsidR="00B84EE4" w:rsidRDefault="00B84EE4" w:rsidP="006D7090">
      <w:pPr>
        <w:pStyle w:val="Titolo"/>
        <w:rPr>
          <w:rFonts w:asciiTheme="minorHAnsi" w:hAnsiTheme="minorHAnsi" w:cstheme="minorHAnsi"/>
          <w:b/>
          <w:color w:val="0F4761" w:themeColor="accent1" w:themeShade="BF"/>
          <w:sz w:val="32"/>
          <w:szCs w:val="32"/>
        </w:rPr>
      </w:pPr>
    </w:p>
    <w:p w14:paraId="6FDEB876" w14:textId="77777777" w:rsidR="00B84EE4" w:rsidRDefault="00B84EE4" w:rsidP="006D7090">
      <w:pPr>
        <w:pStyle w:val="Titolo"/>
        <w:rPr>
          <w:rFonts w:asciiTheme="minorHAnsi" w:hAnsiTheme="minorHAnsi" w:cstheme="minorHAnsi"/>
          <w:b/>
          <w:color w:val="0F4761" w:themeColor="accent1" w:themeShade="BF"/>
          <w:sz w:val="32"/>
          <w:szCs w:val="32"/>
        </w:rPr>
      </w:pPr>
    </w:p>
    <w:p w14:paraId="0B423931" w14:textId="77777777" w:rsidR="00B84EE4" w:rsidRDefault="00B84EE4" w:rsidP="006D7090">
      <w:pPr>
        <w:pStyle w:val="Titolo"/>
        <w:rPr>
          <w:rFonts w:asciiTheme="minorHAnsi" w:hAnsiTheme="minorHAnsi" w:cstheme="minorHAnsi"/>
          <w:b/>
          <w:color w:val="0F4761" w:themeColor="accent1" w:themeShade="BF"/>
          <w:sz w:val="32"/>
          <w:szCs w:val="32"/>
        </w:rPr>
      </w:pPr>
    </w:p>
    <w:p w14:paraId="2CEFD726" w14:textId="77777777" w:rsidR="00B84EE4" w:rsidRDefault="00B84EE4" w:rsidP="006D7090">
      <w:pPr>
        <w:pStyle w:val="Titolo"/>
        <w:rPr>
          <w:rFonts w:asciiTheme="minorHAnsi" w:hAnsiTheme="minorHAnsi" w:cstheme="minorHAnsi"/>
          <w:b/>
          <w:color w:val="0F4761" w:themeColor="accent1" w:themeShade="BF"/>
          <w:sz w:val="32"/>
          <w:szCs w:val="32"/>
        </w:rPr>
      </w:pPr>
    </w:p>
    <w:p w14:paraId="7BBB2BEA" w14:textId="0698BF4E" w:rsidR="006D7090" w:rsidRPr="00440472" w:rsidRDefault="006D7090" w:rsidP="006D7090">
      <w:pPr>
        <w:pStyle w:val="Titolo"/>
        <w:rPr>
          <w:rFonts w:asciiTheme="minorHAnsi" w:hAnsiTheme="minorHAnsi" w:cstheme="minorHAnsi"/>
          <w:b/>
          <w:color w:val="0F4761" w:themeColor="accent1" w:themeShade="BF"/>
          <w:sz w:val="32"/>
          <w:szCs w:val="32"/>
        </w:rPr>
      </w:pPr>
      <w:r w:rsidRPr="00440472">
        <w:rPr>
          <w:rFonts w:asciiTheme="minorHAnsi" w:hAnsiTheme="minorHAnsi" w:cstheme="minorHAnsi"/>
          <w:b/>
          <w:color w:val="0F4761" w:themeColor="accent1" w:themeShade="BF"/>
          <w:sz w:val="32"/>
          <w:szCs w:val="32"/>
        </w:rPr>
        <w:t xml:space="preserve">ALLEGATO C – TABELLA 1- </w:t>
      </w:r>
      <w:r w:rsidR="00440472" w:rsidRPr="00440472">
        <w:rPr>
          <w:rFonts w:asciiTheme="minorHAnsi" w:hAnsiTheme="minorHAnsi" w:cstheme="minorHAnsi"/>
          <w:b/>
          <w:color w:val="0F4761" w:themeColor="accent1" w:themeShade="BF"/>
          <w:sz w:val="32"/>
          <w:szCs w:val="32"/>
        </w:rPr>
        <w:t>Ordinanza Ministeriale n. 55 del 22 marzo 2024</w:t>
      </w:r>
    </w:p>
    <w:p w14:paraId="0726C068" w14:textId="2A732979" w:rsidR="006D7090" w:rsidRDefault="006D7090" w:rsidP="006D7090">
      <w:pPr>
        <w:jc w:val="both"/>
        <w:rPr>
          <w:rFonts w:cstheme="minorHAnsi"/>
          <w:sz w:val="24"/>
          <w:szCs w:val="24"/>
        </w:rPr>
      </w:pPr>
      <w:r w:rsidRPr="007519D2">
        <w:rPr>
          <w:rFonts w:cstheme="minorHAnsi"/>
          <w:sz w:val="24"/>
          <w:szCs w:val="24"/>
        </w:rPr>
        <w:t xml:space="preserve">Si assegnano i crediti scolastici tenendo conto del </w:t>
      </w:r>
      <w:proofErr w:type="spellStart"/>
      <w:r w:rsidRPr="007519D2">
        <w:rPr>
          <w:rFonts w:cstheme="minorHAnsi"/>
          <w:sz w:val="24"/>
          <w:szCs w:val="24"/>
        </w:rPr>
        <w:t>D.Lgs.</w:t>
      </w:r>
      <w:proofErr w:type="spellEnd"/>
      <w:r w:rsidRPr="007519D2">
        <w:rPr>
          <w:rFonts w:cstheme="minorHAnsi"/>
          <w:sz w:val="24"/>
          <w:szCs w:val="24"/>
        </w:rPr>
        <w:t xml:space="preserve"> 62/2017. </w:t>
      </w:r>
      <w:r w:rsidR="00440472">
        <w:rPr>
          <w:rFonts w:ascii="Times New Roman" w:hAnsi="Times New Roman" w:cs="Calibri"/>
        </w:rPr>
        <w:t>. A seguito dello scrutinio la conversione del credito avverrà secondo la tabella 1 – Allegato C in base all’O.</w:t>
      </w:r>
      <w:r w:rsidR="00440472">
        <w:rPr>
          <w:rFonts w:cs="Calibri"/>
        </w:rPr>
        <w:t>M. n.55 del 22/3/2022</w:t>
      </w:r>
    </w:p>
    <w:p w14:paraId="74B00548" w14:textId="77777777" w:rsidR="006D7090" w:rsidRPr="00FC5BDC" w:rsidRDefault="006D7090" w:rsidP="006D7090">
      <w:pPr>
        <w:autoSpaceDE w:val="0"/>
        <w:autoSpaceDN w:val="0"/>
        <w:adjustRightInd w:val="0"/>
        <w:spacing w:after="0" w:line="240" w:lineRule="auto"/>
        <w:rPr>
          <w:rFonts w:cstheme="minorHAnsi"/>
          <w:b/>
          <w:bCs/>
          <w:color w:val="000000"/>
          <w:sz w:val="24"/>
          <w:szCs w:val="24"/>
        </w:rPr>
      </w:pPr>
      <w:r w:rsidRPr="00FC5BDC">
        <w:rPr>
          <w:rFonts w:cstheme="minorHAnsi"/>
          <w:b/>
          <w:color w:val="000000"/>
          <w:sz w:val="24"/>
          <w:szCs w:val="24"/>
        </w:rPr>
        <w:t xml:space="preserve"> TABELLA 1 - </w:t>
      </w:r>
      <w:r w:rsidRPr="00FC5BDC">
        <w:rPr>
          <w:rFonts w:cstheme="minorHAnsi"/>
          <w:b/>
          <w:bCs/>
          <w:color w:val="000000"/>
          <w:sz w:val="24"/>
          <w:szCs w:val="24"/>
        </w:rPr>
        <w:t xml:space="preserve">credito scolastico </w:t>
      </w:r>
      <w:r>
        <w:rPr>
          <w:rFonts w:cstheme="minorHAnsi"/>
          <w:b/>
          <w:bCs/>
          <w:color w:val="000000"/>
          <w:sz w:val="24"/>
          <w:szCs w:val="24"/>
        </w:rPr>
        <w:t>(inserire tabella corretta)</w:t>
      </w:r>
    </w:p>
    <w:p w14:paraId="1FC7A181" w14:textId="77777777" w:rsidR="006D7090" w:rsidRPr="007519D2" w:rsidRDefault="006D7090" w:rsidP="006D7090">
      <w:pPr>
        <w:autoSpaceDE w:val="0"/>
        <w:autoSpaceDN w:val="0"/>
        <w:adjustRightInd w:val="0"/>
        <w:spacing w:after="0" w:line="240" w:lineRule="auto"/>
        <w:rPr>
          <w:rFonts w:cstheme="minorHAnsi"/>
          <w:sz w:val="24"/>
          <w:szCs w:val="24"/>
        </w:rPr>
      </w:pPr>
    </w:p>
    <w:p w14:paraId="7E5B73CC" w14:textId="18D7CA43" w:rsidR="006D7090" w:rsidRPr="00E26893" w:rsidRDefault="00FE5D41" w:rsidP="00E26893">
      <w:pPr>
        <w:pStyle w:val="Titolo"/>
        <w:rPr>
          <w:rFonts w:asciiTheme="minorHAnsi" w:hAnsiTheme="minorHAnsi" w:cstheme="minorHAnsi"/>
          <w:b/>
          <w:color w:val="0F4761" w:themeColor="accent1" w:themeShade="BF"/>
        </w:rPr>
        <w:sectPr w:rsidR="006D7090" w:rsidRPr="00E26893" w:rsidSect="00117080">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titlePg/>
          <w:docGrid w:linePitch="360"/>
        </w:sectPr>
      </w:pPr>
      <w:r w:rsidRPr="00FE5D41">
        <w:rPr>
          <w:rFonts w:asciiTheme="minorHAnsi" w:hAnsiTheme="minorHAnsi" w:cstheme="minorHAnsi"/>
          <w:b/>
          <w:noProof/>
          <w:color w:val="0F4761" w:themeColor="accent1" w:themeShade="BF"/>
        </w:rPr>
        <w:lastRenderedPageBreak/>
        <w:drawing>
          <wp:inline distT="0" distB="0" distL="0" distR="0" wp14:anchorId="25C7D613" wp14:editId="6FE168B9">
            <wp:extent cx="5728970" cy="7950534"/>
            <wp:effectExtent l="0" t="0" r="5080" b="0"/>
            <wp:docPr id="213048728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3243" cy="7956464"/>
                    </a:xfrm>
                    <a:prstGeom prst="rect">
                      <a:avLst/>
                    </a:prstGeom>
                    <a:noFill/>
                    <a:ln>
                      <a:noFill/>
                    </a:ln>
                  </pic:spPr>
                </pic:pic>
              </a:graphicData>
            </a:graphic>
          </wp:inline>
        </w:drawing>
      </w:r>
    </w:p>
    <w:p w14:paraId="5ED71499" w14:textId="18E298B5" w:rsidR="006D7090" w:rsidRPr="006F231A" w:rsidRDefault="006D7090" w:rsidP="006F231A">
      <w:pPr>
        <w:pStyle w:val="Titolo"/>
        <w:tabs>
          <w:tab w:val="left" w:pos="2500"/>
          <w:tab w:val="center" w:pos="6614"/>
        </w:tabs>
        <w:rPr>
          <w:rFonts w:asciiTheme="minorHAnsi" w:hAnsiTheme="minorHAnsi" w:cstheme="minorHAnsi"/>
          <w:b/>
        </w:rPr>
        <w:sectPr w:rsidR="006D7090" w:rsidRPr="006F231A" w:rsidSect="00117080">
          <w:pgSz w:w="16838" w:h="11906" w:orient="landscape"/>
          <w:pgMar w:top="1134" w:right="1134" w:bottom="1134" w:left="1417" w:header="708" w:footer="708" w:gutter="0"/>
          <w:cols w:space="708"/>
          <w:titlePg/>
          <w:docGrid w:linePitch="360"/>
        </w:sectPr>
      </w:pPr>
    </w:p>
    <w:p w14:paraId="7C3E2B1D" w14:textId="77777777" w:rsidR="006D7090" w:rsidRPr="00C47B86" w:rsidRDefault="006D7090" w:rsidP="006D7090">
      <w:pPr>
        <w:rPr>
          <w:sz w:val="24"/>
          <w:szCs w:val="24"/>
        </w:rPr>
      </w:pPr>
      <w:r w:rsidRPr="00C47B86">
        <w:rPr>
          <w:sz w:val="24"/>
          <w:szCs w:val="24"/>
        </w:rPr>
        <w:lastRenderedPageBreak/>
        <w:t xml:space="preserve">Il presente documento è stato redatto e approvato in data </w:t>
      </w:r>
      <w:r>
        <w:rPr>
          <w:sz w:val="24"/>
          <w:szCs w:val="24"/>
        </w:rPr>
        <w:t>15</w:t>
      </w:r>
      <w:r w:rsidRPr="00C47B86">
        <w:rPr>
          <w:sz w:val="24"/>
          <w:szCs w:val="24"/>
        </w:rPr>
        <w:t xml:space="preserve"> Maggio 202</w:t>
      </w:r>
      <w:r>
        <w:rPr>
          <w:sz w:val="24"/>
          <w:szCs w:val="24"/>
        </w:rPr>
        <w:t>4</w:t>
      </w:r>
    </w:p>
    <w:p w14:paraId="7808E933" w14:textId="77777777" w:rsidR="006D7090" w:rsidRPr="00B10FBA" w:rsidRDefault="006D7090" w:rsidP="006D7090">
      <w:pPr>
        <w:pStyle w:val="Corpodeltesto2"/>
        <w:rPr>
          <w:sz w:val="24"/>
          <w:szCs w:val="24"/>
        </w:rPr>
      </w:pPr>
      <w:r w:rsidRPr="00B10FBA">
        <w:rPr>
          <w:sz w:val="24"/>
          <w:szCs w:val="24"/>
        </w:rPr>
        <w:t>I componenti del Consiglio di Classe</w:t>
      </w:r>
      <w:r>
        <w:rPr>
          <w:sz w:val="24"/>
          <w:szCs w:val="24"/>
        </w:rPr>
        <w:t>:</w:t>
      </w:r>
    </w:p>
    <w:tbl>
      <w:tblPr>
        <w:tblStyle w:val="Grigliachiara-Colore11"/>
        <w:tblW w:w="4863" w:type="pct"/>
        <w:tblLook w:val="0660" w:firstRow="1" w:lastRow="1" w:firstColumn="0" w:lastColumn="0" w:noHBand="1" w:noVBand="1"/>
      </w:tblPr>
      <w:tblGrid>
        <w:gridCol w:w="3776"/>
        <w:gridCol w:w="2789"/>
        <w:gridCol w:w="2789"/>
      </w:tblGrid>
      <w:tr w:rsidR="006D7090" w:rsidRPr="00EA645B" w14:paraId="1F7C8EB4" w14:textId="77777777" w:rsidTr="00046446">
        <w:trPr>
          <w:cnfStyle w:val="100000000000" w:firstRow="1" w:lastRow="0" w:firstColumn="0" w:lastColumn="0" w:oddVBand="0" w:evenVBand="0" w:oddHBand="0" w:evenHBand="0" w:firstRowFirstColumn="0" w:firstRowLastColumn="0" w:lastRowFirstColumn="0" w:lastRowLastColumn="0"/>
          <w:trHeight w:val="1025"/>
        </w:trPr>
        <w:tc>
          <w:tcPr>
            <w:tcW w:w="2018" w:type="pct"/>
            <w:noWrap/>
          </w:tcPr>
          <w:p w14:paraId="08E73880" w14:textId="77777777" w:rsidR="006D7090" w:rsidRPr="00DA2425" w:rsidRDefault="006D7090" w:rsidP="00046446">
            <w:pPr>
              <w:rPr>
                <w:rFonts w:asciiTheme="minorHAnsi" w:hAnsiTheme="minorHAnsi" w:cstheme="minorHAnsi"/>
                <w:color w:val="0F4761" w:themeColor="accent1" w:themeShade="BF"/>
                <w:sz w:val="28"/>
                <w:szCs w:val="28"/>
              </w:rPr>
            </w:pPr>
            <w:r w:rsidRPr="00DA2425">
              <w:rPr>
                <w:rFonts w:asciiTheme="minorHAnsi" w:hAnsiTheme="minorHAnsi" w:cstheme="minorHAnsi"/>
                <w:color w:val="0F4761" w:themeColor="accent1" w:themeShade="BF"/>
                <w:sz w:val="28"/>
                <w:szCs w:val="28"/>
              </w:rPr>
              <w:t>DISCIPLINA</w:t>
            </w:r>
          </w:p>
        </w:tc>
        <w:tc>
          <w:tcPr>
            <w:tcW w:w="1491" w:type="pct"/>
          </w:tcPr>
          <w:p w14:paraId="296F3A6D" w14:textId="77777777" w:rsidR="006D7090" w:rsidRPr="00DA2425" w:rsidRDefault="006D7090" w:rsidP="00046446">
            <w:pPr>
              <w:jc w:val="center"/>
              <w:rPr>
                <w:rFonts w:asciiTheme="minorHAnsi" w:hAnsiTheme="minorHAnsi" w:cstheme="minorHAnsi"/>
                <w:color w:val="0F4761" w:themeColor="accent1" w:themeShade="BF"/>
                <w:sz w:val="28"/>
                <w:szCs w:val="28"/>
              </w:rPr>
            </w:pPr>
            <w:r w:rsidRPr="00DA2425">
              <w:rPr>
                <w:rFonts w:asciiTheme="minorHAnsi" w:hAnsiTheme="minorHAnsi" w:cstheme="minorHAnsi"/>
                <w:color w:val="0F4761" w:themeColor="accent1" w:themeShade="BF"/>
                <w:sz w:val="28"/>
                <w:szCs w:val="28"/>
              </w:rPr>
              <w:t>DOCENTI</w:t>
            </w:r>
          </w:p>
          <w:p w14:paraId="2B213CB8" w14:textId="77777777" w:rsidR="006D7090" w:rsidRPr="00DA2425" w:rsidRDefault="006D7090" w:rsidP="00046446">
            <w:pPr>
              <w:jc w:val="center"/>
              <w:rPr>
                <w:rFonts w:asciiTheme="minorHAnsi" w:hAnsiTheme="minorHAnsi" w:cstheme="minorHAnsi"/>
                <w:color w:val="0F4761" w:themeColor="accent1" w:themeShade="BF"/>
                <w:sz w:val="28"/>
                <w:szCs w:val="28"/>
              </w:rPr>
            </w:pPr>
            <w:r w:rsidRPr="00DA2425">
              <w:rPr>
                <w:rFonts w:asciiTheme="minorHAnsi" w:hAnsiTheme="minorHAnsi" w:cstheme="minorHAnsi"/>
                <w:color w:val="0F4761" w:themeColor="accent1" w:themeShade="BF"/>
                <w:sz w:val="28"/>
                <w:szCs w:val="28"/>
              </w:rPr>
              <w:t>NOME/COGNOME</w:t>
            </w:r>
          </w:p>
        </w:tc>
        <w:tc>
          <w:tcPr>
            <w:tcW w:w="1491" w:type="pct"/>
          </w:tcPr>
          <w:p w14:paraId="35231F82" w14:textId="77777777" w:rsidR="006D7090" w:rsidRPr="00DA2425" w:rsidRDefault="006D7090" w:rsidP="00046446">
            <w:pPr>
              <w:jc w:val="center"/>
              <w:rPr>
                <w:rFonts w:asciiTheme="minorHAnsi" w:hAnsiTheme="minorHAnsi" w:cstheme="minorHAnsi"/>
                <w:color w:val="0F4761" w:themeColor="accent1" w:themeShade="BF"/>
                <w:sz w:val="28"/>
                <w:szCs w:val="28"/>
              </w:rPr>
            </w:pPr>
            <w:r w:rsidRPr="00DA2425">
              <w:rPr>
                <w:rFonts w:asciiTheme="minorHAnsi" w:hAnsiTheme="minorHAnsi" w:cstheme="minorHAnsi"/>
                <w:color w:val="0F4761" w:themeColor="accent1" w:themeShade="BF"/>
                <w:sz w:val="28"/>
                <w:szCs w:val="28"/>
              </w:rPr>
              <w:t>FIRMA</w:t>
            </w:r>
          </w:p>
        </w:tc>
      </w:tr>
      <w:tr w:rsidR="006D7090" w:rsidRPr="00EA645B" w14:paraId="5C522287" w14:textId="77777777" w:rsidTr="00046446">
        <w:trPr>
          <w:trHeight w:val="348"/>
        </w:trPr>
        <w:tc>
          <w:tcPr>
            <w:tcW w:w="2018" w:type="pct"/>
            <w:noWrap/>
          </w:tcPr>
          <w:p w14:paraId="087B4604" w14:textId="77777777" w:rsidR="006D7090" w:rsidRPr="00EA645B" w:rsidRDefault="006D7090" w:rsidP="00046446">
            <w:pPr>
              <w:rPr>
                <w:rFonts w:cstheme="minorHAnsi"/>
                <w:sz w:val="24"/>
                <w:szCs w:val="24"/>
              </w:rPr>
            </w:pPr>
          </w:p>
        </w:tc>
        <w:tc>
          <w:tcPr>
            <w:tcW w:w="1491" w:type="pct"/>
          </w:tcPr>
          <w:p w14:paraId="7C39CAE3" w14:textId="77777777" w:rsidR="006D7090" w:rsidRPr="00EA645B" w:rsidRDefault="006D7090" w:rsidP="00046446">
            <w:pPr>
              <w:jc w:val="center"/>
              <w:rPr>
                <w:rStyle w:val="Enfasidelicata"/>
                <w:rFonts w:cstheme="minorHAnsi"/>
                <w:sz w:val="24"/>
                <w:szCs w:val="24"/>
              </w:rPr>
            </w:pPr>
          </w:p>
        </w:tc>
        <w:tc>
          <w:tcPr>
            <w:tcW w:w="1491" w:type="pct"/>
          </w:tcPr>
          <w:p w14:paraId="50295296" w14:textId="77777777" w:rsidR="006D7090" w:rsidRPr="00EA645B" w:rsidRDefault="006D7090" w:rsidP="00046446">
            <w:pPr>
              <w:jc w:val="center"/>
              <w:rPr>
                <w:rFonts w:cstheme="minorHAnsi"/>
                <w:sz w:val="24"/>
                <w:szCs w:val="24"/>
              </w:rPr>
            </w:pPr>
          </w:p>
        </w:tc>
      </w:tr>
      <w:tr w:rsidR="006D7090" w:rsidRPr="00EA645B" w14:paraId="69E261C1" w14:textId="77777777" w:rsidTr="00046446">
        <w:trPr>
          <w:trHeight w:val="331"/>
        </w:trPr>
        <w:tc>
          <w:tcPr>
            <w:tcW w:w="2018" w:type="pct"/>
            <w:noWrap/>
          </w:tcPr>
          <w:p w14:paraId="56036D4F" w14:textId="77777777" w:rsidR="006D7090" w:rsidRPr="00EA645B" w:rsidRDefault="006D7090" w:rsidP="00046446">
            <w:pPr>
              <w:rPr>
                <w:rFonts w:cstheme="minorHAnsi"/>
                <w:sz w:val="24"/>
                <w:szCs w:val="24"/>
              </w:rPr>
            </w:pPr>
            <w:r w:rsidRPr="00EA645B">
              <w:rPr>
                <w:rFonts w:cstheme="minorHAnsi"/>
                <w:sz w:val="24"/>
                <w:szCs w:val="24"/>
              </w:rPr>
              <w:t>ITALIANO</w:t>
            </w:r>
          </w:p>
        </w:tc>
        <w:tc>
          <w:tcPr>
            <w:tcW w:w="1491" w:type="pct"/>
          </w:tcPr>
          <w:p w14:paraId="5C85487D" w14:textId="4DC6CF16" w:rsidR="006D7090" w:rsidRPr="00EA645B" w:rsidRDefault="00571D0F" w:rsidP="00046446">
            <w:pPr>
              <w:pStyle w:val="DecimalAligned"/>
              <w:rPr>
                <w:rFonts w:cstheme="minorHAnsi"/>
                <w:sz w:val="24"/>
                <w:szCs w:val="24"/>
              </w:rPr>
            </w:pPr>
            <w:r>
              <w:rPr>
                <w:rFonts w:cstheme="minorHAnsi"/>
                <w:sz w:val="24"/>
                <w:szCs w:val="24"/>
              </w:rPr>
              <w:t>GIANFRANCO PINTI</w:t>
            </w:r>
          </w:p>
        </w:tc>
        <w:tc>
          <w:tcPr>
            <w:tcW w:w="1491" w:type="pct"/>
          </w:tcPr>
          <w:p w14:paraId="003AC69F" w14:textId="77777777" w:rsidR="006D7090" w:rsidRPr="00EA645B" w:rsidRDefault="006D7090" w:rsidP="00046446">
            <w:pPr>
              <w:pStyle w:val="DecimalAligned"/>
              <w:jc w:val="center"/>
              <w:rPr>
                <w:rFonts w:cstheme="minorHAnsi"/>
                <w:sz w:val="24"/>
                <w:szCs w:val="24"/>
              </w:rPr>
            </w:pPr>
          </w:p>
        </w:tc>
      </w:tr>
      <w:tr w:rsidR="006D7090" w:rsidRPr="00EA645B" w14:paraId="4FF17DCF" w14:textId="77777777" w:rsidTr="00046446">
        <w:trPr>
          <w:trHeight w:val="694"/>
        </w:trPr>
        <w:tc>
          <w:tcPr>
            <w:tcW w:w="2018" w:type="pct"/>
            <w:noWrap/>
          </w:tcPr>
          <w:p w14:paraId="53302595" w14:textId="3220167D" w:rsidR="006D7090" w:rsidRPr="00EA645B" w:rsidRDefault="006D7090" w:rsidP="00046446">
            <w:pPr>
              <w:rPr>
                <w:rFonts w:cstheme="minorHAnsi"/>
                <w:sz w:val="24"/>
                <w:szCs w:val="24"/>
              </w:rPr>
            </w:pPr>
            <w:r w:rsidRPr="00EA645B">
              <w:rPr>
                <w:rFonts w:cstheme="minorHAnsi"/>
                <w:sz w:val="24"/>
                <w:szCs w:val="24"/>
              </w:rPr>
              <w:t>LINGUA INGLESE</w:t>
            </w:r>
          </w:p>
        </w:tc>
        <w:tc>
          <w:tcPr>
            <w:tcW w:w="1491" w:type="pct"/>
          </w:tcPr>
          <w:p w14:paraId="791EA03D" w14:textId="5EC1A15B" w:rsidR="006D7090" w:rsidRPr="00EA645B" w:rsidRDefault="00571D0F" w:rsidP="00046446">
            <w:pPr>
              <w:pStyle w:val="DecimalAligned"/>
              <w:rPr>
                <w:rFonts w:cstheme="minorHAnsi"/>
                <w:sz w:val="24"/>
                <w:szCs w:val="24"/>
              </w:rPr>
            </w:pPr>
            <w:r>
              <w:rPr>
                <w:rFonts w:cstheme="minorHAnsi"/>
                <w:sz w:val="24"/>
                <w:szCs w:val="24"/>
              </w:rPr>
              <w:t>SILVIA SBORGIA</w:t>
            </w:r>
          </w:p>
        </w:tc>
        <w:tc>
          <w:tcPr>
            <w:tcW w:w="1491" w:type="pct"/>
          </w:tcPr>
          <w:p w14:paraId="26F63F92" w14:textId="77777777" w:rsidR="006D7090" w:rsidRPr="00EA645B" w:rsidRDefault="006D7090" w:rsidP="00046446">
            <w:pPr>
              <w:pStyle w:val="DecimalAligned"/>
              <w:jc w:val="center"/>
              <w:rPr>
                <w:rFonts w:cstheme="minorHAnsi"/>
                <w:sz w:val="24"/>
                <w:szCs w:val="24"/>
              </w:rPr>
            </w:pPr>
          </w:p>
        </w:tc>
      </w:tr>
      <w:tr w:rsidR="006D7090" w:rsidRPr="00EA645B" w14:paraId="2338E83E" w14:textId="77777777" w:rsidTr="0056563B">
        <w:trPr>
          <w:trHeight w:val="693"/>
        </w:trPr>
        <w:tc>
          <w:tcPr>
            <w:tcW w:w="2018" w:type="pct"/>
            <w:noWrap/>
          </w:tcPr>
          <w:p w14:paraId="4E3E9654" w14:textId="65E8E182" w:rsidR="006D7090" w:rsidRPr="00EA645B" w:rsidRDefault="006D7090" w:rsidP="00046446">
            <w:pPr>
              <w:rPr>
                <w:rFonts w:cstheme="minorHAnsi"/>
                <w:sz w:val="24"/>
                <w:szCs w:val="24"/>
              </w:rPr>
            </w:pPr>
            <w:r w:rsidRPr="00EA645B">
              <w:rPr>
                <w:rFonts w:cstheme="minorHAnsi"/>
                <w:sz w:val="24"/>
                <w:szCs w:val="24"/>
              </w:rPr>
              <w:t>LINGUA SPAGNOLA</w:t>
            </w:r>
          </w:p>
        </w:tc>
        <w:tc>
          <w:tcPr>
            <w:tcW w:w="1491" w:type="pct"/>
          </w:tcPr>
          <w:p w14:paraId="521A0249" w14:textId="3D8FECD7" w:rsidR="006D7090" w:rsidRPr="00EA645B" w:rsidRDefault="00571D0F" w:rsidP="00046446">
            <w:pPr>
              <w:pStyle w:val="DecimalAligned"/>
              <w:rPr>
                <w:rFonts w:cstheme="minorHAnsi"/>
                <w:sz w:val="24"/>
                <w:szCs w:val="24"/>
              </w:rPr>
            </w:pPr>
            <w:r>
              <w:rPr>
                <w:rFonts w:cstheme="minorHAnsi"/>
                <w:sz w:val="24"/>
                <w:szCs w:val="24"/>
              </w:rPr>
              <w:t>PAOLA FRANCESCHETTI</w:t>
            </w:r>
          </w:p>
        </w:tc>
        <w:tc>
          <w:tcPr>
            <w:tcW w:w="1491" w:type="pct"/>
          </w:tcPr>
          <w:p w14:paraId="4AD68854" w14:textId="77777777" w:rsidR="006D7090" w:rsidRPr="00EA645B" w:rsidRDefault="006D7090" w:rsidP="00046446">
            <w:pPr>
              <w:pStyle w:val="DecimalAligned"/>
              <w:jc w:val="center"/>
              <w:rPr>
                <w:rFonts w:cstheme="minorHAnsi"/>
                <w:sz w:val="24"/>
                <w:szCs w:val="24"/>
              </w:rPr>
            </w:pPr>
          </w:p>
        </w:tc>
      </w:tr>
      <w:tr w:rsidR="006D7090" w:rsidRPr="00EA645B" w14:paraId="2D1CF64E" w14:textId="77777777" w:rsidTr="00046446">
        <w:trPr>
          <w:trHeight w:val="331"/>
        </w:trPr>
        <w:tc>
          <w:tcPr>
            <w:tcW w:w="2018" w:type="pct"/>
            <w:noWrap/>
          </w:tcPr>
          <w:p w14:paraId="24A03A07" w14:textId="77777777" w:rsidR="006D7090" w:rsidRPr="00EA645B" w:rsidRDefault="006D7090" w:rsidP="00046446">
            <w:pPr>
              <w:rPr>
                <w:rFonts w:cstheme="minorHAnsi"/>
                <w:sz w:val="24"/>
                <w:szCs w:val="24"/>
              </w:rPr>
            </w:pPr>
            <w:r w:rsidRPr="00EA645B">
              <w:rPr>
                <w:rFonts w:cstheme="minorHAnsi"/>
                <w:sz w:val="24"/>
                <w:szCs w:val="24"/>
              </w:rPr>
              <w:t>FILOSOFIA</w:t>
            </w:r>
          </w:p>
        </w:tc>
        <w:tc>
          <w:tcPr>
            <w:tcW w:w="1491" w:type="pct"/>
          </w:tcPr>
          <w:p w14:paraId="31DEF550" w14:textId="1BAEC1A9" w:rsidR="006D7090" w:rsidRPr="00EA645B" w:rsidRDefault="00571D0F" w:rsidP="00046446">
            <w:pPr>
              <w:pStyle w:val="DecimalAligned"/>
              <w:rPr>
                <w:rFonts w:cstheme="minorHAnsi"/>
                <w:sz w:val="24"/>
                <w:szCs w:val="24"/>
              </w:rPr>
            </w:pPr>
            <w:r>
              <w:rPr>
                <w:rFonts w:cstheme="minorHAnsi"/>
                <w:sz w:val="24"/>
                <w:szCs w:val="24"/>
              </w:rPr>
              <w:t>CAROLINA IEZZI</w:t>
            </w:r>
          </w:p>
        </w:tc>
        <w:tc>
          <w:tcPr>
            <w:tcW w:w="1491" w:type="pct"/>
          </w:tcPr>
          <w:p w14:paraId="5175BE93" w14:textId="77777777" w:rsidR="006D7090" w:rsidRPr="00EA645B" w:rsidRDefault="006D7090" w:rsidP="00046446">
            <w:pPr>
              <w:pStyle w:val="DecimalAligned"/>
              <w:jc w:val="center"/>
              <w:rPr>
                <w:rFonts w:cstheme="minorHAnsi"/>
                <w:sz w:val="24"/>
                <w:szCs w:val="24"/>
              </w:rPr>
            </w:pPr>
          </w:p>
        </w:tc>
      </w:tr>
      <w:tr w:rsidR="006D7090" w:rsidRPr="00EA645B" w14:paraId="2100238F" w14:textId="77777777" w:rsidTr="00046446">
        <w:trPr>
          <w:trHeight w:val="348"/>
        </w:trPr>
        <w:tc>
          <w:tcPr>
            <w:tcW w:w="2018" w:type="pct"/>
            <w:noWrap/>
          </w:tcPr>
          <w:p w14:paraId="4B21CD33" w14:textId="77777777" w:rsidR="006D7090" w:rsidRPr="00EA645B" w:rsidRDefault="006D7090" w:rsidP="00046446">
            <w:pPr>
              <w:rPr>
                <w:rFonts w:cstheme="minorHAnsi"/>
                <w:sz w:val="24"/>
                <w:szCs w:val="24"/>
              </w:rPr>
            </w:pPr>
            <w:r w:rsidRPr="00EA645B">
              <w:rPr>
                <w:rFonts w:cstheme="minorHAnsi"/>
                <w:sz w:val="24"/>
                <w:szCs w:val="24"/>
              </w:rPr>
              <w:t>STORIA</w:t>
            </w:r>
          </w:p>
        </w:tc>
        <w:tc>
          <w:tcPr>
            <w:tcW w:w="1491" w:type="pct"/>
          </w:tcPr>
          <w:p w14:paraId="6ACA0693" w14:textId="25E6996C" w:rsidR="006D7090" w:rsidRPr="00EA645B" w:rsidRDefault="00571D0F" w:rsidP="00046446">
            <w:pPr>
              <w:rPr>
                <w:rStyle w:val="Enfasidelicata"/>
                <w:rFonts w:cstheme="minorHAnsi"/>
                <w:i w:val="0"/>
                <w:sz w:val="24"/>
                <w:szCs w:val="24"/>
              </w:rPr>
            </w:pPr>
            <w:r>
              <w:rPr>
                <w:rStyle w:val="Enfasidelicata"/>
                <w:rFonts w:cstheme="minorHAnsi"/>
                <w:i w:val="0"/>
                <w:sz w:val="24"/>
                <w:szCs w:val="24"/>
              </w:rPr>
              <w:t>G</w:t>
            </w:r>
            <w:r>
              <w:rPr>
                <w:rStyle w:val="Enfasidelicata"/>
                <w:sz w:val="24"/>
                <w:szCs w:val="24"/>
              </w:rPr>
              <w:t>IANFRANCO PINTI</w:t>
            </w:r>
          </w:p>
        </w:tc>
        <w:tc>
          <w:tcPr>
            <w:tcW w:w="1491" w:type="pct"/>
          </w:tcPr>
          <w:p w14:paraId="636B2891" w14:textId="77777777" w:rsidR="006D7090" w:rsidRPr="00EA645B" w:rsidRDefault="006D7090" w:rsidP="00046446">
            <w:pPr>
              <w:jc w:val="center"/>
              <w:rPr>
                <w:rFonts w:cstheme="minorHAnsi"/>
                <w:sz w:val="24"/>
                <w:szCs w:val="24"/>
              </w:rPr>
            </w:pPr>
          </w:p>
        </w:tc>
      </w:tr>
      <w:tr w:rsidR="006D7090" w:rsidRPr="00EA645B" w14:paraId="3E73C726" w14:textId="77777777" w:rsidTr="00046446">
        <w:trPr>
          <w:trHeight w:val="348"/>
        </w:trPr>
        <w:tc>
          <w:tcPr>
            <w:tcW w:w="2018" w:type="pct"/>
            <w:noWrap/>
          </w:tcPr>
          <w:p w14:paraId="1D60F979" w14:textId="77777777" w:rsidR="006D7090" w:rsidRPr="00EA645B" w:rsidRDefault="006D7090" w:rsidP="00046446">
            <w:pPr>
              <w:rPr>
                <w:rFonts w:cstheme="minorHAnsi"/>
                <w:sz w:val="24"/>
                <w:szCs w:val="24"/>
              </w:rPr>
            </w:pPr>
            <w:r w:rsidRPr="00EA645B">
              <w:rPr>
                <w:rFonts w:cstheme="minorHAnsi"/>
                <w:sz w:val="24"/>
                <w:szCs w:val="24"/>
              </w:rPr>
              <w:t>MATEMATICA E FISICA</w:t>
            </w:r>
          </w:p>
        </w:tc>
        <w:tc>
          <w:tcPr>
            <w:tcW w:w="1491" w:type="pct"/>
          </w:tcPr>
          <w:p w14:paraId="2C4F463D" w14:textId="781EDD6F" w:rsidR="006D7090" w:rsidRPr="00EA645B" w:rsidRDefault="00571D0F" w:rsidP="00046446">
            <w:pPr>
              <w:pStyle w:val="DecimalAligned"/>
              <w:rPr>
                <w:rFonts w:cstheme="minorHAnsi"/>
                <w:sz w:val="24"/>
                <w:szCs w:val="24"/>
              </w:rPr>
            </w:pPr>
            <w:r>
              <w:rPr>
                <w:rFonts w:cstheme="minorHAnsi"/>
                <w:sz w:val="24"/>
                <w:szCs w:val="24"/>
              </w:rPr>
              <w:t>INES DE ROSA</w:t>
            </w:r>
          </w:p>
        </w:tc>
        <w:tc>
          <w:tcPr>
            <w:tcW w:w="1491" w:type="pct"/>
          </w:tcPr>
          <w:p w14:paraId="78465D3C" w14:textId="77777777" w:rsidR="006D7090" w:rsidRPr="00EA645B" w:rsidRDefault="006D7090" w:rsidP="00046446">
            <w:pPr>
              <w:pStyle w:val="DecimalAligned"/>
              <w:jc w:val="center"/>
              <w:rPr>
                <w:rFonts w:cstheme="minorHAnsi"/>
                <w:sz w:val="24"/>
                <w:szCs w:val="24"/>
              </w:rPr>
            </w:pPr>
          </w:p>
        </w:tc>
      </w:tr>
      <w:tr w:rsidR="006D7090" w:rsidRPr="00EA645B" w14:paraId="1625046D" w14:textId="77777777" w:rsidTr="00046446">
        <w:trPr>
          <w:trHeight w:val="269"/>
        </w:trPr>
        <w:tc>
          <w:tcPr>
            <w:tcW w:w="2018" w:type="pct"/>
            <w:noWrap/>
          </w:tcPr>
          <w:p w14:paraId="0E1C8D57" w14:textId="77777777" w:rsidR="006D7090" w:rsidRPr="00EA645B" w:rsidRDefault="006D7090" w:rsidP="00046446">
            <w:pPr>
              <w:rPr>
                <w:rFonts w:cstheme="minorHAnsi"/>
                <w:sz w:val="24"/>
                <w:szCs w:val="24"/>
              </w:rPr>
            </w:pPr>
            <w:r w:rsidRPr="00EA645B">
              <w:rPr>
                <w:rFonts w:cstheme="minorHAnsi"/>
                <w:sz w:val="24"/>
                <w:szCs w:val="24"/>
              </w:rPr>
              <w:t xml:space="preserve">STORIA DELL’ARTE </w:t>
            </w:r>
          </w:p>
        </w:tc>
        <w:tc>
          <w:tcPr>
            <w:tcW w:w="1491" w:type="pct"/>
          </w:tcPr>
          <w:p w14:paraId="7866FA33" w14:textId="013090FA" w:rsidR="006D7090" w:rsidRPr="00EA645B" w:rsidRDefault="00571D0F" w:rsidP="00046446">
            <w:pPr>
              <w:pStyle w:val="DecimalAligned"/>
              <w:rPr>
                <w:rFonts w:cstheme="minorHAnsi"/>
                <w:sz w:val="24"/>
                <w:szCs w:val="24"/>
              </w:rPr>
            </w:pPr>
            <w:r>
              <w:rPr>
                <w:rFonts w:cstheme="minorHAnsi"/>
                <w:sz w:val="24"/>
                <w:szCs w:val="24"/>
              </w:rPr>
              <w:t>MARIA CRETAROLA</w:t>
            </w:r>
          </w:p>
        </w:tc>
        <w:tc>
          <w:tcPr>
            <w:tcW w:w="1491" w:type="pct"/>
          </w:tcPr>
          <w:p w14:paraId="21996E31" w14:textId="77777777" w:rsidR="006D7090" w:rsidRPr="00EA645B" w:rsidRDefault="006D7090" w:rsidP="00046446">
            <w:pPr>
              <w:pStyle w:val="DecimalAligned"/>
              <w:jc w:val="center"/>
              <w:rPr>
                <w:rFonts w:cstheme="minorHAnsi"/>
                <w:sz w:val="24"/>
                <w:szCs w:val="24"/>
              </w:rPr>
            </w:pPr>
          </w:p>
        </w:tc>
      </w:tr>
      <w:tr w:rsidR="006D7090" w:rsidRPr="00EA645B" w14:paraId="22D14050" w14:textId="77777777" w:rsidTr="00046446">
        <w:trPr>
          <w:trHeight w:val="331"/>
        </w:trPr>
        <w:tc>
          <w:tcPr>
            <w:tcW w:w="2018" w:type="pct"/>
            <w:noWrap/>
          </w:tcPr>
          <w:p w14:paraId="25278D09" w14:textId="77777777" w:rsidR="006D7090" w:rsidRPr="00EA645B" w:rsidRDefault="006D7090" w:rsidP="00046446">
            <w:pPr>
              <w:rPr>
                <w:rFonts w:cstheme="minorHAnsi"/>
                <w:sz w:val="24"/>
                <w:szCs w:val="24"/>
              </w:rPr>
            </w:pPr>
            <w:r w:rsidRPr="00EA645B">
              <w:rPr>
                <w:rFonts w:cstheme="minorHAnsi"/>
                <w:sz w:val="24"/>
                <w:szCs w:val="24"/>
              </w:rPr>
              <w:t>SCIENZE MOTORIE</w:t>
            </w:r>
          </w:p>
        </w:tc>
        <w:tc>
          <w:tcPr>
            <w:tcW w:w="1491" w:type="pct"/>
          </w:tcPr>
          <w:p w14:paraId="795A5806" w14:textId="36537AF6" w:rsidR="006D7090" w:rsidRPr="00EA645B" w:rsidRDefault="00571D0F" w:rsidP="00046446">
            <w:pPr>
              <w:pStyle w:val="DecimalAligned"/>
              <w:rPr>
                <w:rFonts w:cstheme="minorHAnsi"/>
                <w:sz w:val="24"/>
                <w:szCs w:val="24"/>
              </w:rPr>
            </w:pPr>
            <w:r>
              <w:rPr>
                <w:rFonts w:cstheme="minorHAnsi"/>
                <w:sz w:val="24"/>
                <w:szCs w:val="24"/>
              </w:rPr>
              <w:t>SABRINA BONNICI</w:t>
            </w:r>
          </w:p>
        </w:tc>
        <w:tc>
          <w:tcPr>
            <w:tcW w:w="1491" w:type="pct"/>
          </w:tcPr>
          <w:p w14:paraId="19EFE281" w14:textId="77777777" w:rsidR="006D7090" w:rsidRPr="00EA645B" w:rsidRDefault="006D7090" w:rsidP="00046446">
            <w:pPr>
              <w:pStyle w:val="DecimalAligned"/>
              <w:jc w:val="center"/>
              <w:rPr>
                <w:rFonts w:cstheme="minorHAnsi"/>
                <w:sz w:val="24"/>
                <w:szCs w:val="24"/>
              </w:rPr>
            </w:pPr>
          </w:p>
        </w:tc>
      </w:tr>
      <w:tr w:rsidR="006D7090" w:rsidRPr="00EA645B" w14:paraId="2B92DC53" w14:textId="77777777" w:rsidTr="00046446">
        <w:trPr>
          <w:trHeight w:val="348"/>
        </w:trPr>
        <w:tc>
          <w:tcPr>
            <w:tcW w:w="2018" w:type="pct"/>
            <w:noWrap/>
          </w:tcPr>
          <w:p w14:paraId="509D018C" w14:textId="77777777" w:rsidR="006D7090" w:rsidRPr="00EA645B" w:rsidRDefault="006D7090" w:rsidP="00046446">
            <w:pPr>
              <w:rPr>
                <w:rFonts w:cstheme="minorHAnsi"/>
                <w:sz w:val="24"/>
                <w:szCs w:val="24"/>
              </w:rPr>
            </w:pPr>
            <w:r w:rsidRPr="00EA645B">
              <w:rPr>
                <w:rFonts w:cstheme="minorHAnsi"/>
                <w:sz w:val="24"/>
                <w:szCs w:val="24"/>
              </w:rPr>
              <w:t>RELIGIONE CATTOLICA</w:t>
            </w:r>
          </w:p>
        </w:tc>
        <w:tc>
          <w:tcPr>
            <w:tcW w:w="1491" w:type="pct"/>
          </w:tcPr>
          <w:p w14:paraId="32513273" w14:textId="67D45771" w:rsidR="006D7090" w:rsidRPr="00EA645B" w:rsidRDefault="00571D0F" w:rsidP="00046446">
            <w:pPr>
              <w:pStyle w:val="DecimalAligned"/>
              <w:rPr>
                <w:rFonts w:cstheme="minorHAnsi"/>
                <w:sz w:val="24"/>
                <w:szCs w:val="24"/>
              </w:rPr>
            </w:pPr>
            <w:r>
              <w:rPr>
                <w:rFonts w:cstheme="minorHAnsi"/>
                <w:sz w:val="24"/>
                <w:szCs w:val="24"/>
              </w:rPr>
              <w:t>ROBERTA TRIVISONNO</w:t>
            </w:r>
          </w:p>
        </w:tc>
        <w:tc>
          <w:tcPr>
            <w:tcW w:w="1491" w:type="pct"/>
          </w:tcPr>
          <w:p w14:paraId="70093067" w14:textId="77777777" w:rsidR="006D7090" w:rsidRPr="00EA645B" w:rsidRDefault="006D7090" w:rsidP="00046446">
            <w:pPr>
              <w:pStyle w:val="DecimalAligned"/>
              <w:jc w:val="center"/>
              <w:rPr>
                <w:rFonts w:cstheme="minorHAnsi"/>
                <w:sz w:val="24"/>
                <w:szCs w:val="24"/>
              </w:rPr>
            </w:pPr>
          </w:p>
        </w:tc>
      </w:tr>
      <w:tr w:rsidR="006D7090" w:rsidRPr="00EA645B" w14:paraId="649D25D9" w14:textId="77777777" w:rsidTr="00046446">
        <w:trPr>
          <w:cnfStyle w:val="010000000000" w:firstRow="0" w:lastRow="1" w:firstColumn="0" w:lastColumn="0" w:oddVBand="0" w:evenVBand="0" w:oddHBand="0" w:evenHBand="0" w:firstRowFirstColumn="0" w:firstRowLastColumn="0" w:lastRowFirstColumn="0" w:lastRowLastColumn="0"/>
          <w:trHeight w:val="348"/>
        </w:trPr>
        <w:tc>
          <w:tcPr>
            <w:tcW w:w="2018" w:type="pct"/>
            <w:noWrap/>
          </w:tcPr>
          <w:p w14:paraId="0C0271E1" w14:textId="77777777" w:rsidR="006D7090" w:rsidRPr="00EA645B" w:rsidRDefault="006D7090" w:rsidP="00046446">
            <w:pPr>
              <w:rPr>
                <w:rFonts w:asciiTheme="minorHAnsi" w:hAnsiTheme="minorHAnsi" w:cstheme="minorHAnsi"/>
                <w:sz w:val="24"/>
                <w:szCs w:val="24"/>
              </w:rPr>
            </w:pPr>
            <w:r>
              <w:rPr>
                <w:rFonts w:asciiTheme="minorHAnsi" w:hAnsiTheme="minorHAnsi" w:cstheme="minorHAnsi"/>
                <w:sz w:val="24"/>
                <w:szCs w:val="24"/>
              </w:rPr>
              <w:t>La Dirigente Scolastica</w:t>
            </w:r>
          </w:p>
        </w:tc>
        <w:tc>
          <w:tcPr>
            <w:tcW w:w="1491" w:type="pct"/>
          </w:tcPr>
          <w:p w14:paraId="54D76F72" w14:textId="12DE6751" w:rsidR="006D7090" w:rsidRPr="00EA645B" w:rsidRDefault="00571D0F" w:rsidP="00046446">
            <w:pPr>
              <w:pStyle w:val="DecimalAligned"/>
              <w:jc w:val="center"/>
              <w:rPr>
                <w:rFonts w:cstheme="minorHAnsi"/>
                <w:sz w:val="24"/>
                <w:szCs w:val="24"/>
              </w:rPr>
            </w:pPr>
            <w:r>
              <w:rPr>
                <w:rFonts w:cstheme="minorHAnsi"/>
                <w:sz w:val="24"/>
                <w:szCs w:val="24"/>
              </w:rPr>
              <w:t>GIOVANNA FERRANTE</w:t>
            </w:r>
          </w:p>
        </w:tc>
        <w:tc>
          <w:tcPr>
            <w:tcW w:w="1491" w:type="pct"/>
          </w:tcPr>
          <w:p w14:paraId="67DB56C8" w14:textId="77777777" w:rsidR="006D7090" w:rsidRPr="00EA645B" w:rsidRDefault="006D7090" w:rsidP="00046446">
            <w:pPr>
              <w:pStyle w:val="DecimalAligned"/>
              <w:jc w:val="center"/>
              <w:rPr>
                <w:rFonts w:cstheme="minorHAnsi"/>
                <w:sz w:val="24"/>
                <w:szCs w:val="24"/>
              </w:rPr>
            </w:pPr>
          </w:p>
        </w:tc>
      </w:tr>
    </w:tbl>
    <w:p w14:paraId="7BC1E4F3" w14:textId="77777777" w:rsidR="006D7090" w:rsidRDefault="006D7090" w:rsidP="006D7090">
      <w:pPr>
        <w:spacing w:line="360" w:lineRule="auto"/>
        <w:jc w:val="both"/>
        <w:rPr>
          <w:bCs/>
          <w:sz w:val="24"/>
          <w:szCs w:val="24"/>
        </w:rPr>
      </w:pPr>
    </w:p>
    <w:p w14:paraId="5879266D" w14:textId="77777777" w:rsidR="006D7090" w:rsidRPr="00BB331B" w:rsidRDefault="006D7090" w:rsidP="006D7090">
      <w:pPr>
        <w:spacing w:line="360" w:lineRule="auto"/>
        <w:jc w:val="both"/>
        <w:rPr>
          <w:bCs/>
          <w:sz w:val="24"/>
          <w:szCs w:val="24"/>
        </w:rPr>
      </w:pPr>
      <w:r w:rsidRPr="00BB331B">
        <w:rPr>
          <w:bCs/>
          <w:sz w:val="24"/>
          <w:szCs w:val="24"/>
        </w:rPr>
        <w:t xml:space="preserve">Il presente documento sarà immediatamente affisso all’albo dell’Istituto e pubblicato sul sito </w:t>
      </w:r>
      <w:r>
        <w:rPr>
          <w:bCs/>
          <w:sz w:val="24"/>
          <w:szCs w:val="24"/>
        </w:rPr>
        <w:t xml:space="preserve">della scuola. </w:t>
      </w:r>
    </w:p>
    <w:p w14:paraId="3AC41005" w14:textId="77777777" w:rsidR="006D7090" w:rsidRPr="00BB331B" w:rsidRDefault="006D7090" w:rsidP="006D7090">
      <w:pPr>
        <w:ind w:left="6381"/>
        <w:jc w:val="center"/>
        <w:rPr>
          <w:rFonts w:cstheme="minorHAnsi"/>
          <w:sz w:val="24"/>
          <w:szCs w:val="24"/>
        </w:rPr>
      </w:pPr>
      <w:r>
        <w:rPr>
          <w:rFonts w:cstheme="minorHAnsi"/>
          <w:sz w:val="24"/>
          <w:szCs w:val="24"/>
        </w:rPr>
        <w:t>La Dirigente Scolastica</w:t>
      </w:r>
    </w:p>
    <w:p w14:paraId="0EA7634A" w14:textId="77777777" w:rsidR="006D7090" w:rsidRDefault="006D7090" w:rsidP="006D7090">
      <w:pPr>
        <w:spacing w:before="240"/>
        <w:jc w:val="right"/>
        <w:rPr>
          <w:rFonts w:cstheme="minorHAnsi"/>
          <w:sz w:val="24"/>
          <w:szCs w:val="24"/>
        </w:rPr>
      </w:pPr>
      <w:r w:rsidRPr="00BB331B">
        <w:rPr>
          <w:rFonts w:cstheme="minorHAnsi"/>
          <w:sz w:val="24"/>
          <w:szCs w:val="24"/>
        </w:rPr>
        <w:t>______________________________</w:t>
      </w:r>
    </w:p>
    <w:p w14:paraId="4698CEB2" w14:textId="77777777" w:rsidR="006D7090" w:rsidRDefault="006D7090" w:rsidP="006D7090">
      <w:pPr>
        <w:pStyle w:val="Titolo1"/>
        <w:rPr>
          <w:rFonts w:asciiTheme="minorHAnsi" w:hAnsiTheme="minorHAnsi" w:cstheme="minorHAnsi"/>
        </w:rPr>
      </w:pPr>
    </w:p>
    <w:p w14:paraId="6F3E6112" w14:textId="77777777" w:rsidR="006D7090" w:rsidRPr="00AC7047" w:rsidRDefault="006D7090" w:rsidP="006D7090">
      <w:pPr>
        <w:pStyle w:val="Titolo1"/>
        <w:rPr>
          <w:rFonts w:asciiTheme="minorHAnsi" w:hAnsiTheme="minorHAnsi" w:cstheme="minorHAnsi"/>
          <w:b/>
        </w:rPr>
      </w:pPr>
      <w:bookmarkStart w:id="30" w:name="_Toc101251704"/>
      <w:r w:rsidRPr="00AC7047">
        <w:rPr>
          <w:rFonts w:asciiTheme="minorHAnsi" w:hAnsiTheme="minorHAnsi" w:cstheme="minorHAnsi"/>
        </w:rPr>
        <w:t>ALLEGATO 1</w:t>
      </w:r>
      <w:bookmarkEnd w:id="30"/>
    </w:p>
    <w:p w14:paraId="471EEAA5" w14:textId="77777777" w:rsidR="006D7090" w:rsidRDefault="006D7090" w:rsidP="006D7090">
      <w:pPr>
        <w:pStyle w:val="Titolo2"/>
        <w:jc w:val="both"/>
        <w:rPr>
          <w:rFonts w:asciiTheme="minorHAnsi" w:hAnsiTheme="minorHAnsi" w:cstheme="minorHAnsi"/>
          <w:sz w:val="28"/>
          <w:szCs w:val="28"/>
        </w:rPr>
      </w:pPr>
      <w:bookmarkStart w:id="31" w:name="_Toc101251705"/>
      <w:r w:rsidRPr="00AC7047">
        <w:rPr>
          <w:rFonts w:asciiTheme="minorHAnsi" w:hAnsiTheme="minorHAnsi" w:cstheme="minorHAnsi"/>
          <w:sz w:val="28"/>
          <w:szCs w:val="28"/>
        </w:rPr>
        <w:t>INDICAZIONI SU DISCIPLINE: SCHEDE INFORMATIVE SU SINGOLE DISCIPLINE E PROGRAMMI SVOLTI</w:t>
      </w:r>
      <w:r>
        <w:rPr>
          <w:rFonts w:asciiTheme="minorHAnsi" w:hAnsiTheme="minorHAnsi" w:cstheme="minorHAnsi"/>
          <w:sz w:val="28"/>
          <w:szCs w:val="28"/>
        </w:rPr>
        <w:t xml:space="preserve"> (specificare tutte le discipline)</w:t>
      </w:r>
      <w:bookmarkEnd w:id="31"/>
    </w:p>
    <w:p w14:paraId="0C029785" w14:textId="2BBE65E1" w:rsidR="00CF680F" w:rsidRPr="00425A75" w:rsidRDefault="00CF680F" w:rsidP="003619BF">
      <w:pPr>
        <w:pStyle w:val="Titolo2"/>
        <w:numPr>
          <w:ilvl w:val="0"/>
          <w:numId w:val="41"/>
        </w:numPr>
        <w:rPr>
          <w:rFonts w:ascii="Times New Roman" w:eastAsia="MS Mincho" w:hAnsi="Times New Roman"/>
          <w:b/>
          <w:sz w:val="28"/>
          <w:szCs w:val="28"/>
        </w:rPr>
      </w:pPr>
      <w:r w:rsidRPr="00425A75">
        <w:rPr>
          <w:rFonts w:ascii="Times New Roman" w:eastAsia="MS Mincho" w:hAnsi="Times New Roman"/>
          <w:b/>
          <w:sz w:val="28"/>
          <w:szCs w:val="28"/>
        </w:rPr>
        <w:t xml:space="preserve">Programma di Diritto/Economia pubblica  </w:t>
      </w:r>
    </w:p>
    <w:p w14:paraId="5A7B74B3" w14:textId="77777777" w:rsidR="00CF680F" w:rsidRPr="00425A75" w:rsidRDefault="00CF680F" w:rsidP="00CF680F">
      <w:pPr>
        <w:pStyle w:val="Textbody"/>
        <w:rPr>
          <w:b/>
          <w:color w:val="0F4761" w:themeColor="accent1" w:themeShade="BF"/>
          <w:sz w:val="28"/>
          <w:szCs w:val="28"/>
        </w:rPr>
      </w:pPr>
      <w:r w:rsidRPr="00425A75">
        <w:rPr>
          <w:b/>
          <w:color w:val="0F4761" w:themeColor="accent1" w:themeShade="BF"/>
          <w:sz w:val="28"/>
          <w:szCs w:val="28"/>
        </w:rPr>
        <w:t>Docente Maria Teresa Orsomarso</w:t>
      </w:r>
    </w:p>
    <w:tbl>
      <w:tblPr>
        <w:tblW w:w="9780" w:type="dxa"/>
        <w:tblLayout w:type="fixed"/>
        <w:tblCellMar>
          <w:left w:w="10" w:type="dxa"/>
          <w:right w:w="10" w:type="dxa"/>
        </w:tblCellMar>
        <w:tblLook w:val="04A0" w:firstRow="1" w:lastRow="0" w:firstColumn="1" w:lastColumn="0" w:noHBand="0" w:noVBand="1"/>
      </w:tblPr>
      <w:tblGrid>
        <w:gridCol w:w="2944"/>
        <w:gridCol w:w="6836"/>
      </w:tblGrid>
      <w:tr w:rsidR="00CF680F" w14:paraId="10CC000B" w14:textId="77777777" w:rsidTr="00B076C4">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8D762" w14:textId="77777777" w:rsidR="00CF680F" w:rsidRPr="00425A75" w:rsidRDefault="00CF680F" w:rsidP="00B076C4">
            <w:pPr>
              <w:pStyle w:val="TableContents"/>
              <w:tabs>
                <w:tab w:val="left" w:pos="4075"/>
              </w:tabs>
              <w:rPr>
                <w:rFonts w:ascii="Times New Roman" w:hAnsi="Times New Roman" w:cs="Times New Roman"/>
                <w:color w:val="0F4761" w:themeColor="accent1" w:themeShade="BF"/>
                <w:lang w:val="it-IT"/>
              </w:rPr>
            </w:pPr>
            <w:r w:rsidRPr="00425A75">
              <w:rPr>
                <w:rFonts w:ascii="Times New Roman" w:hAnsi="Times New Roman" w:cs="Times New Roman"/>
                <w:color w:val="0F4761" w:themeColor="accent1" w:themeShade="BF"/>
                <w:lang w:val="it-IT"/>
              </w:rPr>
              <w:t>Competenze raggiunte  alla fine dell’anno per la disciplina</w:t>
            </w:r>
          </w:p>
          <w:p w14:paraId="18ABBB12" w14:textId="77777777" w:rsidR="00CF680F" w:rsidRDefault="00CF680F" w:rsidP="00B076C4">
            <w:pPr>
              <w:pStyle w:val="TableContents"/>
              <w:tabs>
                <w:tab w:val="left" w:pos="4075"/>
              </w:tabs>
              <w:rPr>
                <w:rFonts w:ascii="Times New Roman" w:hAnsi="Times New Roman" w:cs="Times New Roman"/>
                <w:b w:val="0"/>
                <w:color w:val="000000"/>
                <w:lang w:val="it-IT"/>
              </w:rPr>
            </w:pPr>
          </w:p>
          <w:p w14:paraId="0F346DAB" w14:textId="77777777" w:rsidR="00CF680F" w:rsidRDefault="00CF680F" w:rsidP="00B076C4">
            <w:pPr>
              <w:pStyle w:val="Textbody"/>
              <w:rPr>
                <w:b/>
                <w:color w:val="00000A"/>
              </w:rPr>
            </w:pPr>
          </w:p>
        </w:tc>
        <w:tc>
          <w:tcPr>
            <w:tcW w:w="6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600193" w14:textId="77777777" w:rsidR="00CF680F" w:rsidRDefault="00CF680F" w:rsidP="00B076C4">
            <w:pPr>
              <w:autoSpaceDE w:val="0"/>
              <w:adjustRightInd w:val="0"/>
              <w:rPr>
                <w:rFonts w:eastAsia="TTE1BFBC08t00" w:cs="Times New Roman"/>
              </w:rPr>
            </w:pPr>
            <w:r>
              <w:rPr>
                <w:rFonts w:eastAsia="TTE1BFBC08t00" w:cs="Times New Roman"/>
              </w:rPr>
              <w:t>L’acquisizione delle competenze necessarie per analizzare e riflettere sulle interazioni tra il mercato e le politiche economiche, sulle politiche di welfare e sul contributo del terzo settore;</w:t>
            </w:r>
          </w:p>
          <w:p w14:paraId="2329570B" w14:textId="77777777" w:rsidR="00CF680F" w:rsidRDefault="00CF680F" w:rsidP="00B076C4">
            <w:pPr>
              <w:autoSpaceDE w:val="0"/>
              <w:adjustRightInd w:val="0"/>
              <w:rPr>
                <w:rFonts w:eastAsia="TTE1BFBC08t00" w:cs="Times New Roman"/>
              </w:rPr>
            </w:pPr>
            <w:r>
              <w:rPr>
                <w:rFonts w:eastAsia="TTE1BFBC08t00" w:cs="Times New Roman"/>
              </w:rPr>
              <w:t>Dev’ essere in grado di valutare la crescente interazione tra politiche locali, nazionali e sovranazionali, considerando il ruolo rilevante assunto dalle Organizzazioni internazionali, in modo particolare dall’Unione Europea, nelle scelte economiche. Allo stesso tempo valutare la necessita di scelte politiche sostenibili con gli equilibri ambientali e la tutela delle risorse, coerenti con l’obiettivo di ridurre gli squilibri nello sviluppo.</w:t>
            </w:r>
          </w:p>
          <w:p w14:paraId="03FD1764" w14:textId="77777777" w:rsidR="00CF680F" w:rsidRDefault="00CF680F" w:rsidP="00B076C4">
            <w:pPr>
              <w:autoSpaceDE w:val="0"/>
              <w:adjustRightInd w:val="0"/>
              <w:rPr>
                <w:rFonts w:eastAsia="TTE1BFBC08t00" w:cs="Times New Roman"/>
              </w:rPr>
            </w:pPr>
            <w:r>
              <w:rPr>
                <w:rFonts w:eastAsia="TTE1BFBC08t00" w:cs="Times New Roman"/>
              </w:rPr>
              <w:t>Approfondire il tema della dignità della persona umana e dei crimini contro l’umanità, alla luce della Costituzione Italiana, delle fonti UE (Carta di Nizza e Trattato di Lisbona) e delle altre Dichiarazioni internazionali dei diritti.</w:t>
            </w:r>
          </w:p>
          <w:p w14:paraId="1F771B5E" w14:textId="77777777" w:rsidR="00CF680F" w:rsidRDefault="00CF680F" w:rsidP="00B076C4">
            <w:pPr>
              <w:autoSpaceDE w:val="0"/>
              <w:adjustRightInd w:val="0"/>
              <w:rPr>
                <w:rFonts w:eastAsia="TTE1BFBC08t00" w:cs="Times New Roman"/>
              </w:rPr>
            </w:pPr>
            <w:r>
              <w:rPr>
                <w:rFonts w:eastAsia="TTE1BFBC08t00" w:cs="Times New Roman"/>
              </w:rPr>
              <w:t xml:space="preserve"> Analizzare i principi filosofici della teoria dello stato,</w:t>
            </w:r>
          </w:p>
          <w:p w14:paraId="376195ED" w14:textId="77777777" w:rsidR="00CF680F" w:rsidRDefault="00CF680F" w:rsidP="00B076C4">
            <w:pPr>
              <w:autoSpaceDE w:val="0"/>
              <w:adjustRightInd w:val="0"/>
              <w:rPr>
                <w:rFonts w:eastAsia="TTE1BFBC08t00" w:cs="Times New Roman"/>
              </w:rPr>
            </w:pPr>
            <w:r>
              <w:rPr>
                <w:rFonts w:eastAsia="TTE1BFBC08t00" w:cs="Times New Roman"/>
              </w:rPr>
              <w:t xml:space="preserve">sapendo riconoscere che essa, nel suo evolversi, ha sempre interpretato la condizione umana del tempo modellando le istituzioni e la società. </w:t>
            </w:r>
          </w:p>
          <w:p w14:paraId="35C18874" w14:textId="77777777" w:rsidR="00CF680F" w:rsidRDefault="00CF680F" w:rsidP="00B076C4">
            <w:pPr>
              <w:autoSpaceDE w:val="0"/>
              <w:adjustRightInd w:val="0"/>
              <w:rPr>
                <w:rFonts w:eastAsia="TTE1BFBC08t00" w:cs="Times New Roman"/>
              </w:rPr>
            </w:pPr>
            <w:r>
              <w:rPr>
                <w:rFonts w:eastAsia="TTE1BFBC08t00" w:cs="Times New Roman"/>
              </w:rPr>
              <w:t xml:space="preserve">Approfondire e ampliare l’analisi dei principi costituzionali, dei diritti e dei doveri dei cittadini, anche in una dimensione europea (UE) di lettura. Conoscere, analizzare ed applicare il metodo di rappresentanza democratica con particolare riguardo ai sistemi elettorali italiani e stranieri che riconosce e distingue in vista dell’esercizio del diritto di voto conseguito con la maggiore </w:t>
            </w:r>
            <w:proofErr w:type="spellStart"/>
            <w:r>
              <w:rPr>
                <w:rFonts w:eastAsia="TTE1BFBC08t00" w:cs="Times New Roman"/>
              </w:rPr>
              <w:t>eta</w:t>
            </w:r>
            <w:proofErr w:type="spellEnd"/>
            <w:r>
              <w:rPr>
                <w:rFonts w:eastAsia="TTE1BFBC08t00" w:cs="Times New Roman"/>
              </w:rPr>
              <w:t>.</w:t>
            </w:r>
          </w:p>
          <w:p w14:paraId="5C9C9E6F" w14:textId="77777777" w:rsidR="00CF680F" w:rsidRDefault="00CF680F" w:rsidP="00B076C4">
            <w:pPr>
              <w:autoSpaceDE w:val="0"/>
              <w:adjustRightInd w:val="0"/>
              <w:rPr>
                <w:rFonts w:eastAsia="TTE1BFBC08t00" w:cs="Times New Roman"/>
              </w:rPr>
            </w:pPr>
            <w:r>
              <w:rPr>
                <w:rFonts w:eastAsia="TTE1BFBC08t00" w:cs="Times New Roman"/>
              </w:rPr>
              <w:t xml:space="preserve">Conoscere e analizzare i poteri e le relazioni interistituzionali nell’ambito della forma di governo italiana e conoscere gli organi costituzionali e le relazioni fra gli stessi e interpretare il ruolo del diritto internazionale e delle sue istituzioni, con particolare attenzione al processo di integrazione. Inoltre deve effettuare un’analisi comparata delle istituzioni giuridiche che si delineano nel mondo; delle nuove forme di </w:t>
            </w:r>
            <w:proofErr w:type="spellStart"/>
            <w:r>
              <w:rPr>
                <w:rFonts w:eastAsia="TTE1BFBC08t00" w:cs="Times New Roman"/>
              </w:rPr>
              <w:t>lex</w:t>
            </w:r>
            <w:proofErr w:type="spellEnd"/>
            <w:r>
              <w:rPr>
                <w:rFonts w:eastAsia="TTE1BFBC08t00" w:cs="Times New Roman"/>
              </w:rPr>
              <w:t xml:space="preserve"> mercatoria; del problema dello sviluppo sostenibile in una dimensione di patto sociale intergenerazionale.</w:t>
            </w:r>
          </w:p>
          <w:p w14:paraId="7F76EF6C" w14:textId="77777777" w:rsidR="00CF680F" w:rsidRDefault="00CF680F" w:rsidP="00B076C4">
            <w:pPr>
              <w:pStyle w:val="Textbody"/>
              <w:jc w:val="both"/>
            </w:pPr>
            <w:r>
              <w:rPr>
                <w:color w:val="000000"/>
              </w:rPr>
              <w:lastRenderedPageBreak/>
              <w:t>Saper comunicare attraverso il linguaggio specifico.</w:t>
            </w:r>
          </w:p>
        </w:tc>
      </w:tr>
    </w:tbl>
    <w:p w14:paraId="7D2A5892" w14:textId="77777777" w:rsidR="00CF680F" w:rsidRDefault="00CF680F" w:rsidP="00CF680F">
      <w:pPr>
        <w:pStyle w:val="Textbody"/>
        <w:rPr>
          <w:b/>
          <w:color w:val="00000A"/>
        </w:rPr>
      </w:pPr>
    </w:p>
    <w:tbl>
      <w:tblPr>
        <w:tblW w:w="9780" w:type="dxa"/>
        <w:tblLayout w:type="fixed"/>
        <w:tblCellMar>
          <w:left w:w="10" w:type="dxa"/>
          <w:right w:w="10" w:type="dxa"/>
        </w:tblCellMar>
        <w:tblLook w:val="04A0" w:firstRow="1" w:lastRow="0" w:firstColumn="1" w:lastColumn="0" w:noHBand="0" w:noVBand="1"/>
      </w:tblPr>
      <w:tblGrid>
        <w:gridCol w:w="2519"/>
        <w:gridCol w:w="7261"/>
      </w:tblGrid>
      <w:tr w:rsidR="00CF680F" w:rsidRPr="002005FC" w14:paraId="1E9C6DCE" w14:textId="77777777" w:rsidTr="00B076C4">
        <w:trPr>
          <w:trHeight w:val="3251"/>
        </w:trPr>
        <w:tc>
          <w:tcPr>
            <w:tcW w:w="25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C94CA2E" w14:textId="77777777" w:rsidR="00CF680F" w:rsidRPr="00425A75" w:rsidRDefault="00CF680F" w:rsidP="00B076C4">
            <w:pPr>
              <w:pStyle w:val="TableContents"/>
              <w:spacing w:after="283"/>
              <w:rPr>
                <w:rFonts w:ascii="Times New Roman" w:hAnsi="Times New Roman" w:cs="Times New Roman"/>
                <w:color w:val="0F4761" w:themeColor="accent1" w:themeShade="BF"/>
                <w:u w:val="single"/>
                <w:lang w:val="it-IT"/>
              </w:rPr>
            </w:pPr>
            <w:r w:rsidRPr="00425A75">
              <w:rPr>
                <w:rFonts w:ascii="Times New Roman" w:hAnsi="Times New Roman" w:cs="Times New Roman"/>
                <w:color w:val="0F4761" w:themeColor="accent1" w:themeShade="BF"/>
                <w:u w:val="single"/>
                <w:lang w:val="it-IT"/>
              </w:rPr>
              <w:t>CONOSCENZE  O CONTENUTI TRATTATI</w:t>
            </w:r>
          </w:p>
          <w:p w14:paraId="531D2B57" w14:textId="77777777" w:rsidR="00CF680F" w:rsidRDefault="00CF680F" w:rsidP="00B076C4">
            <w:pPr>
              <w:pStyle w:val="Textbody"/>
              <w:rPr>
                <w:b/>
                <w:color w:val="00000A"/>
              </w:rPr>
            </w:pPr>
          </w:p>
        </w:tc>
        <w:tc>
          <w:tcPr>
            <w:tcW w:w="7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48046" w14:textId="77777777" w:rsidR="00CF680F" w:rsidRDefault="00CF680F" w:rsidP="00B076C4">
            <w:pPr>
              <w:tabs>
                <w:tab w:val="left" w:pos="2417"/>
              </w:tabs>
              <w:jc w:val="both"/>
              <w:rPr>
                <w:rFonts w:cs="Times New Roman"/>
                <w:b/>
              </w:rPr>
            </w:pPr>
            <w:r>
              <w:rPr>
                <w:rFonts w:cs="Times New Roman"/>
                <w:b/>
              </w:rPr>
              <w:t xml:space="preserve">Lo Stato </w:t>
            </w:r>
          </w:p>
          <w:p w14:paraId="2A89C4D7" w14:textId="77777777" w:rsidR="00CF680F" w:rsidRDefault="00CF680F" w:rsidP="00B076C4">
            <w:pPr>
              <w:tabs>
                <w:tab w:val="left" w:pos="2417"/>
              </w:tabs>
              <w:jc w:val="both"/>
              <w:rPr>
                <w:rFonts w:cs="Times New Roman"/>
              </w:rPr>
            </w:pPr>
            <w:r>
              <w:rPr>
                <w:rFonts w:cs="Times New Roman"/>
              </w:rPr>
              <w:t xml:space="preserve"> Lo Stato e gli elementi costitutivi.</w:t>
            </w:r>
          </w:p>
          <w:p w14:paraId="7DCDC1F1" w14:textId="77777777" w:rsidR="00CF680F" w:rsidRDefault="00CF680F" w:rsidP="00B076C4">
            <w:pPr>
              <w:tabs>
                <w:tab w:val="left" w:pos="2417"/>
              </w:tabs>
              <w:jc w:val="both"/>
              <w:rPr>
                <w:rFonts w:cs="Times New Roman"/>
                <w:b/>
                <w:bCs/>
              </w:rPr>
            </w:pPr>
            <w:r>
              <w:rPr>
                <w:rFonts w:cs="Times New Roman"/>
                <w:b/>
                <w:bCs/>
              </w:rPr>
              <w:t>Come si è evoluto lo stato italiano nel tempo</w:t>
            </w:r>
          </w:p>
          <w:p w14:paraId="59964612" w14:textId="77777777" w:rsidR="00CF680F" w:rsidRDefault="00CF680F" w:rsidP="00B076C4">
            <w:pPr>
              <w:tabs>
                <w:tab w:val="left" w:pos="2417"/>
              </w:tabs>
              <w:jc w:val="both"/>
              <w:rPr>
                <w:rFonts w:cs="Times New Roman"/>
              </w:rPr>
            </w:pPr>
            <w:r>
              <w:rPr>
                <w:rFonts w:cs="Times New Roman"/>
              </w:rPr>
              <w:t xml:space="preserve">  Formazione dello stato italiano</w:t>
            </w:r>
          </w:p>
          <w:p w14:paraId="750AF355" w14:textId="77777777" w:rsidR="00CF680F" w:rsidRDefault="00CF680F" w:rsidP="00B076C4">
            <w:pPr>
              <w:tabs>
                <w:tab w:val="left" w:pos="2417"/>
              </w:tabs>
              <w:jc w:val="both"/>
              <w:rPr>
                <w:rFonts w:cs="Times New Roman"/>
              </w:rPr>
            </w:pPr>
            <w:r>
              <w:rPr>
                <w:rFonts w:cs="Times New Roman"/>
              </w:rPr>
              <w:t xml:space="preserve">  Il periodo liberale</w:t>
            </w:r>
          </w:p>
          <w:p w14:paraId="4025F911" w14:textId="77777777" w:rsidR="00CF680F" w:rsidRDefault="00CF680F" w:rsidP="00B076C4">
            <w:pPr>
              <w:tabs>
                <w:tab w:val="left" w:pos="2417"/>
              </w:tabs>
              <w:jc w:val="both"/>
              <w:rPr>
                <w:rFonts w:cs="Times New Roman"/>
              </w:rPr>
            </w:pPr>
            <w:r>
              <w:rPr>
                <w:rFonts w:cs="Times New Roman"/>
              </w:rPr>
              <w:t xml:space="preserve">  Il dopoguerra e l’instaurazione del fascismo</w:t>
            </w:r>
          </w:p>
          <w:p w14:paraId="0BD0DE51" w14:textId="77777777" w:rsidR="00CF680F" w:rsidRDefault="00CF680F" w:rsidP="00B076C4">
            <w:pPr>
              <w:tabs>
                <w:tab w:val="left" w:pos="2417"/>
              </w:tabs>
              <w:jc w:val="both"/>
              <w:rPr>
                <w:rFonts w:cs="Times New Roman"/>
              </w:rPr>
            </w:pPr>
            <w:r>
              <w:rPr>
                <w:rFonts w:cs="Times New Roman"/>
              </w:rPr>
              <w:t xml:space="preserve">  Il regime fascista</w:t>
            </w:r>
          </w:p>
          <w:p w14:paraId="66ED746F" w14:textId="77777777" w:rsidR="00CF680F" w:rsidRDefault="00CF680F" w:rsidP="00B076C4">
            <w:pPr>
              <w:tabs>
                <w:tab w:val="left" w:pos="2417"/>
              </w:tabs>
              <w:jc w:val="both"/>
              <w:rPr>
                <w:rFonts w:cs="Times New Roman"/>
              </w:rPr>
            </w:pPr>
            <w:r>
              <w:rPr>
                <w:rFonts w:cs="Times New Roman"/>
              </w:rPr>
              <w:t xml:space="preserve">  L’assemblea costituente e la Costituzione repubblicana</w:t>
            </w:r>
          </w:p>
          <w:p w14:paraId="25D0C970" w14:textId="77777777" w:rsidR="00CF680F" w:rsidRDefault="00CF680F" w:rsidP="00B076C4">
            <w:pPr>
              <w:tabs>
                <w:tab w:val="left" w:pos="2417"/>
              </w:tabs>
              <w:jc w:val="both"/>
              <w:rPr>
                <w:rFonts w:cs="Times New Roman"/>
                <w:b/>
              </w:rPr>
            </w:pPr>
            <w:r>
              <w:rPr>
                <w:rFonts w:cs="Times New Roman"/>
                <w:b/>
              </w:rPr>
              <w:t>Le forme di Stato e le forme di Governo</w:t>
            </w:r>
          </w:p>
          <w:p w14:paraId="55CC91A6" w14:textId="77777777" w:rsidR="00CF680F" w:rsidRDefault="00CF680F" w:rsidP="00B076C4">
            <w:pPr>
              <w:tabs>
                <w:tab w:val="left" w:pos="2417"/>
              </w:tabs>
              <w:jc w:val="both"/>
              <w:rPr>
                <w:rFonts w:cs="Times New Roman"/>
                <w:bCs/>
              </w:rPr>
            </w:pPr>
            <w:r>
              <w:rPr>
                <w:rFonts w:cs="Times New Roman"/>
                <w:bCs/>
              </w:rPr>
              <w:t xml:space="preserve">    la monarchia assoluta;</w:t>
            </w:r>
          </w:p>
          <w:p w14:paraId="23FC68FB" w14:textId="77777777" w:rsidR="00CF680F" w:rsidRDefault="00CF680F" w:rsidP="00B076C4">
            <w:pPr>
              <w:tabs>
                <w:tab w:val="left" w:pos="2417"/>
              </w:tabs>
              <w:jc w:val="both"/>
              <w:rPr>
                <w:rFonts w:cs="Times New Roman"/>
                <w:bCs/>
              </w:rPr>
            </w:pPr>
            <w:r>
              <w:rPr>
                <w:rFonts w:cs="Times New Roman"/>
                <w:bCs/>
              </w:rPr>
              <w:t xml:space="preserve">    la monarchia costituzionale;</w:t>
            </w:r>
          </w:p>
          <w:p w14:paraId="255434E9" w14:textId="77777777" w:rsidR="00CF680F" w:rsidRDefault="00CF680F" w:rsidP="00B076C4">
            <w:pPr>
              <w:tabs>
                <w:tab w:val="left" w:pos="2417"/>
              </w:tabs>
              <w:jc w:val="both"/>
              <w:rPr>
                <w:rFonts w:cs="Times New Roman"/>
                <w:bCs/>
              </w:rPr>
            </w:pPr>
            <w:r>
              <w:rPr>
                <w:rFonts w:cs="Times New Roman"/>
                <w:bCs/>
              </w:rPr>
              <w:t xml:space="preserve">    la monarchia parlamentare;</w:t>
            </w:r>
          </w:p>
          <w:p w14:paraId="2A7E8C50" w14:textId="77777777" w:rsidR="00CF680F" w:rsidRDefault="00CF680F" w:rsidP="00B076C4">
            <w:pPr>
              <w:tabs>
                <w:tab w:val="left" w:pos="2417"/>
              </w:tabs>
              <w:jc w:val="both"/>
              <w:rPr>
                <w:rFonts w:cs="Times New Roman"/>
                <w:bCs/>
              </w:rPr>
            </w:pPr>
            <w:r>
              <w:rPr>
                <w:rFonts w:cs="Times New Roman"/>
                <w:bCs/>
              </w:rPr>
              <w:t xml:space="preserve">    la repubblica parlamentare;   </w:t>
            </w:r>
          </w:p>
          <w:p w14:paraId="53D99F58" w14:textId="77777777" w:rsidR="00CF680F" w:rsidRDefault="00CF680F" w:rsidP="00B076C4">
            <w:pPr>
              <w:tabs>
                <w:tab w:val="left" w:pos="2417"/>
              </w:tabs>
              <w:jc w:val="both"/>
              <w:rPr>
                <w:rFonts w:cs="Times New Roman"/>
                <w:bCs/>
              </w:rPr>
            </w:pPr>
            <w:r>
              <w:rPr>
                <w:rFonts w:cs="Times New Roman"/>
                <w:bCs/>
              </w:rPr>
              <w:t xml:space="preserve">    la repubblica presidenziale;</w:t>
            </w:r>
          </w:p>
          <w:p w14:paraId="5EC2DB58" w14:textId="77777777" w:rsidR="00CF680F" w:rsidRDefault="00CF680F" w:rsidP="00B076C4">
            <w:pPr>
              <w:tabs>
                <w:tab w:val="left" w:pos="2417"/>
              </w:tabs>
              <w:jc w:val="both"/>
              <w:rPr>
                <w:rFonts w:cs="Times New Roman"/>
                <w:bCs/>
              </w:rPr>
            </w:pPr>
            <w:r>
              <w:rPr>
                <w:rFonts w:cs="Times New Roman"/>
                <w:bCs/>
              </w:rPr>
              <w:t xml:space="preserve">    la repubblica semipresidenziale</w:t>
            </w:r>
          </w:p>
          <w:p w14:paraId="746599C7" w14:textId="77777777" w:rsidR="00CF680F" w:rsidRDefault="00CF680F" w:rsidP="00B076C4">
            <w:pPr>
              <w:tabs>
                <w:tab w:val="left" w:pos="2417"/>
              </w:tabs>
              <w:jc w:val="both"/>
              <w:rPr>
                <w:rFonts w:cs="Times New Roman"/>
                <w:b/>
              </w:rPr>
            </w:pPr>
            <w:r>
              <w:rPr>
                <w:rFonts w:cs="Times New Roman"/>
                <w:b/>
              </w:rPr>
              <w:t>Lo Stato e gli Stati</w:t>
            </w:r>
          </w:p>
          <w:p w14:paraId="78C96D30" w14:textId="77777777" w:rsidR="00CF680F" w:rsidRDefault="00CF680F" w:rsidP="00B076C4">
            <w:pPr>
              <w:tabs>
                <w:tab w:val="left" w:pos="2417"/>
              </w:tabs>
              <w:jc w:val="both"/>
              <w:rPr>
                <w:rFonts w:cs="Times New Roman"/>
              </w:rPr>
            </w:pPr>
            <w:r>
              <w:rPr>
                <w:rFonts w:cs="Times New Roman"/>
              </w:rPr>
              <w:t xml:space="preserve">     Che cos’è il diritto internazionale</w:t>
            </w:r>
          </w:p>
          <w:p w14:paraId="626EBB0E" w14:textId="77777777" w:rsidR="00CF680F" w:rsidRDefault="00CF680F" w:rsidP="00B076C4">
            <w:pPr>
              <w:tabs>
                <w:tab w:val="left" w:pos="2417"/>
              </w:tabs>
              <w:jc w:val="both"/>
              <w:rPr>
                <w:rFonts w:cs="Times New Roman"/>
              </w:rPr>
            </w:pPr>
            <w:r>
              <w:rPr>
                <w:rFonts w:cs="Times New Roman"/>
              </w:rPr>
              <w:t xml:space="preserve">     Le fonti del diritto internazionale</w:t>
            </w:r>
          </w:p>
          <w:p w14:paraId="4D0AE239" w14:textId="77777777" w:rsidR="00CF680F" w:rsidRDefault="00CF680F" w:rsidP="00B076C4">
            <w:pPr>
              <w:tabs>
                <w:tab w:val="left" w:pos="2417"/>
              </w:tabs>
              <w:jc w:val="both"/>
              <w:rPr>
                <w:rFonts w:cs="Times New Roman"/>
              </w:rPr>
            </w:pPr>
            <w:r>
              <w:rPr>
                <w:rFonts w:cs="Times New Roman"/>
              </w:rPr>
              <w:t xml:space="preserve">     L’ONU e i suoi obiettivi </w:t>
            </w:r>
          </w:p>
          <w:p w14:paraId="35959241" w14:textId="77777777" w:rsidR="00CF680F" w:rsidRDefault="00CF680F" w:rsidP="00B076C4">
            <w:pPr>
              <w:tabs>
                <w:tab w:val="left" w:pos="2417"/>
              </w:tabs>
              <w:jc w:val="both"/>
              <w:rPr>
                <w:rFonts w:cs="Times New Roman"/>
              </w:rPr>
            </w:pPr>
            <w:r>
              <w:rPr>
                <w:rFonts w:cs="Times New Roman"/>
              </w:rPr>
              <w:t xml:space="preserve">     Gli organi dell’ONU </w:t>
            </w:r>
          </w:p>
          <w:p w14:paraId="46189085" w14:textId="77777777" w:rsidR="00CF680F" w:rsidRDefault="00CF680F" w:rsidP="00B076C4">
            <w:pPr>
              <w:tabs>
                <w:tab w:val="left" w:pos="2417"/>
              </w:tabs>
              <w:jc w:val="both"/>
              <w:rPr>
                <w:rFonts w:cs="Times New Roman"/>
              </w:rPr>
            </w:pPr>
            <w:r>
              <w:rPr>
                <w:rFonts w:cs="Times New Roman"/>
                <w:b/>
                <w:bCs/>
              </w:rPr>
              <w:t>La Costituzione italiana e i cittadini</w:t>
            </w:r>
          </w:p>
          <w:p w14:paraId="376D0E0A" w14:textId="77777777" w:rsidR="00CF680F" w:rsidRDefault="00CF680F" w:rsidP="00B076C4">
            <w:pPr>
              <w:tabs>
                <w:tab w:val="left" w:pos="1697"/>
              </w:tabs>
              <w:jc w:val="both"/>
              <w:rPr>
                <w:rFonts w:cs="Times New Roman"/>
              </w:rPr>
            </w:pPr>
            <w:r>
              <w:rPr>
                <w:rFonts w:cs="Times New Roman"/>
              </w:rPr>
              <w:t xml:space="preserve">      Principi fondamentali della Costituzione.</w:t>
            </w:r>
          </w:p>
          <w:p w14:paraId="6DC079A9" w14:textId="77777777" w:rsidR="00CF680F" w:rsidRDefault="00CF680F" w:rsidP="00B076C4">
            <w:pPr>
              <w:tabs>
                <w:tab w:val="left" w:pos="1697"/>
              </w:tabs>
              <w:jc w:val="both"/>
              <w:rPr>
                <w:rFonts w:cs="Times New Roman"/>
              </w:rPr>
            </w:pPr>
            <w:r>
              <w:rPr>
                <w:rFonts w:cs="Times New Roman"/>
              </w:rPr>
              <w:t xml:space="preserve">      I diritti civili (dall’art. 13 all’art.21). </w:t>
            </w:r>
          </w:p>
          <w:p w14:paraId="0C08350B" w14:textId="77777777" w:rsidR="00CF680F" w:rsidRDefault="00CF680F" w:rsidP="00B076C4">
            <w:pPr>
              <w:tabs>
                <w:tab w:val="left" w:pos="1697"/>
              </w:tabs>
              <w:jc w:val="both"/>
              <w:rPr>
                <w:rFonts w:cs="Times New Roman"/>
              </w:rPr>
            </w:pPr>
            <w:r>
              <w:rPr>
                <w:rFonts w:cs="Times New Roman"/>
              </w:rPr>
              <w:t xml:space="preserve">      I diritti sociali (dall’art.29 all’art. 34)</w:t>
            </w:r>
          </w:p>
          <w:p w14:paraId="31E7A929" w14:textId="77777777" w:rsidR="00CF680F" w:rsidRDefault="00CF680F" w:rsidP="00B076C4">
            <w:pPr>
              <w:tabs>
                <w:tab w:val="left" w:pos="1697"/>
              </w:tabs>
              <w:jc w:val="both"/>
              <w:rPr>
                <w:rFonts w:cs="Times New Roman"/>
              </w:rPr>
            </w:pPr>
            <w:r>
              <w:rPr>
                <w:rFonts w:cs="Times New Roman"/>
              </w:rPr>
              <w:t xml:space="preserve">      I diritti economici nella Costituzione.</w:t>
            </w:r>
          </w:p>
          <w:p w14:paraId="1F514C49" w14:textId="77777777" w:rsidR="00CF680F" w:rsidRDefault="00CF680F" w:rsidP="00B076C4">
            <w:pPr>
              <w:tabs>
                <w:tab w:val="left" w:pos="1697"/>
              </w:tabs>
              <w:jc w:val="both"/>
              <w:rPr>
                <w:rFonts w:cs="Times New Roman"/>
              </w:rPr>
            </w:pPr>
            <w:r>
              <w:rPr>
                <w:rFonts w:cs="Times New Roman"/>
              </w:rPr>
              <w:t xml:space="preserve">      I doveri dei cittadini (artt. 52, 53, 54 Cost.)</w:t>
            </w:r>
          </w:p>
          <w:p w14:paraId="0CE83D73" w14:textId="77777777" w:rsidR="00CF680F" w:rsidRDefault="00CF680F" w:rsidP="00B076C4">
            <w:pPr>
              <w:tabs>
                <w:tab w:val="left" w:pos="1697"/>
              </w:tabs>
              <w:jc w:val="both"/>
              <w:rPr>
                <w:rFonts w:cs="Times New Roman"/>
              </w:rPr>
            </w:pPr>
          </w:p>
          <w:p w14:paraId="448A2FB5" w14:textId="77777777" w:rsidR="00CF680F" w:rsidRDefault="00CF680F" w:rsidP="00B076C4">
            <w:pPr>
              <w:tabs>
                <w:tab w:val="left" w:pos="1697"/>
              </w:tabs>
              <w:jc w:val="both"/>
              <w:rPr>
                <w:rFonts w:cs="Times New Roman"/>
              </w:rPr>
            </w:pPr>
          </w:p>
          <w:p w14:paraId="0454FECF" w14:textId="77777777" w:rsidR="00CF680F" w:rsidRDefault="00CF680F" w:rsidP="00B076C4">
            <w:pPr>
              <w:tabs>
                <w:tab w:val="left" w:pos="2417"/>
              </w:tabs>
              <w:jc w:val="both"/>
              <w:rPr>
                <w:rFonts w:cs="Times New Roman"/>
                <w:b/>
                <w:color w:val="0D0D0D"/>
              </w:rPr>
            </w:pPr>
            <w:r>
              <w:rPr>
                <w:rFonts w:cs="Times New Roman"/>
                <w:b/>
                <w:color w:val="0D0D0D"/>
              </w:rPr>
              <w:t xml:space="preserve"> L’ORDINAMENTO COSTITUZIONALE</w:t>
            </w:r>
          </w:p>
          <w:p w14:paraId="21B38C56" w14:textId="3DBBEDC3" w:rsidR="00CF680F" w:rsidRDefault="00CF680F" w:rsidP="00B076C4">
            <w:pPr>
              <w:tabs>
                <w:tab w:val="left" w:pos="2417"/>
              </w:tabs>
              <w:jc w:val="both"/>
              <w:rPr>
                <w:rFonts w:cs="Times New Roman"/>
                <w:b/>
              </w:rPr>
            </w:pPr>
            <w:r>
              <w:rPr>
                <w:rFonts w:cs="Times New Roman"/>
                <w:b/>
              </w:rPr>
              <w:t>Gli organi politici</w:t>
            </w:r>
            <w:r w:rsidR="00970AB5">
              <w:rPr>
                <w:rFonts w:cs="Times New Roman"/>
                <w:b/>
              </w:rPr>
              <w:t>:</w:t>
            </w:r>
          </w:p>
          <w:p w14:paraId="3D39F2E6" w14:textId="7C720878" w:rsidR="00CF680F" w:rsidRDefault="00CF680F" w:rsidP="00B076C4">
            <w:pPr>
              <w:tabs>
                <w:tab w:val="left" w:pos="2417"/>
              </w:tabs>
              <w:jc w:val="both"/>
              <w:rPr>
                <w:rFonts w:cs="Times New Roman"/>
              </w:rPr>
            </w:pPr>
            <w:r>
              <w:rPr>
                <w:rFonts w:cs="Times New Roman"/>
                <w:b/>
              </w:rPr>
              <w:t xml:space="preserve"> Parlamento</w:t>
            </w:r>
          </w:p>
          <w:p w14:paraId="732826F0" w14:textId="77777777" w:rsidR="00CF680F" w:rsidRDefault="00CF680F" w:rsidP="00B076C4">
            <w:pPr>
              <w:pStyle w:val="Paragrafoelenco"/>
              <w:tabs>
                <w:tab w:val="left" w:pos="2417"/>
              </w:tabs>
              <w:spacing w:after="0"/>
              <w:jc w:val="both"/>
              <w:rPr>
                <w:rFonts w:cs="Times New Roman"/>
              </w:rPr>
            </w:pPr>
            <w:r>
              <w:rPr>
                <w:rFonts w:cs="Times New Roman"/>
              </w:rPr>
              <w:t>Il Parlamento. Il bicameralismo. La legislatura</w:t>
            </w:r>
          </w:p>
          <w:p w14:paraId="666AB50E" w14:textId="77777777" w:rsidR="00CF680F" w:rsidRDefault="00CF680F" w:rsidP="00B076C4">
            <w:pPr>
              <w:pStyle w:val="Paragrafoelenco"/>
              <w:tabs>
                <w:tab w:val="left" w:pos="2417"/>
              </w:tabs>
              <w:spacing w:after="0"/>
              <w:jc w:val="both"/>
              <w:rPr>
                <w:rFonts w:cs="Times New Roman"/>
              </w:rPr>
            </w:pPr>
            <w:r>
              <w:rPr>
                <w:rFonts w:cs="Times New Roman"/>
              </w:rPr>
              <w:t>La posizione dei parlamentari</w:t>
            </w:r>
          </w:p>
          <w:p w14:paraId="26B0BB45" w14:textId="77777777" w:rsidR="00CF680F" w:rsidRDefault="00CF680F" w:rsidP="00B076C4">
            <w:pPr>
              <w:pStyle w:val="Paragrafoelenco"/>
              <w:tabs>
                <w:tab w:val="left" w:pos="2417"/>
              </w:tabs>
              <w:spacing w:after="0"/>
              <w:jc w:val="both"/>
              <w:rPr>
                <w:rFonts w:cs="Times New Roman"/>
              </w:rPr>
            </w:pPr>
            <w:r>
              <w:rPr>
                <w:rFonts w:cs="Times New Roman"/>
              </w:rPr>
              <w:t>L’organizzazione interna delle Camere</w:t>
            </w:r>
          </w:p>
          <w:p w14:paraId="650D1018" w14:textId="77777777" w:rsidR="00CF680F" w:rsidRDefault="00CF680F" w:rsidP="00B076C4">
            <w:pPr>
              <w:pStyle w:val="Paragrafoelenco"/>
              <w:tabs>
                <w:tab w:val="left" w:pos="2417"/>
              </w:tabs>
              <w:spacing w:after="0"/>
              <w:jc w:val="both"/>
              <w:rPr>
                <w:rFonts w:cs="Times New Roman"/>
              </w:rPr>
            </w:pPr>
            <w:r>
              <w:rPr>
                <w:rFonts w:cs="Times New Roman"/>
              </w:rPr>
              <w:t>Le deliberazioni parlamentari</w:t>
            </w:r>
          </w:p>
          <w:p w14:paraId="412F543E" w14:textId="77777777" w:rsidR="00CF680F" w:rsidRDefault="00CF680F" w:rsidP="00B076C4">
            <w:pPr>
              <w:pStyle w:val="Paragrafoelenco"/>
              <w:tabs>
                <w:tab w:val="left" w:pos="2417"/>
              </w:tabs>
              <w:spacing w:after="0"/>
              <w:jc w:val="both"/>
              <w:rPr>
                <w:rFonts w:cs="Times New Roman"/>
              </w:rPr>
            </w:pPr>
            <w:r>
              <w:rPr>
                <w:rFonts w:cs="Times New Roman"/>
              </w:rPr>
              <w:t>La legislazione ordinaria e costituzionale: il procedimento</w:t>
            </w:r>
          </w:p>
          <w:p w14:paraId="4FBF9B19" w14:textId="77777777" w:rsidR="00CF680F" w:rsidRDefault="00CF680F" w:rsidP="00B076C4">
            <w:pPr>
              <w:pStyle w:val="Paragrafoelenco"/>
              <w:tabs>
                <w:tab w:val="left" w:pos="2417"/>
              </w:tabs>
              <w:spacing w:after="0"/>
              <w:jc w:val="both"/>
              <w:rPr>
                <w:rFonts w:cs="Times New Roman"/>
              </w:rPr>
            </w:pPr>
            <w:r>
              <w:rPr>
                <w:rFonts w:cs="Times New Roman"/>
              </w:rPr>
              <w:t>I poteri parlamentari di indirizzo e controllo sul Governo.</w:t>
            </w:r>
          </w:p>
          <w:p w14:paraId="04AE005A" w14:textId="77777777" w:rsidR="00CF680F" w:rsidRDefault="00CF680F" w:rsidP="00B076C4">
            <w:pPr>
              <w:tabs>
                <w:tab w:val="left" w:pos="2417"/>
              </w:tabs>
              <w:jc w:val="both"/>
              <w:rPr>
                <w:rFonts w:cs="Times New Roman"/>
              </w:rPr>
            </w:pPr>
            <w:r>
              <w:rPr>
                <w:rFonts w:cs="Times New Roman"/>
                <w:b/>
              </w:rPr>
              <w:t xml:space="preserve">   Governo</w:t>
            </w:r>
          </w:p>
          <w:p w14:paraId="22503040" w14:textId="77777777" w:rsidR="00CF680F" w:rsidRDefault="00CF680F" w:rsidP="00B076C4">
            <w:pPr>
              <w:tabs>
                <w:tab w:val="left" w:pos="2417"/>
              </w:tabs>
              <w:ind w:left="360"/>
              <w:jc w:val="both"/>
              <w:rPr>
                <w:rFonts w:cs="Times New Roman"/>
              </w:rPr>
            </w:pPr>
            <w:r>
              <w:rPr>
                <w:rFonts w:cs="Times New Roman"/>
              </w:rPr>
              <w:t xml:space="preserve">      Formazione</w:t>
            </w:r>
          </w:p>
          <w:p w14:paraId="7957B986" w14:textId="77777777" w:rsidR="00CF680F" w:rsidRDefault="00CF680F" w:rsidP="00B076C4">
            <w:pPr>
              <w:pStyle w:val="Paragrafoelenco"/>
              <w:tabs>
                <w:tab w:val="left" w:pos="2417"/>
              </w:tabs>
              <w:spacing w:after="0"/>
              <w:jc w:val="both"/>
              <w:rPr>
                <w:rFonts w:cs="Times New Roman"/>
              </w:rPr>
            </w:pPr>
            <w:r>
              <w:rPr>
                <w:rFonts w:cs="Times New Roman"/>
              </w:rPr>
              <w:t>Il rapporto di fiducia</w:t>
            </w:r>
          </w:p>
          <w:p w14:paraId="35754550" w14:textId="77777777" w:rsidR="00CF680F" w:rsidRDefault="00CF680F" w:rsidP="00B076C4">
            <w:pPr>
              <w:pStyle w:val="Paragrafoelenco"/>
              <w:tabs>
                <w:tab w:val="left" w:pos="2417"/>
              </w:tabs>
              <w:spacing w:after="0"/>
              <w:jc w:val="both"/>
              <w:rPr>
                <w:rFonts w:cs="Times New Roman"/>
              </w:rPr>
            </w:pPr>
            <w:r>
              <w:rPr>
                <w:rFonts w:cs="Times New Roman"/>
              </w:rPr>
              <w:t>La struttura e i poteri del Governo</w:t>
            </w:r>
          </w:p>
          <w:p w14:paraId="6EF0DCCF" w14:textId="77777777" w:rsidR="00CF680F" w:rsidRDefault="00CF680F" w:rsidP="00B076C4">
            <w:pPr>
              <w:pStyle w:val="Paragrafoelenco"/>
              <w:tabs>
                <w:tab w:val="left" w:pos="2417"/>
              </w:tabs>
              <w:spacing w:after="0"/>
              <w:jc w:val="both"/>
              <w:rPr>
                <w:rFonts w:cs="Times New Roman"/>
              </w:rPr>
            </w:pPr>
            <w:r>
              <w:rPr>
                <w:rFonts w:cs="Times New Roman"/>
              </w:rPr>
              <w:t>I poteri legislativi del Governo: decreto-legge e decreto legislativo.</w:t>
            </w:r>
          </w:p>
          <w:p w14:paraId="2953EDBB" w14:textId="77777777" w:rsidR="00CF680F" w:rsidRDefault="00CF680F" w:rsidP="00B076C4">
            <w:pPr>
              <w:pStyle w:val="Paragrafoelenco"/>
              <w:tabs>
                <w:tab w:val="left" w:pos="2417"/>
              </w:tabs>
              <w:spacing w:after="0"/>
              <w:jc w:val="both"/>
              <w:rPr>
                <w:rFonts w:cs="Times New Roman"/>
              </w:rPr>
            </w:pPr>
          </w:p>
          <w:p w14:paraId="13D3F494" w14:textId="6D9D2994" w:rsidR="00CF680F" w:rsidRPr="00ED679E" w:rsidRDefault="00CF680F" w:rsidP="00B076C4">
            <w:pPr>
              <w:tabs>
                <w:tab w:val="left" w:pos="2417"/>
              </w:tabs>
              <w:jc w:val="both"/>
              <w:rPr>
                <w:rFonts w:cs="Times New Roman"/>
                <w:b/>
                <w:bCs/>
              </w:rPr>
            </w:pPr>
            <w:r w:rsidRPr="00ED679E">
              <w:rPr>
                <w:rFonts w:cs="Times New Roman"/>
                <w:b/>
                <w:bCs/>
              </w:rPr>
              <w:t>Gli organi di garanzia</w:t>
            </w:r>
            <w:r w:rsidR="00970AB5">
              <w:rPr>
                <w:rFonts w:cs="Times New Roman"/>
                <w:b/>
                <w:bCs/>
              </w:rPr>
              <w:t>:</w:t>
            </w:r>
          </w:p>
          <w:p w14:paraId="455A9CD8" w14:textId="77777777" w:rsidR="00CF680F" w:rsidRDefault="00CF680F" w:rsidP="00B076C4">
            <w:pPr>
              <w:tabs>
                <w:tab w:val="left" w:pos="2417"/>
              </w:tabs>
              <w:jc w:val="both"/>
              <w:rPr>
                <w:rFonts w:cs="Times New Roman"/>
                <w:b/>
              </w:rPr>
            </w:pPr>
          </w:p>
          <w:p w14:paraId="403FE475" w14:textId="77777777" w:rsidR="00CF680F" w:rsidRDefault="00CF680F" w:rsidP="00B076C4">
            <w:pPr>
              <w:tabs>
                <w:tab w:val="left" w:pos="2417"/>
              </w:tabs>
              <w:jc w:val="both"/>
              <w:rPr>
                <w:rFonts w:cs="Times New Roman"/>
              </w:rPr>
            </w:pPr>
            <w:r>
              <w:rPr>
                <w:rFonts w:cs="Times New Roman"/>
                <w:b/>
              </w:rPr>
              <w:t xml:space="preserve"> Presidente della Repubblica</w:t>
            </w:r>
          </w:p>
          <w:p w14:paraId="6E2C3C1C" w14:textId="77777777" w:rsidR="00CF680F" w:rsidRDefault="00CF680F" w:rsidP="00B076C4">
            <w:pPr>
              <w:pStyle w:val="Paragrafoelenco"/>
              <w:tabs>
                <w:tab w:val="left" w:pos="2417"/>
              </w:tabs>
              <w:spacing w:after="0"/>
              <w:jc w:val="both"/>
              <w:rPr>
                <w:rFonts w:cs="Times New Roman"/>
                <w:color w:val="000000"/>
              </w:rPr>
            </w:pPr>
            <w:r>
              <w:rPr>
                <w:rFonts w:cs="Times New Roman"/>
                <w:color w:val="000000"/>
              </w:rPr>
              <w:t>Elezioni e durata in carica</w:t>
            </w:r>
          </w:p>
          <w:p w14:paraId="320AF5AF" w14:textId="77777777" w:rsidR="00CF680F" w:rsidRDefault="00CF680F" w:rsidP="00B076C4">
            <w:pPr>
              <w:pStyle w:val="Paragrafoelenco"/>
              <w:tabs>
                <w:tab w:val="left" w:pos="2417"/>
              </w:tabs>
              <w:spacing w:after="0"/>
              <w:jc w:val="both"/>
              <w:rPr>
                <w:rFonts w:cs="Times New Roman"/>
                <w:color w:val="000000"/>
              </w:rPr>
            </w:pPr>
            <w:r>
              <w:rPr>
                <w:rFonts w:cs="Times New Roman"/>
                <w:color w:val="000000"/>
              </w:rPr>
              <w:t>I poteri di garanzia</w:t>
            </w:r>
          </w:p>
          <w:p w14:paraId="6980099F" w14:textId="77777777" w:rsidR="00CF680F" w:rsidRDefault="00CF680F" w:rsidP="00B076C4">
            <w:pPr>
              <w:pStyle w:val="Paragrafoelenco"/>
              <w:tabs>
                <w:tab w:val="left" w:pos="2417"/>
              </w:tabs>
              <w:spacing w:after="0"/>
              <w:jc w:val="both"/>
              <w:rPr>
                <w:rFonts w:cs="Times New Roman"/>
                <w:color w:val="000000"/>
              </w:rPr>
            </w:pPr>
            <w:r>
              <w:rPr>
                <w:rFonts w:cs="Times New Roman"/>
                <w:color w:val="000000"/>
              </w:rPr>
              <w:t>I poteri di rappresentanza nazionale</w:t>
            </w:r>
          </w:p>
          <w:p w14:paraId="6FFE0ACD" w14:textId="77777777" w:rsidR="00CF680F" w:rsidRDefault="00CF680F" w:rsidP="00B076C4">
            <w:pPr>
              <w:pStyle w:val="Paragrafoelenco"/>
              <w:tabs>
                <w:tab w:val="left" w:pos="2417"/>
              </w:tabs>
              <w:spacing w:after="0"/>
              <w:jc w:val="both"/>
              <w:rPr>
                <w:rFonts w:cs="Times New Roman"/>
                <w:color w:val="000000"/>
              </w:rPr>
            </w:pPr>
            <w:r>
              <w:rPr>
                <w:rFonts w:cs="Times New Roman"/>
                <w:color w:val="000000"/>
              </w:rPr>
              <w:t>I decreti e la controfirma dei ministri.</w:t>
            </w:r>
          </w:p>
          <w:p w14:paraId="7FF145D7" w14:textId="77777777" w:rsidR="00CF680F" w:rsidRDefault="00CF680F" w:rsidP="00B076C4">
            <w:pPr>
              <w:pStyle w:val="Paragrafoelenco"/>
              <w:tabs>
                <w:tab w:val="left" w:pos="2417"/>
              </w:tabs>
              <w:spacing w:after="0"/>
              <w:jc w:val="both"/>
              <w:rPr>
                <w:rFonts w:cs="Times New Roman"/>
                <w:color w:val="000000"/>
              </w:rPr>
            </w:pPr>
          </w:p>
          <w:p w14:paraId="6611548C" w14:textId="77777777" w:rsidR="00CF680F" w:rsidRDefault="00CF680F" w:rsidP="00B076C4">
            <w:pPr>
              <w:tabs>
                <w:tab w:val="left" w:pos="2417"/>
              </w:tabs>
              <w:jc w:val="both"/>
              <w:rPr>
                <w:rFonts w:cs="Times New Roman"/>
              </w:rPr>
            </w:pPr>
            <w:r>
              <w:rPr>
                <w:rFonts w:cs="Times New Roman"/>
                <w:b/>
              </w:rPr>
              <w:t>Corte Costituzionale</w:t>
            </w:r>
          </w:p>
          <w:p w14:paraId="41E55A0C" w14:textId="77777777" w:rsidR="00CF680F" w:rsidRDefault="00CF680F" w:rsidP="00B076C4">
            <w:pPr>
              <w:pStyle w:val="Paragrafoelenco"/>
              <w:tabs>
                <w:tab w:val="left" w:pos="2417"/>
              </w:tabs>
              <w:spacing w:after="0"/>
              <w:jc w:val="both"/>
              <w:rPr>
                <w:rFonts w:cs="Times New Roman"/>
              </w:rPr>
            </w:pPr>
            <w:r>
              <w:rPr>
                <w:rFonts w:cs="Times New Roman"/>
              </w:rPr>
              <w:t>Struttura e funzionamento della Corte Costituzionale</w:t>
            </w:r>
          </w:p>
          <w:p w14:paraId="16BC5A60" w14:textId="77777777" w:rsidR="00CF680F" w:rsidRDefault="00CF680F" w:rsidP="00B076C4">
            <w:pPr>
              <w:pStyle w:val="Paragrafoelenco"/>
              <w:tabs>
                <w:tab w:val="left" w:pos="2417"/>
              </w:tabs>
              <w:spacing w:after="0"/>
              <w:jc w:val="both"/>
              <w:rPr>
                <w:rFonts w:cs="Times New Roman"/>
              </w:rPr>
            </w:pPr>
            <w:r>
              <w:rPr>
                <w:rFonts w:cs="Times New Roman"/>
              </w:rPr>
              <w:t>Le competenze</w:t>
            </w:r>
          </w:p>
          <w:p w14:paraId="52E3CA73" w14:textId="77777777" w:rsidR="00CF680F" w:rsidRDefault="00CF680F" w:rsidP="00B076C4">
            <w:pPr>
              <w:pStyle w:val="Paragrafoelenco"/>
              <w:tabs>
                <w:tab w:val="left" w:pos="2417"/>
              </w:tabs>
              <w:spacing w:after="0"/>
              <w:jc w:val="both"/>
              <w:rPr>
                <w:rFonts w:cs="Times New Roman"/>
              </w:rPr>
            </w:pPr>
            <w:r>
              <w:rPr>
                <w:rFonts w:cs="Times New Roman"/>
              </w:rPr>
              <w:t>Il giudizio sulla costituzionalità delle leggi</w:t>
            </w:r>
          </w:p>
          <w:p w14:paraId="07DA72C0" w14:textId="77777777" w:rsidR="00CF680F" w:rsidRDefault="00CF680F" w:rsidP="00B076C4">
            <w:pPr>
              <w:pStyle w:val="Paragrafoelenco"/>
              <w:tabs>
                <w:tab w:val="left" w:pos="2417"/>
              </w:tabs>
              <w:spacing w:after="0"/>
              <w:jc w:val="both"/>
              <w:rPr>
                <w:rFonts w:cs="Times New Roman"/>
              </w:rPr>
            </w:pPr>
            <w:r>
              <w:rPr>
                <w:rFonts w:cs="Times New Roman"/>
              </w:rPr>
              <w:t>I conflitti costituzionali</w:t>
            </w:r>
          </w:p>
          <w:p w14:paraId="6270E27A" w14:textId="77777777" w:rsidR="00CF680F" w:rsidRDefault="00CF680F" w:rsidP="00B076C4">
            <w:pPr>
              <w:pStyle w:val="Paragrafoelenco"/>
              <w:tabs>
                <w:tab w:val="left" w:pos="2417"/>
              </w:tabs>
              <w:spacing w:after="0"/>
              <w:jc w:val="both"/>
              <w:rPr>
                <w:rFonts w:cs="Times New Roman"/>
              </w:rPr>
            </w:pPr>
            <w:r>
              <w:rPr>
                <w:rFonts w:cs="Times New Roman"/>
              </w:rPr>
              <w:t>Il giudizio penale costituzionale</w:t>
            </w:r>
          </w:p>
          <w:p w14:paraId="1FAD3B0A" w14:textId="77777777" w:rsidR="00CF680F" w:rsidRDefault="00CF680F" w:rsidP="00B076C4">
            <w:pPr>
              <w:pStyle w:val="Paragrafoelenco"/>
              <w:tabs>
                <w:tab w:val="left" w:pos="2417"/>
              </w:tabs>
              <w:spacing w:after="160"/>
              <w:jc w:val="both"/>
              <w:rPr>
                <w:rFonts w:cs="Times New Roman"/>
              </w:rPr>
            </w:pPr>
            <w:r>
              <w:rPr>
                <w:rFonts w:cs="Times New Roman"/>
              </w:rPr>
              <w:t>Il controllo sull’ammissibilità del referendum abrogativo</w:t>
            </w:r>
          </w:p>
          <w:p w14:paraId="53BEA481" w14:textId="77777777" w:rsidR="00CF680F" w:rsidRDefault="00CF680F" w:rsidP="00B076C4">
            <w:pPr>
              <w:tabs>
                <w:tab w:val="left" w:pos="2417"/>
              </w:tabs>
              <w:jc w:val="both"/>
              <w:rPr>
                <w:rFonts w:cs="Times New Roman"/>
                <w:b/>
                <w:bCs/>
              </w:rPr>
            </w:pPr>
            <w:r w:rsidRPr="007C7724">
              <w:rPr>
                <w:rFonts w:cs="Times New Roman"/>
                <w:b/>
                <w:bCs/>
              </w:rPr>
              <w:t>Gli organi</w:t>
            </w:r>
            <w:r>
              <w:rPr>
                <w:rFonts w:cs="Times New Roman"/>
                <w:b/>
                <w:bCs/>
              </w:rPr>
              <w:t xml:space="preserve"> </w:t>
            </w:r>
            <w:r w:rsidRPr="007C7724">
              <w:rPr>
                <w:rFonts w:cs="Times New Roman"/>
                <w:b/>
                <w:bCs/>
              </w:rPr>
              <w:t>della giustizia</w:t>
            </w:r>
          </w:p>
          <w:p w14:paraId="53B9D9B4" w14:textId="77777777" w:rsidR="00CF680F" w:rsidRDefault="00CF680F" w:rsidP="00B076C4">
            <w:pPr>
              <w:tabs>
                <w:tab w:val="left" w:pos="2417"/>
              </w:tabs>
              <w:jc w:val="both"/>
              <w:rPr>
                <w:rFonts w:cs="Times New Roman"/>
                <w:b/>
                <w:bCs/>
              </w:rPr>
            </w:pPr>
            <w:r>
              <w:rPr>
                <w:rFonts w:cs="Times New Roman"/>
                <w:b/>
                <w:bCs/>
              </w:rPr>
              <w:t>I giudici e il Consiglio superiore della Magistratura</w:t>
            </w:r>
          </w:p>
          <w:p w14:paraId="3E2A4CA3" w14:textId="77777777" w:rsidR="00CF680F" w:rsidRDefault="00CF680F" w:rsidP="00B076C4">
            <w:pPr>
              <w:tabs>
                <w:tab w:val="left" w:pos="2417"/>
              </w:tabs>
              <w:jc w:val="both"/>
              <w:rPr>
                <w:rFonts w:cs="Times New Roman"/>
              </w:rPr>
            </w:pPr>
            <w:proofErr w:type="gramStart"/>
            <w:r w:rsidRPr="00B34056">
              <w:rPr>
                <w:rFonts w:cs="Times New Roman"/>
              </w:rPr>
              <w:t>Ch</w:t>
            </w:r>
            <w:r>
              <w:rPr>
                <w:rFonts w:cs="Times New Roman"/>
              </w:rPr>
              <w:t xml:space="preserve">e </w:t>
            </w:r>
            <w:r w:rsidRPr="00B34056">
              <w:rPr>
                <w:rFonts w:cs="Times New Roman"/>
              </w:rPr>
              <w:t xml:space="preserve"> cos’</w:t>
            </w:r>
            <w:proofErr w:type="spellStart"/>
            <w:r>
              <w:rPr>
                <w:rFonts w:cs="Times New Roman"/>
              </w:rPr>
              <w:t>é</w:t>
            </w:r>
            <w:proofErr w:type="spellEnd"/>
            <w:proofErr w:type="gramEnd"/>
            <w:r w:rsidRPr="00B34056">
              <w:rPr>
                <w:rFonts w:cs="Times New Roman"/>
              </w:rPr>
              <w:t xml:space="preserve"> la giurisdizione </w:t>
            </w:r>
          </w:p>
          <w:p w14:paraId="77CAD75D" w14:textId="77777777" w:rsidR="00CF680F" w:rsidRDefault="00CF680F" w:rsidP="00B076C4">
            <w:pPr>
              <w:tabs>
                <w:tab w:val="left" w:pos="2417"/>
              </w:tabs>
              <w:jc w:val="both"/>
              <w:rPr>
                <w:rFonts w:cs="Times New Roman"/>
              </w:rPr>
            </w:pPr>
            <w:r>
              <w:rPr>
                <w:rFonts w:cs="Times New Roman"/>
              </w:rPr>
              <w:t>C</w:t>
            </w:r>
            <w:r w:rsidRPr="00B34056">
              <w:rPr>
                <w:rFonts w:cs="Times New Roman"/>
              </w:rPr>
              <w:t xml:space="preserve">ome </w:t>
            </w:r>
            <w:r>
              <w:rPr>
                <w:rFonts w:cs="Times New Roman"/>
              </w:rPr>
              <w:t>si distinguono gli organi giudiziari</w:t>
            </w:r>
          </w:p>
          <w:p w14:paraId="3BB4F5EF" w14:textId="77777777" w:rsidR="00CF680F" w:rsidRDefault="00CF680F" w:rsidP="00B076C4">
            <w:pPr>
              <w:tabs>
                <w:tab w:val="left" w:pos="2417"/>
              </w:tabs>
              <w:jc w:val="both"/>
              <w:rPr>
                <w:rFonts w:cs="Times New Roman"/>
              </w:rPr>
            </w:pPr>
            <w:r>
              <w:rPr>
                <w:rFonts w:cs="Times New Roman"/>
              </w:rPr>
              <w:t>I principi costituzionali in materia di giurisdizione</w:t>
            </w:r>
          </w:p>
          <w:p w14:paraId="284BA213" w14:textId="77777777" w:rsidR="00CF680F" w:rsidRDefault="00CF680F" w:rsidP="00B076C4">
            <w:pPr>
              <w:tabs>
                <w:tab w:val="left" w:pos="2417"/>
              </w:tabs>
              <w:jc w:val="both"/>
              <w:rPr>
                <w:rFonts w:cs="Times New Roman"/>
              </w:rPr>
            </w:pPr>
            <w:r>
              <w:rPr>
                <w:rFonts w:cs="Times New Roman"/>
              </w:rPr>
              <w:t xml:space="preserve">Come si svolge il processo civile, penale e </w:t>
            </w:r>
          </w:p>
          <w:p w14:paraId="78957AFB" w14:textId="77777777" w:rsidR="00CF680F" w:rsidRDefault="00CF680F" w:rsidP="00B076C4">
            <w:pPr>
              <w:tabs>
                <w:tab w:val="left" w:pos="2417"/>
              </w:tabs>
              <w:jc w:val="both"/>
              <w:rPr>
                <w:rFonts w:cs="Times New Roman"/>
              </w:rPr>
            </w:pPr>
            <w:r>
              <w:rPr>
                <w:rFonts w:cs="Times New Roman"/>
              </w:rPr>
              <w:lastRenderedPageBreak/>
              <w:t>amministrativo (in generale).</w:t>
            </w:r>
          </w:p>
          <w:p w14:paraId="199BE559" w14:textId="77777777" w:rsidR="00CF680F" w:rsidRDefault="00CF680F" w:rsidP="00B076C4">
            <w:pPr>
              <w:tabs>
                <w:tab w:val="left" w:pos="2417"/>
              </w:tabs>
              <w:jc w:val="both"/>
              <w:rPr>
                <w:rFonts w:cs="Times New Roman"/>
              </w:rPr>
            </w:pPr>
            <w:r>
              <w:rPr>
                <w:rFonts w:cs="Times New Roman"/>
              </w:rPr>
              <w:t>Le funzioni del Consiglio superiore della Magistratura.</w:t>
            </w:r>
          </w:p>
          <w:p w14:paraId="62040B20" w14:textId="77777777" w:rsidR="00CF680F" w:rsidRDefault="00CF680F" w:rsidP="00B076C4">
            <w:pPr>
              <w:tabs>
                <w:tab w:val="left" w:pos="2417"/>
              </w:tabs>
              <w:rPr>
                <w:rFonts w:cs="Times New Roman"/>
                <w:b/>
              </w:rPr>
            </w:pPr>
            <w:r>
              <w:rPr>
                <w:rFonts w:cs="Times New Roman"/>
                <w:b/>
              </w:rPr>
              <w:t>L’unione Europea</w:t>
            </w:r>
          </w:p>
          <w:p w14:paraId="26E8429B" w14:textId="4193D96A" w:rsidR="00246DB1" w:rsidRPr="00246DB1" w:rsidRDefault="00246DB1" w:rsidP="00B076C4">
            <w:pPr>
              <w:tabs>
                <w:tab w:val="left" w:pos="2417"/>
              </w:tabs>
              <w:rPr>
                <w:rFonts w:cs="Times New Roman"/>
                <w:bCs/>
              </w:rPr>
            </w:pPr>
            <w:r>
              <w:rPr>
                <w:rFonts w:cs="Times New Roman"/>
                <w:b/>
              </w:rPr>
              <w:t xml:space="preserve">          </w:t>
            </w:r>
            <w:r w:rsidRPr="00246DB1">
              <w:rPr>
                <w:rFonts w:cs="Times New Roman"/>
                <w:bCs/>
              </w:rPr>
              <w:t>Le origini dell’Unione europea</w:t>
            </w:r>
          </w:p>
          <w:p w14:paraId="502BAF41" w14:textId="77777777" w:rsidR="00CF680F" w:rsidRDefault="00CF680F" w:rsidP="00B076C4">
            <w:pPr>
              <w:tabs>
                <w:tab w:val="left" w:pos="2417"/>
              </w:tabs>
              <w:jc w:val="both"/>
              <w:rPr>
                <w:rFonts w:cs="Times New Roman"/>
              </w:rPr>
            </w:pPr>
            <w:r>
              <w:rPr>
                <w:rFonts w:cs="Times New Roman"/>
              </w:rPr>
              <w:t xml:space="preserve">          L’integrazione europea.</w:t>
            </w:r>
          </w:p>
          <w:p w14:paraId="36EF2848" w14:textId="77777777" w:rsidR="00CF680F" w:rsidRDefault="00CF680F" w:rsidP="00B076C4">
            <w:pPr>
              <w:tabs>
                <w:tab w:val="left" w:pos="2417"/>
              </w:tabs>
              <w:jc w:val="both"/>
              <w:rPr>
                <w:rFonts w:cs="Times New Roman"/>
              </w:rPr>
            </w:pPr>
            <w:r>
              <w:rPr>
                <w:rFonts w:cs="Times New Roman"/>
              </w:rPr>
              <w:t xml:space="preserve">          L’Organizzazione dell’Unione europea</w:t>
            </w:r>
          </w:p>
          <w:p w14:paraId="7C86871F" w14:textId="3B19A32B" w:rsidR="00CF680F" w:rsidRDefault="00CF680F" w:rsidP="00B076C4">
            <w:pPr>
              <w:tabs>
                <w:tab w:val="left" w:pos="2417"/>
              </w:tabs>
              <w:jc w:val="both"/>
              <w:rPr>
                <w:rFonts w:cs="Times New Roman"/>
              </w:rPr>
            </w:pPr>
            <w:r>
              <w:rPr>
                <w:rFonts w:cs="Times New Roman"/>
              </w:rPr>
              <w:t xml:space="preserve">           Le fonti del diritto dell’Unione Europea</w:t>
            </w:r>
          </w:p>
          <w:p w14:paraId="7FA23D7B" w14:textId="77777777" w:rsidR="00970AB5" w:rsidRDefault="00CF680F" w:rsidP="00970AB5">
            <w:pPr>
              <w:tabs>
                <w:tab w:val="left" w:pos="2417"/>
              </w:tabs>
              <w:jc w:val="both"/>
              <w:rPr>
                <w:rFonts w:cs="Times New Roman"/>
              </w:rPr>
            </w:pPr>
            <w:r>
              <w:rPr>
                <w:rFonts w:cs="Times New Roman"/>
                <w:b/>
              </w:rPr>
              <w:t>Il diritto nel sistema globale</w:t>
            </w:r>
          </w:p>
          <w:p w14:paraId="7738BDFA" w14:textId="3756413B" w:rsidR="00CF680F" w:rsidRPr="00970AB5" w:rsidRDefault="00970AB5" w:rsidP="00970AB5">
            <w:pPr>
              <w:tabs>
                <w:tab w:val="left" w:pos="2417"/>
              </w:tabs>
              <w:jc w:val="both"/>
              <w:rPr>
                <w:rFonts w:cs="Times New Roman"/>
              </w:rPr>
            </w:pPr>
            <w:r>
              <w:rPr>
                <w:rFonts w:cs="Times New Roman"/>
              </w:rPr>
              <w:t xml:space="preserve">                 </w:t>
            </w:r>
            <w:r w:rsidR="00CF680F" w:rsidRPr="00970AB5">
              <w:rPr>
                <w:rFonts w:cs="Times New Roman"/>
              </w:rPr>
              <w:t xml:space="preserve">Concetto di globalizzazione </w:t>
            </w:r>
          </w:p>
          <w:p w14:paraId="56DD12FC" w14:textId="77777777" w:rsidR="00CF680F" w:rsidRDefault="00CF680F" w:rsidP="00B076C4">
            <w:pPr>
              <w:pStyle w:val="Paragrafoelenco"/>
              <w:tabs>
                <w:tab w:val="left" w:pos="2417"/>
              </w:tabs>
              <w:spacing w:after="0"/>
              <w:jc w:val="both"/>
              <w:rPr>
                <w:rFonts w:cs="Times New Roman"/>
              </w:rPr>
            </w:pPr>
            <w:r>
              <w:rPr>
                <w:rFonts w:cs="Times New Roman"/>
              </w:rPr>
              <w:t xml:space="preserve">Pro e contro la globalizzazione </w:t>
            </w:r>
          </w:p>
          <w:p w14:paraId="49C3C74D" w14:textId="77777777" w:rsidR="00970AB5" w:rsidRDefault="00970AB5" w:rsidP="00B076C4">
            <w:pPr>
              <w:pStyle w:val="Paragrafoelenco"/>
              <w:tabs>
                <w:tab w:val="left" w:pos="2417"/>
              </w:tabs>
              <w:spacing w:after="0"/>
              <w:jc w:val="both"/>
              <w:rPr>
                <w:rFonts w:cs="Times New Roman"/>
              </w:rPr>
            </w:pPr>
          </w:p>
          <w:p w14:paraId="7E4B3685" w14:textId="77777777" w:rsidR="00970AB5" w:rsidRDefault="00CF680F" w:rsidP="00B076C4">
            <w:pPr>
              <w:pStyle w:val="Paragrafoelenco"/>
              <w:tabs>
                <w:tab w:val="left" w:pos="2417"/>
              </w:tabs>
              <w:spacing w:after="0"/>
              <w:jc w:val="both"/>
              <w:rPr>
                <w:rFonts w:cs="Times New Roman"/>
              </w:rPr>
            </w:pPr>
            <w:r>
              <w:rPr>
                <w:rFonts w:cs="Times New Roman"/>
              </w:rPr>
              <w:t>Ruolo del diritto nella globalizzazione</w:t>
            </w:r>
          </w:p>
          <w:p w14:paraId="7A2E2E6D" w14:textId="76C1A7B1" w:rsidR="00CF680F" w:rsidRDefault="00CF680F" w:rsidP="00B076C4">
            <w:pPr>
              <w:pStyle w:val="Paragrafoelenco"/>
              <w:tabs>
                <w:tab w:val="left" w:pos="2417"/>
              </w:tabs>
              <w:spacing w:after="0"/>
              <w:jc w:val="both"/>
              <w:rPr>
                <w:rFonts w:cs="Times New Roman"/>
              </w:rPr>
            </w:pPr>
            <w:r>
              <w:rPr>
                <w:rFonts w:cs="Times New Roman"/>
              </w:rPr>
              <w:t xml:space="preserve"> </w:t>
            </w:r>
          </w:p>
          <w:p w14:paraId="58B8067B" w14:textId="1D639D10" w:rsidR="00CF680F" w:rsidRDefault="00CF680F" w:rsidP="00B076C4">
            <w:pPr>
              <w:pStyle w:val="Paragrafoelenco"/>
              <w:tabs>
                <w:tab w:val="left" w:pos="2417"/>
              </w:tabs>
              <w:spacing w:after="0"/>
              <w:jc w:val="both"/>
              <w:rPr>
                <w:rFonts w:cs="Times New Roman"/>
              </w:rPr>
            </w:pPr>
            <w:r>
              <w:rPr>
                <w:rFonts w:cs="Times New Roman"/>
              </w:rPr>
              <w:t xml:space="preserve">La </w:t>
            </w:r>
            <w:proofErr w:type="spellStart"/>
            <w:r>
              <w:rPr>
                <w:rFonts w:cs="Times New Roman"/>
              </w:rPr>
              <w:t>lex</w:t>
            </w:r>
            <w:proofErr w:type="spellEnd"/>
            <w:r>
              <w:rPr>
                <w:rFonts w:cs="Times New Roman"/>
              </w:rPr>
              <w:t xml:space="preserve"> mercat</w:t>
            </w:r>
            <w:r w:rsidR="00246DB1">
              <w:rPr>
                <w:rFonts w:cs="Times New Roman"/>
              </w:rPr>
              <w:t>o</w:t>
            </w:r>
            <w:r>
              <w:rPr>
                <w:rFonts w:cs="Times New Roman"/>
              </w:rPr>
              <w:t>ria</w:t>
            </w:r>
          </w:p>
          <w:p w14:paraId="0829104B" w14:textId="77777777" w:rsidR="007642F9" w:rsidRDefault="007642F9" w:rsidP="007642F9">
            <w:pPr>
              <w:pStyle w:val="NormaleWeb"/>
              <w:spacing w:before="0" w:beforeAutospacing="0" w:after="200" w:afterAutospacing="0"/>
              <w:jc w:val="both"/>
            </w:pPr>
            <w:r>
              <w:rPr>
                <w:rFonts w:ascii="Aptos" w:hAnsi="Aptos"/>
                <w:b/>
                <w:bCs/>
                <w:color w:val="000000"/>
                <w:sz w:val="22"/>
                <w:szCs w:val="22"/>
              </w:rPr>
              <w:t>Le relazioni economiche internazionali</w:t>
            </w:r>
          </w:p>
          <w:p w14:paraId="2A62D04F" w14:textId="77777777" w:rsidR="007642F9" w:rsidRDefault="007642F9" w:rsidP="007642F9">
            <w:pPr>
              <w:pStyle w:val="NormaleWeb"/>
              <w:spacing w:before="0" w:beforeAutospacing="0" w:after="0" w:afterAutospacing="0"/>
              <w:jc w:val="both"/>
              <w:rPr>
                <w:rFonts w:ascii="Aptos" w:hAnsi="Aptos"/>
                <w:color w:val="000000"/>
                <w:sz w:val="22"/>
                <w:szCs w:val="22"/>
              </w:rPr>
            </w:pPr>
            <w:r>
              <w:rPr>
                <w:rFonts w:ascii="Aptos" w:hAnsi="Aptos"/>
                <w:color w:val="000000"/>
                <w:sz w:val="22"/>
                <w:szCs w:val="22"/>
              </w:rPr>
              <w:t xml:space="preserve">            La globalizzazione </w:t>
            </w:r>
            <w:proofErr w:type="gramStart"/>
            <w:r>
              <w:rPr>
                <w:rFonts w:ascii="Aptos" w:hAnsi="Aptos"/>
                <w:color w:val="000000"/>
                <w:sz w:val="22"/>
                <w:szCs w:val="22"/>
              </w:rPr>
              <w:t>( pagina</w:t>
            </w:r>
            <w:proofErr w:type="gramEnd"/>
            <w:r>
              <w:rPr>
                <w:rFonts w:ascii="Aptos" w:hAnsi="Aptos"/>
                <w:color w:val="000000"/>
                <w:sz w:val="22"/>
                <w:szCs w:val="22"/>
              </w:rPr>
              <w:t xml:space="preserve"> 242)</w:t>
            </w:r>
          </w:p>
          <w:p w14:paraId="5C4E1688" w14:textId="77777777" w:rsidR="00970AB5" w:rsidRDefault="00970AB5" w:rsidP="007642F9">
            <w:pPr>
              <w:pStyle w:val="NormaleWeb"/>
              <w:spacing w:before="0" w:beforeAutospacing="0" w:after="0" w:afterAutospacing="0"/>
              <w:jc w:val="both"/>
            </w:pPr>
          </w:p>
          <w:p w14:paraId="2BDE2FFB" w14:textId="0A132476" w:rsidR="007642F9" w:rsidRDefault="00970AB5" w:rsidP="00970AB5">
            <w:pPr>
              <w:pStyle w:val="NormaleWeb"/>
              <w:spacing w:before="0" w:beforeAutospacing="0" w:after="0" w:afterAutospacing="0"/>
              <w:jc w:val="both"/>
              <w:rPr>
                <w:rFonts w:ascii="Aptos" w:hAnsi="Aptos"/>
                <w:color w:val="000000"/>
                <w:sz w:val="22"/>
                <w:szCs w:val="22"/>
              </w:rPr>
            </w:pPr>
            <w:r>
              <w:rPr>
                <w:rFonts w:ascii="Aptos" w:hAnsi="Aptos"/>
                <w:color w:val="000000"/>
                <w:sz w:val="22"/>
                <w:szCs w:val="22"/>
              </w:rPr>
              <w:t xml:space="preserve">           </w:t>
            </w:r>
            <w:r w:rsidR="007642F9">
              <w:rPr>
                <w:rFonts w:ascii="Aptos" w:hAnsi="Aptos"/>
                <w:color w:val="000000"/>
                <w:sz w:val="22"/>
                <w:szCs w:val="22"/>
              </w:rPr>
              <w:t>Gli effetti internazionali della globalizzazione </w:t>
            </w:r>
          </w:p>
          <w:p w14:paraId="6E7AD76D" w14:textId="77777777" w:rsidR="00970AB5" w:rsidRDefault="00970AB5" w:rsidP="00970AB5">
            <w:pPr>
              <w:pStyle w:val="NormaleWeb"/>
              <w:spacing w:before="0" w:beforeAutospacing="0" w:after="0" w:afterAutospacing="0"/>
              <w:jc w:val="both"/>
            </w:pPr>
          </w:p>
          <w:p w14:paraId="18040528" w14:textId="77777777" w:rsidR="00CF680F" w:rsidRDefault="00CF680F" w:rsidP="00B076C4">
            <w:pPr>
              <w:tabs>
                <w:tab w:val="left" w:pos="2417"/>
              </w:tabs>
              <w:jc w:val="both"/>
              <w:rPr>
                <w:rFonts w:cs="Times New Roman"/>
                <w:b/>
                <w:bCs/>
              </w:rPr>
            </w:pPr>
            <w:r w:rsidRPr="0070569F">
              <w:rPr>
                <w:rFonts w:cs="Times New Roman"/>
                <w:b/>
                <w:bCs/>
              </w:rPr>
              <w:t>Le</w:t>
            </w:r>
            <w:r>
              <w:rPr>
                <w:rFonts w:cs="Times New Roman"/>
                <w:b/>
                <w:bCs/>
              </w:rPr>
              <w:t xml:space="preserve"> </w:t>
            </w:r>
            <w:r w:rsidRPr="0070569F">
              <w:rPr>
                <w:rFonts w:cs="Times New Roman"/>
                <w:b/>
                <w:bCs/>
              </w:rPr>
              <w:t>organizzazioni economiche internazionali</w:t>
            </w:r>
          </w:p>
          <w:p w14:paraId="59C47315" w14:textId="26EFE22F" w:rsidR="007642F9" w:rsidRDefault="007642F9" w:rsidP="007642F9">
            <w:pPr>
              <w:pStyle w:val="NormaleWeb"/>
              <w:spacing w:before="0" w:beforeAutospacing="0" w:after="200" w:afterAutospacing="0"/>
              <w:jc w:val="both"/>
            </w:pPr>
            <w:r>
              <w:rPr>
                <w:rFonts w:ascii="Aptos" w:hAnsi="Aptos"/>
                <w:b/>
                <w:bCs/>
                <w:color w:val="000000"/>
                <w:sz w:val="22"/>
                <w:szCs w:val="22"/>
              </w:rPr>
              <w:t> </w:t>
            </w:r>
            <w:r w:rsidR="00370BFE">
              <w:rPr>
                <w:rFonts w:ascii="Aptos" w:hAnsi="Aptos"/>
                <w:b/>
                <w:bCs/>
                <w:color w:val="000000"/>
                <w:sz w:val="22"/>
                <w:szCs w:val="22"/>
              </w:rPr>
              <w:t xml:space="preserve">        </w:t>
            </w:r>
            <w:r w:rsidR="00970AB5">
              <w:rPr>
                <w:rFonts w:ascii="Aptos" w:hAnsi="Aptos"/>
                <w:b/>
                <w:bCs/>
                <w:color w:val="000000"/>
                <w:sz w:val="22"/>
                <w:szCs w:val="22"/>
              </w:rPr>
              <w:t xml:space="preserve">  </w:t>
            </w:r>
            <w:r>
              <w:rPr>
                <w:rFonts w:ascii="Aptos" w:hAnsi="Aptos"/>
                <w:color w:val="000000"/>
                <w:sz w:val="22"/>
                <w:szCs w:val="22"/>
              </w:rPr>
              <w:t>Che cos’è il processo di integrazione economica europea</w:t>
            </w:r>
          </w:p>
          <w:p w14:paraId="607FCD5C" w14:textId="5BC4FB51" w:rsidR="007642F9" w:rsidRDefault="007642F9" w:rsidP="007642F9">
            <w:pPr>
              <w:pStyle w:val="NormaleWeb"/>
              <w:spacing w:before="0" w:beforeAutospacing="0" w:after="200" w:afterAutospacing="0"/>
              <w:jc w:val="both"/>
            </w:pPr>
            <w:r>
              <w:rPr>
                <w:rFonts w:ascii="Aptos" w:hAnsi="Aptos"/>
                <w:color w:val="000000"/>
                <w:sz w:val="22"/>
                <w:szCs w:val="22"/>
              </w:rPr>
              <w:t>         </w:t>
            </w:r>
            <w:r w:rsidR="00970AB5">
              <w:rPr>
                <w:rFonts w:ascii="Aptos" w:hAnsi="Aptos"/>
                <w:color w:val="000000"/>
                <w:sz w:val="22"/>
                <w:szCs w:val="22"/>
              </w:rPr>
              <w:t xml:space="preserve"> </w:t>
            </w:r>
            <w:r>
              <w:rPr>
                <w:rFonts w:ascii="Aptos" w:hAnsi="Aptos"/>
                <w:color w:val="000000"/>
                <w:sz w:val="22"/>
                <w:szCs w:val="22"/>
              </w:rPr>
              <w:t> Quali sono le caratteristiche dell’Unione Europea</w:t>
            </w:r>
          </w:p>
          <w:p w14:paraId="21F62F5F" w14:textId="77777777" w:rsidR="007642F9" w:rsidRDefault="007642F9" w:rsidP="007642F9">
            <w:pPr>
              <w:pStyle w:val="NormaleWeb"/>
              <w:spacing w:before="0" w:beforeAutospacing="0" w:after="200" w:afterAutospacing="0"/>
              <w:jc w:val="both"/>
            </w:pPr>
            <w:r>
              <w:rPr>
                <w:rFonts w:ascii="Aptos" w:hAnsi="Aptos"/>
                <w:color w:val="000000"/>
                <w:sz w:val="22"/>
                <w:szCs w:val="22"/>
              </w:rPr>
              <w:t>            La nascita dell’Unione economica e monetaria</w:t>
            </w:r>
          </w:p>
          <w:p w14:paraId="0C57D0F2" w14:textId="77777777" w:rsidR="00CF680F" w:rsidRDefault="00CF680F" w:rsidP="00B076C4">
            <w:pPr>
              <w:tabs>
                <w:tab w:val="left" w:pos="2417"/>
              </w:tabs>
              <w:jc w:val="both"/>
              <w:rPr>
                <w:rFonts w:cs="Times New Roman"/>
                <w:b/>
              </w:rPr>
            </w:pPr>
            <w:r>
              <w:rPr>
                <w:rFonts w:cs="Times New Roman"/>
                <w:b/>
              </w:rPr>
              <w:t>Lo sviluppo del sistema economico</w:t>
            </w:r>
          </w:p>
          <w:p w14:paraId="1FF79BEC" w14:textId="77777777" w:rsidR="00CF680F" w:rsidRDefault="00CF680F" w:rsidP="00B076C4">
            <w:pPr>
              <w:pStyle w:val="Paragrafoelenco"/>
              <w:tabs>
                <w:tab w:val="left" w:pos="2417"/>
              </w:tabs>
              <w:spacing w:after="0"/>
              <w:jc w:val="both"/>
              <w:rPr>
                <w:rFonts w:cs="Times New Roman"/>
              </w:rPr>
            </w:pPr>
            <w:r>
              <w:rPr>
                <w:rFonts w:cs="Times New Roman"/>
              </w:rPr>
              <w:t>Nozione di crescita economica e di sviluppo</w:t>
            </w:r>
          </w:p>
          <w:p w14:paraId="79257590" w14:textId="77777777" w:rsidR="00CF680F" w:rsidRDefault="00CF680F" w:rsidP="00B076C4">
            <w:pPr>
              <w:pStyle w:val="Paragrafoelenco"/>
              <w:tabs>
                <w:tab w:val="left" w:pos="2417"/>
              </w:tabs>
              <w:spacing w:after="0"/>
              <w:jc w:val="both"/>
              <w:rPr>
                <w:rFonts w:cs="Times New Roman"/>
              </w:rPr>
            </w:pPr>
            <w:r>
              <w:rPr>
                <w:rFonts w:cs="Times New Roman"/>
              </w:rPr>
              <w:t>Lo sviluppo sostenibile: evoluzione del concetto</w:t>
            </w:r>
          </w:p>
          <w:p w14:paraId="2D1C046F" w14:textId="77777777" w:rsidR="00CF680F" w:rsidRDefault="00CF680F" w:rsidP="00B076C4">
            <w:pPr>
              <w:pStyle w:val="Paragrafoelenco"/>
              <w:tabs>
                <w:tab w:val="left" w:pos="2417"/>
              </w:tabs>
              <w:spacing w:after="0"/>
              <w:jc w:val="both"/>
              <w:rPr>
                <w:rFonts w:cs="Times New Roman"/>
              </w:rPr>
            </w:pPr>
            <w:r>
              <w:rPr>
                <w:rFonts w:cs="Times New Roman"/>
              </w:rPr>
              <w:t xml:space="preserve"> di sviluppo sostenibile</w:t>
            </w:r>
          </w:p>
          <w:p w14:paraId="26E2D830" w14:textId="77777777" w:rsidR="00CF680F" w:rsidRDefault="00CF680F" w:rsidP="00B076C4">
            <w:pPr>
              <w:pStyle w:val="Paragrafoelenco"/>
              <w:tabs>
                <w:tab w:val="left" w:pos="2417"/>
              </w:tabs>
              <w:spacing w:after="0"/>
              <w:jc w:val="both"/>
              <w:rPr>
                <w:rFonts w:cs="Times New Roman"/>
              </w:rPr>
            </w:pPr>
            <w:r>
              <w:rPr>
                <w:rFonts w:cs="Times New Roman"/>
              </w:rPr>
              <w:t>l’ONU e gli obiettivi dello sviluppo sostenibile</w:t>
            </w:r>
          </w:p>
          <w:p w14:paraId="678C7650" w14:textId="77777777" w:rsidR="00CF680F" w:rsidRDefault="00CF680F" w:rsidP="00B076C4">
            <w:pPr>
              <w:pStyle w:val="Paragrafoelenco"/>
              <w:tabs>
                <w:tab w:val="left" w:pos="2417"/>
              </w:tabs>
              <w:spacing w:after="0"/>
              <w:jc w:val="both"/>
              <w:rPr>
                <w:rFonts w:cs="Times New Roman"/>
              </w:rPr>
            </w:pPr>
            <w:r>
              <w:rPr>
                <w:rFonts w:cs="Times New Roman"/>
              </w:rPr>
              <w:t xml:space="preserve">Le cause del sottosviluppo </w:t>
            </w:r>
          </w:p>
          <w:p w14:paraId="12A3C2D7" w14:textId="3C952991" w:rsidR="00CF680F" w:rsidRDefault="00CF680F" w:rsidP="00B076C4">
            <w:pPr>
              <w:tabs>
                <w:tab w:val="left" w:pos="2417"/>
              </w:tabs>
              <w:jc w:val="both"/>
              <w:rPr>
                <w:rFonts w:cs="Times New Roman"/>
                <w:b/>
                <w:bCs/>
              </w:rPr>
            </w:pPr>
            <w:r>
              <w:rPr>
                <w:rFonts w:cs="Times New Roman"/>
              </w:rPr>
              <w:t xml:space="preserve">          </w:t>
            </w:r>
            <w:r w:rsidR="00370BFE">
              <w:rPr>
                <w:rFonts w:cs="Times New Roman"/>
              </w:rPr>
              <w:t xml:space="preserve">     </w:t>
            </w:r>
            <w:r>
              <w:rPr>
                <w:rFonts w:cs="Times New Roman"/>
              </w:rPr>
              <w:t xml:space="preserve">  Il circolo vizioso della povertà.</w:t>
            </w:r>
            <w:r>
              <w:rPr>
                <w:rFonts w:cs="Times New Roman"/>
                <w:b/>
                <w:bCs/>
              </w:rPr>
              <w:t xml:space="preserve"> </w:t>
            </w:r>
          </w:p>
          <w:p w14:paraId="6F6E10E8" w14:textId="77777777" w:rsidR="00CF680F" w:rsidRDefault="00CF680F" w:rsidP="00B076C4">
            <w:pPr>
              <w:tabs>
                <w:tab w:val="left" w:pos="2417"/>
              </w:tabs>
              <w:jc w:val="both"/>
              <w:rPr>
                <w:rFonts w:cs="Times New Roman"/>
                <w:b/>
                <w:bCs/>
              </w:rPr>
            </w:pPr>
            <w:r>
              <w:rPr>
                <w:rFonts w:cs="Times New Roman"/>
                <w:b/>
                <w:bCs/>
              </w:rPr>
              <w:t>L’andamento ciclico dell’economia</w:t>
            </w:r>
          </w:p>
          <w:p w14:paraId="6C8B81D3" w14:textId="77777777" w:rsidR="00CF680F" w:rsidRDefault="00CF680F" w:rsidP="00B076C4">
            <w:pPr>
              <w:pStyle w:val="Paragrafoelenco"/>
              <w:tabs>
                <w:tab w:val="left" w:pos="2417"/>
              </w:tabs>
              <w:spacing w:after="0"/>
              <w:jc w:val="both"/>
              <w:rPr>
                <w:rFonts w:cs="Times New Roman"/>
              </w:rPr>
            </w:pPr>
            <w:r>
              <w:rPr>
                <w:rFonts w:cs="Times New Roman"/>
              </w:rPr>
              <w:t>Le fasi del ciclo economico</w:t>
            </w:r>
          </w:p>
          <w:p w14:paraId="3F006B12" w14:textId="77777777" w:rsidR="00CF680F" w:rsidRDefault="00CF680F" w:rsidP="00B076C4">
            <w:pPr>
              <w:pStyle w:val="Paragrafoelenco"/>
              <w:tabs>
                <w:tab w:val="left" w:pos="2417"/>
              </w:tabs>
              <w:spacing w:after="0"/>
              <w:jc w:val="both"/>
              <w:rPr>
                <w:rFonts w:cs="Times New Roman"/>
              </w:rPr>
            </w:pPr>
            <w:r>
              <w:rPr>
                <w:rFonts w:cs="Times New Roman"/>
              </w:rPr>
              <w:t>La durata del ciclo economico</w:t>
            </w:r>
          </w:p>
          <w:p w14:paraId="0E186F47" w14:textId="77777777" w:rsidR="00CF680F" w:rsidRDefault="00CF680F" w:rsidP="00B076C4">
            <w:pPr>
              <w:pStyle w:val="Paragrafoelenco"/>
              <w:tabs>
                <w:tab w:val="left" w:pos="2417"/>
              </w:tabs>
              <w:spacing w:after="0"/>
              <w:jc w:val="both"/>
              <w:rPr>
                <w:rFonts w:cs="Times New Roman"/>
              </w:rPr>
            </w:pPr>
            <w:r>
              <w:rPr>
                <w:rFonts w:cs="Times New Roman"/>
              </w:rPr>
              <w:t>La politica economica anticiclica</w:t>
            </w:r>
          </w:p>
          <w:p w14:paraId="1379DCF5" w14:textId="77777777" w:rsidR="00970AB5" w:rsidRDefault="00970AB5" w:rsidP="00B076C4">
            <w:pPr>
              <w:tabs>
                <w:tab w:val="left" w:pos="2417"/>
              </w:tabs>
              <w:jc w:val="both"/>
              <w:rPr>
                <w:rFonts w:cs="Times New Roman"/>
                <w:b/>
              </w:rPr>
            </w:pPr>
          </w:p>
          <w:p w14:paraId="39279000" w14:textId="77777777" w:rsidR="00970AB5" w:rsidRDefault="00970AB5" w:rsidP="00B076C4">
            <w:pPr>
              <w:tabs>
                <w:tab w:val="left" w:pos="2417"/>
              </w:tabs>
              <w:jc w:val="both"/>
              <w:rPr>
                <w:rFonts w:cs="Times New Roman"/>
                <w:b/>
              </w:rPr>
            </w:pPr>
          </w:p>
          <w:p w14:paraId="5A71B32F" w14:textId="451E5ECC" w:rsidR="00CF680F" w:rsidRDefault="00CF680F" w:rsidP="00B076C4">
            <w:pPr>
              <w:tabs>
                <w:tab w:val="left" w:pos="2417"/>
              </w:tabs>
              <w:jc w:val="both"/>
              <w:rPr>
                <w:rFonts w:cs="Times New Roman"/>
                <w:b/>
              </w:rPr>
            </w:pPr>
            <w:r>
              <w:rPr>
                <w:rFonts w:cs="Times New Roman"/>
                <w:b/>
              </w:rPr>
              <w:lastRenderedPageBreak/>
              <w:t>Il soggetto pubblico nell’economia</w:t>
            </w:r>
          </w:p>
          <w:p w14:paraId="56F3FB59" w14:textId="77777777" w:rsidR="00CF680F" w:rsidRPr="00970AB5" w:rsidRDefault="00CF680F" w:rsidP="00B076C4">
            <w:pPr>
              <w:tabs>
                <w:tab w:val="left" w:pos="2417"/>
              </w:tabs>
              <w:jc w:val="both"/>
              <w:rPr>
                <w:rFonts w:cs="Times New Roman"/>
                <w:b/>
              </w:rPr>
            </w:pPr>
            <w:r w:rsidRPr="00804438">
              <w:rPr>
                <w:rFonts w:cs="Times New Roman"/>
                <w:bCs/>
              </w:rPr>
              <w:t xml:space="preserve">            </w:t>
            </w:r>
            <w:r w:rsidRPr="00970AB5">
              <w:rPr>
                <w:rFonts w:cs="Times New Roman"/>
                <w:b/>
              </w:rPr>
              <w:t>La finanza pubblica</w:t>
            </w:r>
          </w:p>
          <w:p w14:paraId="68FE6709" w14:textId="77777777" w:rsidR="00CF680F" w:rsidRDefault="00CF680F" w:rsidP="00B076C4">
            <w:pPr>
              <w:pStyle w:val="Paragrafoelenco"/>
              <w:tabs>
                <w:tab w:val="left" w:pos="2417"/>
              </w:tabs>
              <w:spacing w:after="0"/>
              <w:jc w:val="both"/>
              <w:rPr>
                <w:rFonts w:cs="Times New Roman"/>
              </w:rPr>
            </w:pPr>
            <w:r>
              <w:rPr>
                <w:rFonts w:cs="Times New Roman"/>
              </w:rPr>
              <w:t>Il ruolo dello Stato nei sistemi economici</w:t>
            </w:r>
          </w:p>
          <w:p w14:paraId="02C3BF15" w14:textId="77777777" w:rsidR="00CF680F" w:rsidRDefault="00CF680F" w:rsidP="00B076C4">
            <w:pPr>
              <w:pStyle w:val="Paragrafoelenco"/>
              <w:tabs>
                <w:tab w:val="left" w:pos="2417"/>
              </w:tabs>
              <w:spacing w:after="0"/>
              <w:jc w:val="both"/>
              <w:rPr>
                <w:rFonts w:cs="Times New Roman"/>
              </w:rPr>
            </w:pPr>
            <w:r>
              <w:rPr>
                <w:rFonts w:cs="Times New Roman"/>
              </w:rPr>
              <w:t>Le funzioni svolte dal soggetto pubblico nel sistema economico</w:t>
            </w:r>
          </w:p>
          <w:p w14:paraId="2A8630F1" w14:textId="77777777" w:rsidR="00CF680F" w:rsidRDefault="00CF680F" w:rsidP="00B076C4">
            <w:pPr>
              <w:pStyle w:val="Paragrafoelenco"/>
              <w:tabs>
                <w:tab w:val="left" w:pos="2417"/>
              </w:tabs>
              <w:spacing w:after="0"/>
              <w:jc w:val="both"/>
              <w:rPr>
                <w:rFonts w:cs="Times New Roman"/>
              </w:rPr>
            </w:pPr>
            <w:r>
              <w:rPr>
                <w:rFonts w:cs="Times New Roman"/>
              </w:rPr>
              <w:t>Modalità di intervento pubblico</w:t>
            </w:r>
          </w:p>
          <w:p w14:paraId="5C99B9B3" w14:textId="77777777" w:rsidR="00970AB5" w:rsidRDefault="00970AB5" w:rsidP="00B076C4">
            <w:pPr>
              <w:tabs>
                <w:tab w:val="left" w:pos="2417"/>
              </w:tabs>
              <w:jc w:val="both"/>
              <w:rPr>
                <w:rFonts w:cs="Times New Roman"/>
                <w:b/>
                <w:bCs/>
              </w:rPr>
            </w:pPr>
          </w:p>
          <w:p w14:paraId="79105CC0" w14:textId="41510781" w:rsidR="00CF680F" w:rsidRDefault="00CF680F" w:rsidP="00B076C4">
            <w:pPr>
              <w:tabs>
                <w:tab w:val="left" w:pos="2417"/>
              </w:tabs>
              <w:jc w:val="both"/>
              <w:rPr>
                <w:rFonts w:cs="Times New Roman"/>
                <w:b/>
                <w:bCs/>
              </w:rPr>
            </w:pPr>
            <w:r w:rsidRPr="007E08E9">
              <w:rPr>
                <w:rFonts w:cs="Times New Roman"/>
                <w:b/>
                <w:bCs/>
              </w:rPr>
              <w:t>L’intervento pubblico diretto e il mercato</w:t>
            </w:r>
          </w:p>
          <w:p w14:paraId="03C3225F" w14:textId="77777777" w:rsidR="00CF680F" w:rsidRDefault="00CF680F" w:rsidP="00B076C4">
            <w:pPr>
              <w:tabs>
                <w:tab w:val="left" w:pos="2417"/>
              </w:tabs>
              <w:jc w:val="both"/>
              <w:rPr>
                <w:rFonts w:cs="Times New Roman"/>
              </w:rPr>
            </w:pPr>
            <w:r w:rsidRPr="0049350F">
              <w:rPr>
                <w:rFonts w:cs="Times New Roman"/>
              </w:rPr>
              <w:t xml:space="preserve">           </w:t>
            </w:r>
            <w:r>
              <w:rPr>
                <w:rFonts w:cs="Times New Roman"/>
              </w:rPr>
              <w:t>L</w:t>
            </w:r>
            <w:r w:rsidRPr="0049350F">
              <w:rPr>
                <w:rFonts w:cs="Times New Roman"/>
              </w:rPr>
              <w:t>o Stato entra nel mercato come proprietar</w:t>
            </w:r>
            <w:r>
              <w:rPr>
                <w:rFonts w:cs="Times New Roman"/>
              </w:rPr>
              <w:t>i</w:t>
            </w:r>
            <w:r w:rsidRPr="0049350F">
              <w:rPr>
                <w:rFonts w:cs="Times New Roman"/>
              </w:rPr>
              <w:t>o</w:t>
            </w:r>
          </w:p>
          <w:p w14:paraId="700A4A49" w14:textId="77777777" w:rsidR="00CF680F" w:rsidRDefault="00CF680F" w:rsidP="00B076C4">
            <w:pPr>
              <w:tabs>
                <w:tab w:val="left" w:pos="2417"/>
              </w:tabs>
              <w:jc w:val="both"/>
              <w:rPr>
                <w:rFonts w:cs="Times New Roman"/>
              </w:rPr>
            </w:pPr>
            <w:r>
              <w:rPr>
                <w:rFonts w:cs="Times New Roman"/>
              </w:rPr>
              <w:t xml:space="preserve">           Ruolo di pubblico e privato nei sistemi economici </w:t>
            </w:r>
          </w:p>
          <w:p w14:paraId="55D0C010" w14:textId="77777777" w:rsidR="00CF680F" w:rsidRDefault="00CF680F" w:rsidP="00B076C4">
            <w:pPr>
              <w:tabs>
                <w:tab w:val="left" w:pos="2417"/>
              </w:tabs>
              <w:jc w:val="both"/>
              <w:rPr>
                <w:rFonts w:cs="Times New Roman"/>
              </w:rPr>
            </w:pPr>
            <w:r>
              <w:rPr>
                <w:rFonts w:cs="Times New Roman"/>
              </w:rPr>
              <w:t xml:space="preserve">           misti contemporanei</w:t>
            </w:r>
          </w:p>
          <w:p w14:paraId="4465153B" w14:textId="77777777" w:rsidR="00CF680F" w:rsidRDefault="00CF680F" w:rsidP="00B076C4">
            <w:pPr>
              <w:tabs>
                <w:tab w:val="left" w:pos="2417"/>
              </w:tabs>
              <w:jc w:val="both"/>
              <w:rPr>
                <w:rFonts w:cs="Times New Roman"/>
              </w:rPr>
            </w:pPr>
            <w:r>
              <w:rPr>
                <w:rFonts w:cs="Times New Roman"/>
              </w:rPr>
              <w:t xml:space="preserve">          Proprietà pubblica e impresa pubblica</w:t>
            </w:r>
          </w:p>
          <w:p w14:paraId="29AFB282" w14:textId="10760011" w:rsidR="00CF680F" w:rsidRPr="00970AB5" w:rsidRDefault="00CF680F" w:rsidP="00B076C4">
            <w:pPr>
              <w:tabs>
                <w:tab w:val="left" w:pos="2417"/>
              </w:tabs>
              <w:jc w:val="both"/>
              <w:rPr>
                <w:rFonts w:cs="Times New Roman"/>
              </w:rPr>
            </w:pPr>
            <w:proofErr w:type="gramStart"/>
            <w:r>
              <w:rPr>
                <w:rFonts w:cs="Times New Roman"/>
              </w:rPr>
              <w:t>.</w:t>
            </w:r>
            <w:r>
              <w:rPr>
                <w:rFonts w:cs="Times New Roman"/>
                <w:b/>
              </w:rPr>
              <w:t>Gli</w:t>
            </w:r>
            <w:proofErr w:type="gramEnd"/>
            <w:r>
              <w:rPr>
                <w:rFonts w:cs="Times New Roman"/>
                <w:b/>
              </w:rPr>
              <w:t xml:space="preserve"> interventi di politica economica</w:t>
            </w:r>
          </w:p>
          <w:p w14:paraId="545FEC55" w14:textId="77777777" w:rsidR="00CF680F" w:rsidRDefault="00CF680F" w:rsidP="00B076C4">
            <w:pPr>
              <w:pStyle w:val="Paragrafoelenco"/>
              <w:tabs>
                <w:tab w:val="left" w:pos="2417"/>
              </w:tabs>
              <w:spacing w:after="0"/>
              <w:jc w:val="both"/>
              <w:rPr>
                <w:rFonts w:cs="Times New Roman"/>
              </w:rPr>
            </w:pPr>
            <w:r>
              <w:rPr>
                <w:rFonts w:cs="Times New Roman"/>
              </w:rPr>
              <w:t xml:space="preserve">Gli obiettivi della politica economica </w:t>
            </w:r>
          </w:p>
          <w:p w14:paraId="7EFA612D" w14:textId="77777777" w:rsidR="00CF680F" w:rsidRDefault="00CF680F" w:rsidP="00B076C4">
            <w:pPr>
              <w:pStyle w:val="Paragrafoelenco"/>
              <w:tabs>
                <w:tab w:val="left" w:pos="2417"/>
              </w:tabs>
              <w:spacing w:after="0"/>
              <w:jc w:val="both"/>
              <w:rPr>
                <w:rFonts w:cs="Times New Roman"/>
              </w:rPr>
            </w:pPr>
            <w:r>
              <w:rPr>
                <w:rFonts w:cs="Times New Roman"/>
              </w:rPr>
              <w:t>Gli strumenti di politica economica</w:t>
            </w:r>
          </w:p>
          <w:p w14:paraId="666EF58E" w14:textId="77777777" w:rsidR="00CF680F" w:rsidRDefault="00CF680F" w:rsidP="00B076C4">
            <w:pPr>
              <w:pStyle w:val="Paragrafoelenco"/>
              <w:tabs>
                <w:tab w:val="left" w:pos="2417"/>
              </w:tabs>
              <w:spacing w:after="0"/>
              <w:jc w:val="both"/>
              <w:rPr>
                <w:rFonts w:cs="Times New Roman"/>
              </w:rPr>
            </w:pPr>
            <w:r>
              <w:rPr>
                <w:rFonts w:cs="Times New Roman"/>
              </w:rPr>
              <w:t>Politica economica nell’ambito dell’Unione europea</w:t>
            </w:r>
          </w:p>
          <w:p w14:paraId="5CCCCA82" w14:textId="77777777" w:rsidR="00970AB5" w:rsidRDefault="00970AB5" w:rsidP="00B076C4">
            <w:pPr>
              <w:pStyle w:val="Paragrafoelenco"/>
              <w:tabs>
                <w:tab w:val="left" w:pos="2417"/>
              </w:tabs>
              <w:spacing w:after="0"/>
              <w:jc w:val="both"/>
              <w:rPr>
                <w:rFonts w:cs="Times New Roman"/>
              </w:rPr>
            </w:pPr>
          </w:p>
          <w:p w14:paraId="49CF2C51" w14:textId="77777777" w:rsidR="00CF680F" w:rsidRDefault="00CF680F" w:rsidP="00B076C4">
            <w:pPr>
              <w:tabs>
                <w:tab w:val="left" w:pos="2417"/>
              </w:tabs>
              <w:jc w:val="both"/>
              <w:rPr>
                <w:rFonts w:cs="Times New Roman"/>
                <w:b/>
              </w:rPr>
            </w:pPr>
            <w:r>
              <w:rPr>
                <w:rFonts w:cs="Times New Roman"/>
                <w:b/>
              </w:rPr>
              <w:t>La spesa pubblica</w:t>
            </w:r>
          </w:p>
          <w:p w14:paraId="6282A706" w14:textId="72A956D3" w:rsidR="00CF680F" w:rsidRPr="00970AB5" w:rsidRDefault="00CF680F" w:rsidP="00B076C4">
            <w:pPr>
              <w:tabs>
                <w:tab w:val="left" w:pos="2417"/>
              </w:tabs>
              <w:jc w:val="both"/>
              <w:rPr>
                <w:rFonts w:cs="Times New Roman"/>
              </w:rPr>
            </w:pPr>
            <w:r>
              <w:rPr>
                <w:rFonts w:cs="Times New Roman"/>
              </w:rPr>
              <w:t xml:space="preserve"> </w:t>
            </w:r>
            <w:r>
              <w:rPr>
                <w:rFonts w:cs="Times New Roman"/>
                <w:b/>
              </w:rPr>
              <w:t>La spesa sociale</w:t>
            </w:r>
          </w:p>
          <w:p w14:paraId="3D9E7C1E" w14:textId="77777777" w:rsidR="00970AB5" w:rsidRDefault="00970AB5" w:rsidP="00B076C4">
            <w:pPr>
              <w:tabs>
                <w:tab w:val="left" w:pos="2417"/>
              </w:tabs>
              <w:jc w:val="both"/>
              <w:rPr>
                <w:rFonts w:cs="Times New Roman"/>
                <w:b/>
              </w:rPr>
            </w:pPr>
          </w:p>
          <w:p w14:paraId="494E6A7E" w14:textId="19ED3F34" w:rsidR="00CF680F" w:rsidRDefault="00CF680F" w:rsidP="00B076C4">
            <w:pPr>
              <w:tabs>
                <w:tab w:val="left" w:pos="2417"/>
              </w:tabs>
              <w:jc w:val="both"/>
              <w:rPr>
                <w:rFonts w:cs="Times New Roman"/>
                <w:b/>
              </w:rPr>
            </w:pPr>
            <w:r>
              <w:rPr>
                <w:rFonts w:cs="Times New Roman"/>
                <w:b/>
              </w:rPr>
              <w:t>La politica delle entrate pubbliche</w:t>
            </w:r>
          </w:p>
          <w:p w14:paraId="23399102" w14:textId="4E8EB7C9" w:rsidR="00370BFE" w:rsidRDefault="00CF680F" w:rsidP="00370BFE">
            <w:pPr>
              <w:pStyle w:val="NormaleWeb"/>
              <w:spacing w:before="0" w:beforeAutospacing="0" w:after="200" w:afterAutospacing="0"/>
              <w:jc w:val="both"/>
            </w:pPr>
            <w:r>
              <w:rPr>
                <w:bCs/>
              </w:rPr>
              <w:t xml:space="preserve">          </w:t>
            </w:r>
            <w:r w:rsidR="00370BFE">
              <w:rPr>
                <w:rFonts w:ascii="Aptos" w:hAnsi="Aptos"/>
                <w:color w:val="000000"/>
                <w:sz w:val="22"/>
                <w:szCs w:val="22"/>
              </w:rPr>
              <w:t>Le entrate pubbliche: i prezzi, tributi, contributi.</w:t>
            </w:r>
          </w:p>
          <w:p w14:paraId="727CCCE5" w14:textId="77777777" w:rsidR="00370BFE" w:rsidRDefault="00370BFE" w:rsidP="00370BFE">
            <w:pPr>
              <w:pStyle w:val="NormaleWeb"/>
              <w:spacing w:before="0" w:beforeAutospacing="0" w:after="200" w:afterAutospacing="0"/>
              <w:jc w:val="both"/>
            </w:pPr>
            <w:r>
              <w:rPr>
                <w:rFonts w:ascii="Aptos" w:hAnsi="Aptos"/>
                <w:color w:val="000000"/>
                <w:sz w:val="22"/>
                <w:szCs w:val="22"/>
              </w:rPr>
              <w:t>            Differenza tra la pressione tributaria, pressione fiscale, </w:t>
            </w:r>
          </w:p>
          <w:p w14:paraId="38CD5EDC" w14:textId="77777777" w:rsidR="00370BFE" w:rsidRDefault="00370BFE" w:rsidP="00370BFE">
            <w:pPr>
              <w:pStyle w:val="NormaleWeb"/>
              <w:spacing w:before="0" w:beforeAutospacing="0" w:after="200" w:afterAutospacing="0"/>
              <w:jc w:val="both"/>
            </w:pPr>
            <w:r>
              <w:rPr>
                <w:rFonts w:ascii="Aptos" w:hAnsi="Aptos"/>
                <w:color w:val="000000"/>
                <w:sz w:val="22"/>
                <w:szCs w:val="22"/>
              </w:rPr>
              <w:t>            pressione finanziaria.</w:t>
            </w:r>
          </w:p>
          <w:p w14:paraId="39BCE687" w14:textId="623AABE9" w:rsidR="00370BFE" w:rsidRDefault="00370BFE" w:rsidP="00370BFE">
            <w:pPr>
              <w:pStyle w:val="NormaleWeb"/>
              <w:spacing w:before="0" w:beforeAutospacing="0" w:after="200" w:afterAutospacing="0"/>
              <w:jc w:val="both"/>
            </w:pPr>
            <w:r>
              <w:rPr>
                <w:rFonts w:ascii="Aptos" w:hAnsi="Aptos"/>
                <w:color w:val="000000"/>
                <w:sz w:val="22"/>
                <w:szCs w:val="22"/>
              </w:rPr>
              <w:t>           </w:t>
            </w:r>
            <w:r w:rsidR="00970AB5">
              <w:rPr>
                <w:rFonts w:ascii="Aptos" w:hAnsi="Aptos"/>
                <w:color w:val="000000"/>
                <w:sz w:val="22"/>
                <w:szCs w:val="22"/>
              </w:rPr>
              <w:t xml:space="preserve"> </w:t>
            </w:r>
            <w:r>
              <w:rPr>
                <w:rFonts w:ascii="Aptos" w:hAnsi="Aptos"/>
                <w:color w:val="000000"/>
                <w:sz w:val="22"/>
                <w:szCs w:val="22"/>
              </w:rPr>
              <w:t>Classificazione delle entrate pubbliche: pag.388</w:t>
            </w:r>
          </w:p>
          <w:p w14:paraId="1EE4A342" w14:textId="7FE1F191" w:rsidR="00370BFE" w:rsidRDefault="00370BFE" w:rsidP="00370BFE">
            <w:pPr>
              <w:pStyle w:val="NormaleWeb"/>
              <w:spacing w:before="0" w:beforeAutospacing="0" w:after="200" w:afterAutospacing="0"/>
              <w:jc w:val="both"/>
            </w:pPr>
            <w:r>
              <w:rPr>
                <w:rFonts w:ascii="Aptos" w:hAnsi="Aptos"/>
                <w:color w:val="000000"/>
                <w:sz w:val="22"/>
                <w:szCs w:val="22"/>
              </w:rPr>
              <w:t>          </w:t>
            </w:r>
            <w:r w:rsidR="00970AB5">
              <w:rPr>
                <w:rFonts w:ascii="Aptos" w:hAnsi="Aptos"/>
                <w:color w:val="000000"/>
                <w:sz w:val="22"/>
                <w:szCs w:val="22"/>
              </w:rPr>
              <w:t xml:space="preserve"> </w:t>
            </w:r>
            <w:r>
              <w:rPr>
                <w:rFonts w:ascii="Aptos" w:hAnsi="Aptos"/>
                <w:color w:val="000000"/>
                <w:sz w:val="22"/>
                <w:szCs w:val="22"/>
              </w:rPr>
              <w:t xml:space="preserve"> I vari tipi di tributi: le imposte, le tasse e i contributi </w:t>
            </w:r>
            <w:proofErr w:type="gramStart"/>
            <w:r>
              <w:rPr>
                <w:rFonts w:ascii="Aptos" w:hAnsi="Aptos"/>
                <w:color w:val="000000"/>
                <w:sz w:val="22"/>
                <w:szCs w:val="22"/>
              </w:rPr>
              <w:t>( in</w:t>
            </w:r>
            <w:proofErr w:type="gramEnd"/>
            <w:r>
              <w:rPr>
                <w:rFonts w:ascii="Aptos" w:hAnsi="Aptos"/>
                <w:color w:val="000000"/>
                <w:sz w:val="22"/>
                <w:szCs w:val="22"/>
              </w:rPr>
              <w:t xml:space="preserve"> generale).</w:t>
            </w:r>
          </w:p>
          <w:p w14:paraId="4457E920" w14:textId="19FD4568" w:rsidR="00370BFE" w:rsidRDefault="00370BFE" w:rsidP="00370BFE">
            <w:pPr>
              <w:pStyle w:val="NormaleWeb"/>
              <w:spacing w:before="0" w:beforeAutospacing="0" w:after="200" w:afterAutospacing="0"/>
              <w:jc w:val="both"/>
            </w:pPr>
            <w:r>
              <w:rPr>
                <w:rFonts w:ascii="Aptos" w:hAnsi="Aptos"/>
                <w:color w:val="000000"/>
                <w:sz w:val="22"/>
                <w:szCs w:val="22"/>
              </w:rPr>
              <w:t>          </w:t>
            </w:r>
            <w:r w:rsidR="00970AB5">
              <w:rPr>
                <w:rFonts w:ascii="Aptos" w:hAnsi="Aptos"/>
                <w:color w:val="000000"/>
                <w:sz w:val="22"/>
                <w:szCs w:val="22"/>
              </w:rPr>
              <w:t xml:space="preserve"> </w:t>
            </w:r>
            <w:r>
              <w:rPr>
                <w:rFonts w:ascii="Aptos" w:hAnsi="Aptos"/>
                <w:color w:val="000000"/>
                <w:sz w:val="22"/>
                <w:szCs w:val="22"/>
              </w:rPr>
              <w:t> Gli effetti macroeconomici delle entrate</w:t>
            </w:r>
          </w:p>
          <w:p w14:paraId="7B975BC5" w14:textId="70AE1A7A" w:rsidR="00370BFE" w:rsidRDefault="00370BFE" w:rsidP="00370BFE">
            <w:pPr>
              <w:pStyle w:val="NormaleWeb"/>
              <w:spacing w:before="0" w:beforeAutospacing="0" w:after="200" w:afterAutospacing="0"/>
              <w:jc w:val="both"/>
            </w:pPr>
            <w:r>
              <w:rPr>
                <w:rFonts w:ascii="Aptos" w:hAnsi="Aptos"/>
                <w:color w:val="000000"/>
                <w:sz w:val="22"/>
                <w:szCs w:val="22"/>
              </w:rPr>
              <w:t>            Gli effetti economici dell’elevata pressione fiscale</w:t>
            </w:r>
          </w:p>
          <w:p w14:paraId="5F1EBE68" w14:textId="526B9381" w:rsidR="00C20A5A" w:rsidRDefault="00C20A5A" w:rsidP="00C20A5A">
            <w:pPr>
              <w:pStyle w:val="NormaleWeb"/>
              <w:spacing w:before="0" w:beforeAutospacing="0" w:after="200" w:afterAutospacing="0"/>
              <w:jc w:val="both"/>
            </w:pPr>
            <w:r>
              <w:rPr>
                <w:rFonts w:ascii="Aptos" w:hAnsi="Aptos"/>
                <w:b/>
                <w:bCs/>
                <w:color w:val="000000"/>
                <w:sz w:val="22"/>
                <w:szCs w:val="22"/>
              </w:rPr>
              <w:t>Le imposte</w:t>
            </w:r>
          </w:p>
          <w:p w14:paraId="397B7B64" w14:textId="779D1364" w:rsidR="00C20A5A" w:rsidRDefault="00970AB5" w:rsidP="00C20A5A">
            <w:pPr>
              <w:pStyle w:val="NormaleWeb"/>
              <w:spacing w:before="0" w:beforeAutospacing="0" w:after="200" w:afterAutospacing="0"/>
              <w:jc w:val="both"/>
            </w:pPr>
            <w:r>
              <w:rPr>
                <w:rFonts w:ascii="Aptos" w:hAnsi="Aptos"/>
                <w:b/>
                <w:bCs/>
                <w:color w:val="000000"/>
                <w:sz w:val="22"/>
                <w:szCs w:val="22"/>
              </w:rPr>
              <w:t xml:space="preserve">           </w:t>
            </w:r>
            <w:r w:rsidR="00C20A5A">
              <w:rPr>
                <w:rFonts w:ascii="Aptos" w:hAnsi="Aptos"/>
                <w:b/>
                <w:bCs/>
                <w:color w:val="000000"/>
                <w:sz w:val="22"/>
                <w:szCs w:val="22"/>
              </w:rPr>
              <w:t>I</w:t>
            </w:r>
            <w:r w:rsidR="00C20A5A">
              <w:rPr>
                <w:rFonts w:ascii="Aptos" w:hAnsi="Aptos"/>
                <w:color w:val="000000"/>
                <w:sz w:val="22"/>
                <w:szCs w:val="22"/>
              </w:rPr>
              <w:t>n generale: soggetti dell’imposta</w:t>
            </w:r>
          </w:p>
          <w:p w14:paraId="51397C7A" w14:textId="549E20EA" w:rsidR="00C20A5A" w:rsidRDefault="00970AB5" w:rsidP="00C20A5A">
            <w:pPr>
              <w:pStyle w:val="NormaleWeb"/>
              <w:spacing w:before="0" w:beforeAutospacing="0" w:after="200" w:afterAutospacing="0"/>
              <w:jc w:val="both"/>
            </w:pPr>
            <w:r>
              <w:rPr>
                <w:rFonts w:ascii="Aptos" w:hAnsi="Aptos"/>
                <w:color w:val="000000"/>
                <w:sz w:val="22"/>
                <w:szCs w:val="22"/>
              </w:rPr>
              <w:t xml:space="preserve">           I</w:t>
            </w:r>
            <w:r w:rsidR="00C20A5A">
              <w:rPr>
                <w:rFonts w:ascii="Aptos" w:hAnsi="Aptos"/>
                <w:color w:val="000000"/>
                <w:sz w:val="22"/>
                <w:szCs w:val="22"/>
              </w:rPr>
              <w:t>n generale: i diversi tipi di imposta</w:t>
            </w:r>
          </w:p>
          <w:p w14:paraId="2569234C" w14:textId="0EAEF051" w:rsidR="00C20A5A" w:rsidRDefault="00970AB5" w:rsidP="00C20A5A">
            <w:pPr>
              <w:pStyle w:val="NormaleWeb"/>
              <w:spacing w:before="0" w:beforeAutospacing="0" w:after="200" w:afterAutospacing="0"/>
              <w:jc w:val="both"/>
            </w:pPr>
            <w:r>
              <w:rPr>
                <w:rFonts w:ascii="Aptos" w:hAnsi="Aptos"/>
                <w:color w:val="000000"/>
                <w:sz w:val="22"/>
                <w:szCs w:val="22"/>
              </w:rPr>
              <w:t xml:space="preserve">            I</w:t>
            </w:r>
            <w:r w:rsidR="00C20A5A">
              <w:rPr>
                <w:rFonts w:ascii="Aptos" w:hAnsi="Aptos"/>
                <w:color w:val="000000"/>
                <w:sz w:val="22"/>
                <w:szCs w:val="22"/>
              </w:rPr>
              <w:t>n generale: che cos’è l’evasione fiscale</w:t>
            </w:r>
          </w:p>
          <w:p w14:paraId="5926E04A" w14:textId="78A88B06" w:rsidR="00CF680F" w:rsidRDefault="00CF680F" w:rsidP="00370BFE">
            <w:pPr>
              <w:tabs>
                <w:tab w:val="left" w:pos="2417"/>
              </w:tabs>
              <w:jc w:val="both"/>
              <w:rPr>
                <w:rFonts w:cs="Times New Roman"/>
                <w:bCs/>
              </w:rPr>
            </w:pPr>
          </w:p>
          <w:p w14:paraId="43774AA7" w14:textId="77777777" w:rsidR="00CF680F" w:rsidRPr="004A7A0C" w:rsidRDefault="00CF680F" w:rsidP="00B076C4">
            <w:pPr>
              <w:tabs>
                <w:tab w:val="left" w:pos="2417"/>
              </w:tabs>
              <w:jc w:val="both"/>
              <w:rPr>
                <w:rFonts w:cs="Times New Roman"/>
                <w:bCs/>
              </w:rPr>
            </w:pPr>
          </w:p>
          <w:p w14:paraId="5277C55A" w14:textId="77777777" w:rsidR="00CF680F" w:rsidRDefault="00CF680F" w:rsidP="00B076C4">
            <w:pPr>
              <w:tabs>
                <w:tab w:val="left" w:pos="2417"/>
              </w:tabs>
              <w:jc w:val="both"/>
              <w:rPr>
                <w:rFonts w:cs="Times New Roman"/>
                <w:b/>
                <w:bCs/>
              </w:rPr>
            </w:pPr>
            <w:r>
              <w:rPr>
                <w:rFonts w:cs="Times New Roman"/>
                <w:b/>
                <w:bCs/>
              </w:rPr>
              <w:t xml:space="preserve">EDUCAZIONE CIVICA </w:t>
            </w:r>
          </w:p>
          <w:p w14:paraId="57DB01FC" w14:textId="77777777" w:rsidR="00CF680F" w:rsidRDefault="00CF680F" w:rsidP="00B076C4">
            <w:pPr>
              <w:tabs>
                <w:tab w:val="left" w:pos="2417"/>
              </w:tabs>
              <w:jc w:val="both"/>
              <w:rPr>
                <w:rFonts w:cs="Times New Roman"/>
              </w:rPr>
            </w:pPr>
            <w:r>
              <w:rPr>
                <w:rFonts w:cs="Times New Roman"/>
              </w:rPr>
              <w:t xml:space="preserve">Dall’annientamento della dignità alla Dichiarazione universale dei </w:t>
            </w:r>
          </w:p>
          <w:p w14:paraId="07E7F6CB" w14:textId="77777777" w:rsidR="00CF680F" w:rsidRDefault="00CF680F" w:rsidP="00B076C4">
            <w:pPr>
              <w:tabs>
                <w:tab w:val="left" w:pos="2417"/>
              </w:tabs>
              <w:jc w:val="both"/>
              <w:rPr>
                <w:rFonts w:cs="Times New Roman"/>
              </w:rPr>
            </w:pPr>
            <w:r>
              <w:rPr>
                <w:rFonts w:cs="Times New Roman"/>
              </w:rPr>
              <w:t xml:space="preserve">diritti dell’uomo. </w:t>
            </w:r>
          </w:p>
          <w:p w14:paraId="68F37FD8" w14:textId="77777777" w:rsidR="00CF680F" w:rsidRDefault="00CF680F" w:rsidP="00B076C4">
            <w:pPr>
              <w:tabs>
                <w:tab w:val="left" w:pos="2417"/>
              </w:tabs>
              <w:jc w:val="both"/>
              <w:rPr>
                <w:rFonts w:cs="Times New Roman"/>
              </w:rPr>
            </w:pPr>
            <w:r>
              <w:rPr>
                <w:rFonts w:cs="Times New Roman"/>
              </w:rPr>
              <w:t xml:space="preserve">Le organizzazioni internazionali per i diritti umani </w:t>
            </w:r>
          </w:p>
          <w:p w14:paraId="607C60DA" w14:textId="77777777" w:rsidR="00CF680F" w:rsidRDefault="00CF680F" w:rsidP="00B076C4">
            <w:pPr>
              <w:tabs>
                <w:tab w:val="left" w:pos="2417"/>
              </w:tabs>
              <w:jc w:val="both"/>
              <w:rPr>
                <w:rFonts w:cs="Times New Roman"/>
              </w:rPr>
            </w:pPr>
          </w:p>
        </w:tc>
      </w:tr>
      <w:tr w:rsidR="00CF680F" w14:paraId="0B75D98B" w14:textId="77777777" w:rsidTr="00B076C4">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2D2CCF" w14:textId="77777777" w:rsidR="00CF680F" w:rsidRDefault="00CF680F" w:rsidP="00B076C4">
            <w:pPr>
              <w:pStyle w:val="TableContents"/>
              <w:spacing w:after="283"/>
              <w:rPr>
                <w:rFonts w:ascii="Times New Roman" w:hAnsi="Times New Roman" w:cs="Times New Roman"/>
                <w:color w:val="000000"/>
                <w:u w:val="single"/>
                <w:lang w:val="it-IT"/>
              </w:rPr>
            </w:pPr>
            <w:r w:rsidRPr="00425A75">
              <w:rPr>
                <w:rFonts w:ascii="Times New Roman" w:hAnsi="Times New Roman" w:cs="Times New Roman"/>
                <w:color w:val="0F4761" w:themeColor="accent1" w:themeShade="BF"/>
                <w:u w:val="single"/>
                <w:lang w:val="it-IT"/>
              </w:rPr>
              <w:lastRenderedPageBreak/>
              <w:t>ABILITA’</w:t>
            </w:r>
          </w:p>
        </w:tc>
        <w:tc>
          <w:tcPr>
            <w:tcW w:w="725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A1CEB26" w14:textId="77777777" w:rsidR="00CF680F" w:rsidRDefault="00CF680F" w:rsidP="00B076C4">
            <w:pPr>
              <w:pStyle w:val="TableContents"/>
              <w:rPr>
                <w:rFonts w:ascii="Times New Roman" w:hAnsi="Times New Roman" w:cs="Times New Roman"/>
                <w:b w:val="0"/>
                <w:color w:val="000000"/>
                <w:lang w:val="it-IT"/>
              </w:rPr>
            </w:pPr>
            <w:r>
              <w:rPr>
                <w:rFonts w:ascii="Times New Roman" w:hAnsi="Times New Roman" w:cs="Times New Roman"/>
                <w:b w:val="0"/>
                <w:color w:val="000000"/>
                <w:lang w:val="it-IT"/>
              </w:rPr>
              <w:t>Saper individuare gli scenari storico-politici in cui i costituenti hanno maturato le loro scelte.</w:t>
            </w:r>
          </w:p>
          <w:p w14:paraId="5275E4A6" w14:textId="77777777" w:rsidR="00CF680F" w:rsidRDefault="00CF680F" w:rsidP="00B076C4">
            <w:pPr>
              <w:pStyle w:val="TableContents"/>
              <w:rPr>
                <w:rFonts w:ascii="Times New Roman" w:hAnsi="Times New Roman" w:cs="Times New Roman"/>
                <w:b w:val="0"/>
                <w:color w:val="000000"/>
                <w:lang w:val="it-IT"/>
              </w:rPr>
            </w:pPr>
            <w:r>
              <w:rPr>
                <w:rFonts w:ascii="Times New Roman" w:hAnsi="Times New Roman" w:cs="Times New Roman"/>
                <w:b w:val="0"/>
                <w:color w:val="000000"/>
                <w:lang w:val="it-IT"/>
              </w:rPr>
              <w:t>Comprendere il testo proposto e relative consegne.</w:t>
            </w:r>
          </w:p>
          <w:p w14:paraId="0FD197F6" w14:textId="77777777" w:rsidR="00CF680F" w:rsidRDefault="00CF680F" w:rsidP="00B076C4">
            <w:pPr>
              <w:pStyle w:val="TableContents"/>
              <w:rPr>
                <w:rFonts w:ascii="Times New Roman" w:hAnsi="Times New Roman" w:cs="Times New Roman"/>
                <w:b w:val="0"/>
                <w:color w:val="000000"/>
                <w:lang w:val="it-IT"/>
              </w:rPr>
            </w:pPr>
            <w:r>
              <w:rPr>
                <w:rFonts w:ascii="Times New Roman" w:hAnsi="Times New Roman" w:cs="Times New Roman"/>
                <w:b w:val="0"/>
                <w:color w:val="000000"/>
                <w:lang w:val="it-IT"/>
              </w:rPr>
              <w:t>Dimostrare di saper applicare le nozioni apprese alla situazione proposta.</w:t>
            </w:r>
          </w:p>
          <w:p w14:paraId="76BF822B" w14:textId="77777777" w:rsidR="00CF680F" w:rsidRDefault="00CF680F" w:rsidP="00B076C4">
            <w:pPr>
              <w:pStyle w:val="TableContents"/>
              <w:rPr>
                <w:rFonts w:ascii="Times New Roman" w:hAnsi="Times New Roman" w:cs="Times New Roman"/>
                <w:b w:val="0"/>
                <w:color w:val="000000"/>
                <w:lang w:val="it-IT"/>
              </w:rPr>
            </w:pPr>
            <w:r>
              <w:rPr>
                <w:rFonts w:ascii="Times New Roman" w:hAnsi="Times New Roman" w:cs="Times New Roman"/>
                <w:b w:val="0"/>
                <w:color w:val="000000"/>
                <w:lang w:val="it-IT"/>
              </w:rPr>
              <w:t>Esprimere nozioni e concetti avvalendosi della terminologia giuridica.</w:t>
            </w:r>
          </w:p>
          <w:p w14:paraId="2BF1A89A" w14:textId="77777777" w:rsidR="00CF680F" w:rsidRDefault="00CF680F" w:rsidP="00B076C4">
            <w:pPr>
              <w:pStyle w:val="TableContents"/>
              <w:rPr>
                <w:rFonts w:ascii="Times New Roman" w:hAnsi="Times New Roman" w:cs="Times New Roman"/>
                <w:b w:val="0"/>
                <w:color w:val="000000"/>
                <w:lang w:val="it-IT"/>
              </w:rPr>
            </w:pPr>
            <w:r>
              <w:rPr>
                <w:rFonts w:ascii="Times New Roman" w:hAnsi="Times New Roman" w:cs="Times New Roman"/>
                <w:b w:val="0"/>
                <w:color w:val="000000"/>
                <w:lang w:val="it-IT"/>
              </w:rPr>
              <w:t>Identificare, distinguere e analizzare  in sintesi gli organi costituzionali.</w:t>
            </w:r>
          </w:p>
          <w:p w14:paraId="70DDF4E2" w14:textId="77777777" w:rsidR="00CF680F" w:rsidRDefault="00CF680F" w:rsidP="00B076C4">
            <w:pPr>
              <w:pStyle w:val="TableContents"/>
              <w:rPr>
                <w:rFonts w:ascii="Times New Roman" w:hAnsi="Times New Roman" w:cs="Times New Roman"/>
                <w:b w:val="0"/>
                <w:color w:val="000000"/>
                <w:lang w:val="it-IT"/>
              </w:rPr>
            </w:pPr>
            <w:r>
              <w:rPr>
                <w:rFonts w:ascii="Times New Roman" w:hAnsi="Times New Roman" w:cs="Times New Roman"/>
                <w:b w:val="0"/>
                <w:color w:val="000000"/>
                <w:lang w:val="it-IT"/>
              </w:rPr>
              <w:t>Conoscere il ruolo del Bilancio dello Stato come strumento di politica economica</w:t>
            </w:r>
          </w:p>
          <w:p w14:paraId="0E08733F" w14:textId="77777777" w:rsidR="00CF680F" w:rsidRDefault="00CF680F" w:rsidP="00B076C4">
            <w:pPr>
              <w:pStyle w:val="TableContents"/>
              <w:rPr>
                <w:rFonts w:ascii="Times New Roman" w:hAnsi="Times New Roman" w:cs="Times New Roman"/>
                <w:b w:val="0"/>
                <w:color w:val="000000"/>
                <w:lang w:val="it-IT"/>
              </w:rPr>
            </w:pPr>
            <w:r>
              <w:rPr>
                <w:rFonts w:ascii="Times New Roman" w:hAnsi="Times New Roman" w:cs="Times New Roman"/>
                <w:b w:val="0"/>
                <w:color w:val="000000"/>
                <w:lang w:val="it-IT"/>
              </w:rPr>
              <w:t>Comprendere la necessità di una globalizzazione giuridica a tutela dei diritti della persona.</w:t>
            </w:r>
          </w:p>
          <w:p w14:paraId="7539F626" w14:textId="77777777" w:rsidR="00CF680F" w:rsidRDefault="00CF680F" w:rsidP="00B076C4">
            <w:pPr>
              <w:pStyle w:val="TableContents"/>
              <w:rPr>
                <w:rFonts w:ascii="Times New Roman" w:hAnsi="Times New Roman" w:cs="Times New Roman"/>
                <w:b w:val="0"/>
                <w:color w:val="000000"/>
                <w:lang w:val="it-IT"/>
              </w:rPr>
            </w:pPr>
            <w:r>
              <w:rPr>
                <w:rFonts w:ascii="Times New Roman" w:hAnsi="Times New Roman" w:cs="Times New Roman"/>
                <w:b w:val="0"/>
                <w:color w:val="000000"/>
                <w:lang w:val="it-IT"/>
              </w:rPr>
              <w:t>Comprendere la necessità di azioni congiunte degli Stati per affrontare i fenomeni internazionali determinati dalla globalizzazione.</w:t>
            </w:r>
          </w:p>
          <w:p w14:paraId="4BA50DD5" w14:textId="77777777" w:rsidR="00CF680F" w:rsidRDefault="00CF680F" w:rsidP="00B076C4">
            <w:pPr>
              <w:pStyle w:val="TableContents"/>
              <w:rPr>
                <w:rFonts w:ascii="Times New Roman" w:hAnsi="Times New Roman" w:cs="Times New Roman"/>
                <w:b w:val="0"/>
                <w:color w:val="000000"/>
                <w:lang w:val="it-IT"/>
              </w:rPr>
            </w:pPr>
            <w:r>
              <w:rPr>
                <w:rFonts w:ascii="Times New Roman" w:hAnsi="Times New Roman" w:cs="Times New Roman"/>
                <w:b w:val="0"/>
                <w:color w:val="000000"/>
                <w:lang w:val="it-IT"/>
              </w:rPr>
              <w:t>Valutare gli effetti della globalizzazione tra i paesi e riflettere sullo stato di povertà nelle diverse parti del mondo.</w:t>
            </w:r>
          </w:p>
          <w:p w14:paraId="1610924D" w14:textId="77777777" w:rsidR="00CF680F" w:rsidRDefault="00CF680F" w:rsidP="00B076C4">
            <w:pPr>
              <w:pStyle w:val="TableContents"/>
              <w:rPr>
                <w:rFonts w:ascii="Times New Roman" w:hAnsi="Times New Roman" w:cs="Times New Roman"/>
                <w:b w:val="0"/>
                <w:color w:val="000000"/>
                <w:lang w:val="it-IT"/>
              </w:rPr>
            </w:pPr>
          </w:p>
          <w:p w14:paraId="14C9595C" w14:textId="77777777" w:rsidR="00CF680F" w:rsidRDefault="00CF680F" w:rsidP="00B076C4">
            <w:pPr>
              <w:pStyle w:val="TableContents"/>
              <w:rPr>
                <w:rFonts w:ascii="Times New Roman" w:hAnsi="Times New Roman" w:cs="Times New Roman"/>
                <w:b w:val="0"/>
                <w:lang w:val="it-IT"/>
              </w:rPr>
            </w:pPr>
          </w:p>
        </w:tc>
      </w:tr>
      <w:tr w:rsidR="00CF680F" w14:paraId="63A1F776" w14:textId="77777777" w:rsidTr="00B076C4">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76909" w14:textId="77777777" w:rsidR="00CF680F" w:rsidRDefault="00CF680F" w:rsidP="00B076C4">
            <w:pPr>
              <w:pStyle w:val="TableContents"/>
              <w:rPr>
                <w:rFonts w:ascii="Times New Roman" w:hAnsi="Times New Roman" w:cs="Times New Roman"/>
                <w:color w:val="000000"/>
                <w:u w:val="single"/>
                <w:lang w:val="it-IT"/>
              </w:rPr>
            </w:pPr>
            <w:r w:rsidRPr="00425A75">
              <w:rPr>
                <w:rFonts w:ascii="Times New Roman" w:hAnsi="Times New Roman" w:cs="Times New Roman"/>
                <w:color w:val="0F4761" w:themeColor="accent1" w:themeShade="BF"/>
                <w:u w:val="single"/>
                <w:lang w:val="it-IT"/>
              </w:rPr>
              <w:t>METODOLOGIE</w:t>
            </w:r>
          </w:p>
          <w:p w14:paraId="59F5594E" w14:textId="77777777" w:rsidR="00CF680F" w:rsidRDefault="00CF680F" w:rsidP="00B076C4">
            <w:pPr>
              <w:pStyle w:val="TableContents"/>
              <w:spacing w:after="283"/>
              <w:rPr>
                <w:rFonts w:ascii="Times New Roman" w:hAnsi="Times New Roman" w:cs="Times New Roman"/>
                <w:color w:val="000000"/>
                <w:u w:val="single"/>
                <w:lang w:val="it-IT"/>
              </w:rPr>
            </w:pPr>
          </w:p>
        </w:tc>
        <w:tc>
          <w:tcPr>
            <w:tcW w:w="7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FF9C7" w14:textId="77777777" w:rsidR="00CF680F" w:rsidRDefault="00CF680F" w:rsidP="00B076C4">
            <w:pPr>
              <w:pStyle w:val="TableContents"/>
              <w:rPr>
                <w:rFonts w:ascii="Times New Roman" w:hAnsi="Times New Roman" w:cs="Times New Roman"/>
                <w:b w:val="0"/>
                <w:color w:val="000000"/>
                <w:lang w:val="it-IT"/>
              </w:rPr>
            </w:pPr>
            <w:r>
              <w:rPr>
                <w:rFonts w:ascii="Times New Roman" w:hAnsi="Times New Roman" w:cs="Times New Roman"/>
                <w:b w:val="0"/>
                <w:color w:val="000000"/>
                <w:lang w:val="it-IT"/>
              </w:rPr>
              <w:t>Didattica: lezioni frontali, partecipate con qualche lettura di  articoli da quotidiani.</w:t>
            </w:r>
          </w:p>
          <w:p w14:paraId="46CE051C" w14:textId="77777777" w:rsidR="00CF680F" w:rsidRDefault="00CF680F" w:rsidP="00B076C4">
            <w:pPr>
              <w:pStyle w:val="TableContents"/>
              <w:rPr>
                <w:rFonts w:ascii="Times New Roman" w:hAnsi="Times New Roman" w:cs="Times New Roman"/>
                <w:b w:val="0"/>
                <w:color w:val="000000"/>
                <w:lang w:val="it-IT"/>
              </w:rPr>
            </w:pPr>
          </w:p>
          <w:p w14:paraId="68A6D764" w14:textId="77777777" w:rsidR="00CF680F" w:rsidRDefault="00CF680F" w:rsidP="00B076C4">
            <w:pPr>
              <w:pStyle w:val="TableContents"/>
              <w:spacing w:after="283"/>
              <w:rPr>
                <w:rFonts w:ascii="Times New Roman" w:hAnsi="Times New Roman" w:cs="Times New Roman"/>
                <w:b w:val="0"/>
                <w:color w:val="000000"/>
                <w:lang w:val="it-IT"/>
              </w:rPr>
            </w:pPr>
          </w:p>
        </w:tc>
      </w:tr>
      <w:tr w:rsidR="00CF680F" w14:paraId="1949F87A" w14:textId="77777777" w:rsidTr="00B076C4">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F456E" w14:textId="77777777" w:rsidR="00CF680F" w:rsidRPr="00425A75" w:rsidRDefault="00CF680F" w:rsidP="00B076C4">
            <w:pPr>
              <w:pStyle w:val="TableContents"/>
              <w:spacing w:after="283"/>
              <w:rPr>
                <w:rFonts w:ascii="Times New Roman" w:hAnsi="Times New Roman" w:cs="Times New Roman"/>
                <w:color w:val="0F4761" w:themeColor="accent1" w:themeShade="BF"/>
                <w:u w:val="single"/>
                <w:lang w:val="it-IT"/>
              </w:rPr>
            </w:pPr>
            <w:r w:rsidRPr="00425A75">
              <w:rPr>
                <w:rFonts w:ascii="Times New Roman" w:hAnsi="Times New Roman" w:cs="Times New Roman"/>
                <w:color w:val="0F4761" w:themeColor="accent1" w:themeShade="BF"/>
                <w:u w:val="single"/>
                <w:lang w:val="it-IT"/>
              </w:rPr>
              <w:t>CRITERI DI VALUTAZIONE:</w:t>
            </w:r>
          </w:p>
          <w:p w14:paraId="14376574" w14:textId="77777777" w:rsidR="00CF680F" w:rsidRDefault="00CF680F" w:rsidP="00B076C4">
            <w:pPr>
              <w:pStyle w:val="TableContents"/>
              <w:rPr>
                <w:rFonts w:ascii="Times New Roman" w:hAnsi="Times New Roman" w:cs="Times New Roman"/>
                <w:color w:val="000000"/>
                <w:u w:val="single"/>
                <w:lang w:val="it-IT"/>
              </w:rPr>
            </w:pPr>
          </w:p>
        </w:tc>
        <w:tc>
          <w:tcPr>
            <w:tcW w:w="7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3BDA79" w14:textId="77777777" w:rsidR="00CF680F" w:rsidRDefault="00CF680F" w:rsidP="00B076C4">
            <w:pPr>
              <w:pStyle w:val="TableContents"/>
              <w:rPr>
                <w:rFonts w:ascii="Times New Roman" w:hAnsi="Times New Roman" w:cs="Times New Roman"/>
                <w:b w:val="0"/>
                <w:color w:val="000000"/>
                <w:lang w:val="it-IT"/>
              </w:rPr>
            </w:pPr>
            <w:r>
              <w:rPr>
                <w:rFonts w:ascii="Times New Roman" w:hAnsi="Times New Roman" w:cs="Times New Roman"/>
                <w:b w:val="0"/>
                <w:color w:val="000000"/>
                <w:lang w:val="it-IT"/>
              </w:rPr>
              <w:t xml:space="preserve">Per la valutazione si è tenuto conto del livello di conoscenza di contenuti disciplinari, della capacità di esporre in modo chiaro e pertinente utilizzando un linguaggio giuridico ed economico adeguato, delle abilità di analisi, e di sintesi e di contestualizzazione di concetti trattati, della capacità di operare collegamenti tra ambiti disciplinari. </w:t>
            </w:r>
          </w:p>
          <w:p w14:paraId="0F392ACD" w14:textId="77777777" w:rsidR="00CF680F" w:rsidRDefault="00CF680F" w:rsidP="00B076C4">
            <w:pPr>
              <w:pStyle w:val="TableContents"/>
              <w:rPr>
                <w:rFonts w:ascii="Times New Roman" w:hAnsi="Times New Roman" w:cs="Times New Roman"/>
                <w:b w:val="0"/>
                <w:color w:val="000000"/>
                <w:lang w:val="it-IT"/>
              </w:rPr>
            </w:pPr>
            <w:r>
              <w:rPr>
                <w:rFonts w:ascii="Times New Roman" w:hAnsi="Times New Roman" w:cs="Times New Roman"/>
                <w:b w:val="0"/>
                <w:color w:val="000000"/>
                <w:lang w:val="it-IT"/>
              </w:rPr>
              <w:t xml:space="preserve">L’impegno e l’interesse, per pochi è stato sempre costante con una partecipazione attiva, per altri la partecipazione non è stata sempre attiva, l’impegno nello studio discontinuo e per un piccolissimo gruppo   si aggiungono diversi giorni di assenza. </w:t>
            </w:r>
          </w:p>
          <w:p w14:paraId="1F2BC1F5" w14:textId="77777777" w:rsidR="00CF680F" w:rsidRDefault="00CF680F" w:rsidP="00B076C4">
            <w:pPr>
              <w:pStyle w:val="TableContents"/>
              <w:rPr>
                <w:rFonts w:ascii="Times New Roman" w:hAnsi="Times New Roman" w:cs="Times New Roman"/>
                <w:b w:val="0"/>
                <w:color w:val="000000"/>
                <w:lang w:val="it-IT"/>
              </w:rPr>
            </w:pPr>
          </w:p>
          <w:p w14:paraId="6CBC926B" w14:textId="77777777" w:rsidR="00CF680F" w:rsidRDefault="00CF680F" w:rsidP="00B076C4">
            <w:pPr>
              <w:pStyle w:val="TableContents"/>
              <w:rPr>
                <w:rFonts w:ascii="Times New Roman" w:hAnsi="Times New Roman" w:cs="Times New Roman"/>
                <w:b w:val="0"/>
                <w:color w:val="000000"/>
                <w:lang w:val="it-IT"/>
              </w:rPr>
            </w:pPr>
          </w:p>
        </w:tc>
      </w:tr>
      <w:tr w:rsidR="00CF680F" w14:paraId="3D5C3AFD" w14:textId="77777777" w:rsidTr="00B076C4">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CE1F7C" w14:textId="77777777" w:rsidR="00CF680F" w:rsidRDefault="00CF680F" w:rsidP="00B076C4">
            <w:pPr>
              <w:pStyle w:val="TableContents"/>
              <w:spacing w:after="283"/>
              <w:rPr>
                <w:rFonts w:ascii="Times New Roman" w:hAnsi="Times New Roman" w:cs="Times New Roman"/>
                <w:color w:val="000000"/>
                <w:u w:val="single"/>
                <w:lang w:val="it-IT"/>
              </w:rPr>
            </w:pPr>
            <w:r w:rsidRPr="00425A75">
              <w:rPr>
                <w:rFonts w:ascii="Times New Roman" w:hAnsi="Times New Roman" w:cs="Times New Roman"/>
                <w:color w:val="0F4761" w:themeColor="accent1" w:themeShade="BF"/>
                <w:u w:val="single"/>
                <w:lang w:val="it-IT"/>
              </w:rPr>
              <w:t>TESTI e MATERIALI / STRUMENTI ADOTTATI</w:t>
            </w:r>
          </w:p>
        </w:tc>
        <w:tc>
          <w:tcPr>
            <w:tcW w:w="7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9AB69C" w14:textId="77777777" w:rsidR="00CF680F" w:rsidRDefault="00CF680F" w:rsidP="00B076C4">
            <w:pPr>
              <w:pStyle w:val="TableContents"/>
              <w:spacing w:after="283"/>
              <w:rPr>
                <w:rFonts w:ascii="Times New Roman" w:hAnsi="Times New Roman" w:cs="Times New Roman"/>
                <w:b w:val="0"/>
                <w:color w:val="000000"/>
                <w:lang w:val="it-IT"/>
              </w:rPr>
            </w:pPr>
            <w:r>
              <w:rPr>
                <w:rFonts w:ascii="Times New Roman" w:hAnsi="Times New Roman" w:cs="Times New Roman"/>
                <w:b w:val="0"/>
                <w:color w:val="000000"/>
                <w:lang w:val="it-IT"/>
              </w:rPr>
              <w:t>Libro di testo: Cittadini in rete. Autori: Marco Capiluppi e Simone Crocetti. Casa editrice Tramontana.</w:t>
            </w:r>
          </w:p>
        </w:tc>
      </w:tr>
    </w:tbl>
    <w:p w14:paraId="164FDE38" w14:textId="77777777" w:rsidR="00CF680F" w:rsidRDefault="00CF680F" w:rsidP="00CF680F">
      <w:pPr>
        <w:pStyle w:val="Textbody"/>
        <w:rPr>
          <w:b/>
          <w:color w:val="00000A"/>
        </w:rPr>
      </w:pPr>
    </w:p>
    <w:p w14:paraId="1A05C23C" w14:textId="5D8E64F0" w:rsidR="000524D8" w:rsidRDefault="000524D8" w:rsidP="003619BF">
      <w:pPr>
        <w:pStyle w:val="Standard"/>
        <w:numPr>
          <w:ilvl w:val="0"/>
          <w:numId w:val="41"/>
        </w:numPr>
        <w:rPr>
          <w:rFonts w:cs="Aptos" w:hint="eastAsia"/>
          <w:b/>
          <w:color w:val="0F4761"/>
          <w:sz w:val="28"/>
          <w:szCs w:val="28"/>
        </w:rPr>
      </w:pPr>
      <w:r>
        <w:rPr>
          <w:rFonts w:cs="Aptos"/>
          <w:b/>
          <w:color w:val="0F4761"/>
          <w:sz w:val="28"/>
          <w:szCs w:val="28"/>
        </w:rPr>
        <w:t>DISCIPINA: FILOSOFIA</w:t>
      </w:r>
      <w:r>
        <w:rPr>
          <w:rFonts w:cs="Aptos"/>
          <w:b/>
          <w:color w:val="0F4761"/>
          <w:sz w:val="28"/>
          <w:szCs w:val="28"/>
        </w:rPr>
        <w:tab/>
      </w:r>
      <w:r>
        <w:rPr>
          <w:rFonts w:cs="Aptos"/>
          <w:b/>
          <w:color w:val="0F4761"/>
          <w:sz w:val="28"/>
          <w:szCs w:val="28"/>
        </w:rPr>
        <w:tab/>
        <w:t>Docente:</w:t>
      </w:r>
      <w:r w:rsidR="002704B7">
        <w:rPr>
          <w:rFonts w:cs="Aptos"/>
          <w:b/>
          <w:color w:val="0F4761"/>
          <w:sz w:val="28"/>
          <w:szCs w:val="28"/>
        </w:rPr>
        <w:t xml:space="preserve"> CAROLINA IEZZI</w:t>
      </w:r>
    </w:p>
    <w:p w14:paraId="69F92B6C" w14:textId="6B67AF9A" w:rsidR="000524D8" w:rsidRDefault="002704B7" w:rsidP="000524D8">
      <w:pPr>
        <w:pStyle w:val="Standard"/>
        <w:ind w:left="4252"/>
        <w:rPr>
          <w:rFonts w:cs="Aptos" w:hint="eastAsia"/>
          <w:b/>
          <w:color w:val="0F4761"/>
          <w:sz w:val="28"/>
          <w:szCs w:val="28"/>
        </w:rPr>
      </w:pPr>
      <w:r>
        <w:rPr>
          <w:rFonts w:cs="Aptos"/>
          <w:b/>
          <w:color w:val="0F4761"/>
          <w:sz w:val="28"/>
          <w:szCs w:val="28"/>
        </w:rPr>
        <w:t xml:space="preserve">                            </w:t>
      </w:r>
      <w:r w:rsidR="000524D8">
        <w:rPr>
          <w:rFonts w:cs="Aptos"/>
          <w:b/>
          <w:color w:val="0F4761"/>
          <w:sz w:val="28"/>
          <w:szCs w:val="28"/>
        </w:rPr>
        <w:t xml:space="preserve"> </w:t>
      </w:r>
    </w:p>
    <w:tbl>
      <w:tblPr>
        <w:tblW w:w="9854" w:type="dxa"/>
        <w:tblInd w:w="-108" w:type="dxa"/>
        <w:tblLayout w:type="fixed"/>
        <w:tblCellMar>
          <w:left w:w="10" w:type="dxa"/>
          <w:right w:w="10" w:type="dxa"/>
        </w:tblCellMar>
        <w:tblLook w:val="0000" w:firstRow="0" w:lastRow="0" w:firstColumn="0" w:lastColumn="0" w:noHBand="0" w:noVBand="0"/>
      </w:tblPr>
      <w:tblGrid>
        <w:gridCol w:w="9854"/>
      </w:tblGrid>
      <w:tr w:rsidR="000524D8" w14:paraId="0331089F" w14:textId="77777777" w:rsidTr="00B076C4">
        <w:trPr>
          <w:trHeight w:val="314"/>
        </w:trPr>
        <w:tc>
          <w:tcPr>
            <w:tcW w:w="9854" w:type="dxa"/>
            <w:tcBorders>
              <w:top w:val="single" w:sz="8" w:space="0" w:color="156082"/>
              <w:left w:val="single" w:sz="8" w:space="0" w:color="156082"/>
              <w:bottom w:val="single" w:sz="4" w:space="0" w:color="156082"/>
              <w:right w:val="single" w:sz="8" w:space="0" w:color="156082"/>
            </w:tcBorders>
            <w:tcMar>
              <w:top w:w="85" w:type="dxa"/>
              <w:left w:w="85" w:type="dxa"/>
              <w:bottom w:w="85" w:type="dxa"/>
              <w:right w:w="85" w:type="dxa"/>
            </w:tcMar>
          </w:tcPr>
          <w:p w14:paraId="1703ADD8" w14:textId="77777777" w:rsidR="000524D8" w:rsidRDefault="000524D8" w:rsidP="00B076C4">
            <w:pPr>
              <w:pStyle w:val="Standard"/>
              <w:jc w:val="both"/>
              <w:rPr>
                <w:rFonts w:ascii="Times New Roman" w:hAnsi="Times New Roman" w:cs="Aptos"/>
                <w:b/>
                <w:bCs/>
                <w:color w:val="0F4761"/>
                <w:sz w:val="26"/>
                <w:szCs w:val="26"/>
              </w:rPr>
            </w:pPr>
            <w:r>
              <w:rPr>
                <w:rFonts w:ascii="Times New Roman" w:hAnsi="Times New Roman" w:cs="Aptos"/>
                <w:b/>
                <w:bCs/>
                <w:color w:val="0F4761"/>
                <w:sz w:val="26"/>
                <w:szCs w:val="26"/>
              </w:rPr>
              <w:t>COMPETENZE RAGGIUNTE alla fine dell’anno per la disciplina: FILOSOFIA</w:t>
            </w:r>
          </w:p>
        </w:tc>
      </w:tr>
      <w:tr w:rsidR="000524D8" w14:paraId="6F2B5431" w14:textId="77777777" w:rsidTr="00B076C4">
        <w:trPr>
          <w:trHeight w:val="1972"/>
        </w:trPr>
        <w:tc>
          <w:tcPr>
            <w:tcW w:w="9854" w:type="dxa"/>
            <w:tcBorders>
              <w:top w:val="single" w:sz="8" w:space="0" w:color="156082"/>
              <w:left w:val="single" w:sz="8" w:space="0" w:color="156082"/>
              <w:bottom w:val="single" w:sz="8" w:space="0" w:color="156082"/>
              <w:right w:val="single" w:sz="8" w:space="0" w:color="156082"/>
            </w:tcBorders>
            <w:tcMar>
              <w:top w:w="85" w:type="dxa"/>
              <w:left w:w="85" w:type="dxa"/>
              <w:bottom w:w="85" w:type="dxa"/>
              <w:right w:w="85" w:type="dxa"/>
            </w:tcMar>
          </w:tcPr>
          <w:p w14:paraId="0B246460" w14:textId="77777777" w:rsidR="000524D8" w:rsidRDefault="000524D8" w:rsidP="000524D8">
            <w:pPr>
              <w:pStyle w:val="Standard"/>
              <w:numPr>
                <w:ilvl w:val="0"/>
                <w:numId w:val="35"/>
              </w:numPr>
              <w:spacing w:after="57"/>
              <w:ind w:left="170" w:hanging="170"/>
              <w:jc w:val="both"/>
              <w:rPr>
                <w:rFonts w:ascii="Times New Roman" w:hAnsi="Times New Roman"/>
                <w:sz w:val="28"/>
                <w:szCs w:val="28"/>
              </w:rPr>
            </w:pPr>
            <w:r>
              <w:rPr>
                <w:rFonts w:ascii="Times New Roman" w:hAnsi="Times New Roman"/>
                <w:sz w:val="28"/>
                <w:szCs w:val="28"/>
              </w:rPr>
              <w:lastRenderedPageBreak/>
              <w:t>senso critico, capacità di analisi, visione sintetica e organica dei problemi, lettura policentrica della realtà, comprensione della stratificazione delle idee e della storia dei loro effetti;</w:t>
            </w:r>
          </w:p>
          <w:p w14:paraId="0E2B7B97" w14:textId="77777777" w:rsidR="000524D8" w:rsidRDefault="000524D8" w:rsidP="000524D8">
            <w:pPr>
              <w:pStyle w:val="Standard"/>
              <w:numPr>
                <w:ilvl w:val="0"/>
                <w:numId w:val="35"/>
              </w:numPr>
              <w:spacing w:after="57"/>
              <w:ind w:left="170" w:hanging="170"/>
              <w:jc w:val="both"/>
              <w:rPr>
                <w:rFonts w:ascii="Times New Roman" w:hAnsi="Times New Roman"/>
                <w:sz w:val="28"/>
                <w:szCs w:val="28"/>
              </w:rPr>
            </w:pPr>
            <w:r>
              <w:rPr>
                <w:rFonts w:ascii="Times New Roman" w:hAnsi="Times New Roman"/>
                <w:sz w:val="28"/>
                <w:szCs w:val="28"/>
              </w:rPr>
              <w:t>affrontare tematiche complesse del pensiero filosofico occidentale;</w:t>
            </w:r>
          </w:p>
          <w:p w14:paraId="3531099E" w14:textId="77777777" w:rsidR="000524D8" w:rsidRDefault="000524D8" w:rsidP="000524D8">
            <w:pPr>
              <w:pStyle w:val="Standard"/>
              <w:numPr>
                <w:ilvl w:val="0"/>
                <w:numId w:val="35"/>
              </w:numPr>
              <w:spacing w:after="57"/>
              <w:ind w:left="170" w:hanging="170"/>
              <w:jc w:val="both"/>
              <w:rPr>
                <w:rFonts w:ascii="Times New Roman" w:hAnsi="Times New Roman"/>
                <w:sz w:val="28"/>
                <w:szCs w:val="28"/>
              </w:rPr>
            </w:pPr>
            <w:r>
              <w:rPr>
                <w:rFonts w:ascii="Times New Roman" w:hAnsi="Times New Roman"/>
                <w:sz w:val="28"/>
                <w:szCs w:val="28"/>
              </w:rPr>
              <w:t>orientarsi criticamente tra le diverse interpretazioni di una questione filosofica;</w:t>
            </w:r>
          </w:p>
          <w:p w14:paraId="354ABEB7" w14:textId="77777777" w:rsidR="000524D8" w:rsidRDefault="000524D8" w:rsidP="000524D8">
            <w:pPr>
              <w:pStyle w:val="Standard"/>
              <w:numPr>
                <w:ilvl w:val="0"/>
                <w:numId w:val="35"/>
              </w:numPr>
              <w:spacing w:after="57"/>
              <w:ind w:left="170" w:hanging="170"/>
              <w:jc w:val="both"/>
              <w:rPr>
                <w:rFonts w:hint="eastAsia"/>
              </w:rPr>
            </w:pPr>
            <w:r>
              <w:t>riconoscere ed utilizzare gli schemi concettuali della disciplina, individuando la specificità del contributo della ricerca filosofica e delineandone i principali impianti teoretici possibili;</w:t>
            </w:r>
          </w:p>
          <w:p w14:paraId="0F83392E" w14:textId="77777777" w:rsidR="000524D8" w:rsidRDefault="000524D8" w:rsidP="000524D8">
            <w:pPr>
              <w:pStyle w:val="Standard"/>
              <w:numPr>
                <w:ilvl w:val="0"/>
                <w:numId w:val="35"/>
              </w:numPr>
              <w:spacing w:after="57"/>
              <w:ind w:left="170" w:hanging="170"/>
              <w:jc w:val="both"/>
              <w:rPr>
                <w:rFonts w:hint="eastAsia"/>
              </w:rPr>
            </w:pPr>
            <w:r>
              <w:t>riconoscere ed utilizzare le principali tecniche argomentative e le modalità espressive della riflessione filosofica nei periodi e negli autori presi in esame;</w:t>
            </w:r>
          </w:p>
          <w:p w14:paraId="38354881" w14:textId="77777777" w:rsidR="000524D8" w:rsidRDefault="000524D8" w:rsidP="000524D8">
            <w:pPr>
              <w:pStyle w:val="Standard"/>
              <w:numPr>
                <w:ilvl w:val="0"/>
                <w:numId w:val="35"/>
              </w:numPr>
              <w:spacing w:after="57"/>
              <w:ind w:left="170" w:hanging="170"/>
              <w:jc w:val="both"/>
              <w:rPr>
                <w:rFonts w:ascii="Times New Roman" w:hAnsi="Times New Roman" w:cs="Aptos"/>
              </w:rPr>
            </w:pPr>
            <w:r>
              <w:rPr>
                <w:rFonts w:ascii="Times New Roman" w:hAnsi="Times New Roman" w:cs="Aptos"/>
              </w:rPr>
              <w:t>ricostruire il pensiero e l’argomentazione dei filosofi studiati in rapporto all’orientamento storico, culturale e sociale di cui costituiscono l’espressione, istituendo confronti e comparazioni pertinenti.</w:t>
            </w:r>
          </w:p>
        </w:tc>
      </w:tr>
      <w:tr w:rsidR="000524D8" w14:paraId="63F23914" w14:textId="77777777" w:rsidTr="00B076C4">
        <w:trPr>
          <w:trHeight w:val="351"/>
        </w:trPr>
        <w:tc>
          <w:tcPr>
            <w:tcW w:w="9854" w:type="dxa"/>
            <w:tcBorders>
              <w:top w:val="single" w:sz="8" w:space="0" w:color="156082"/>
              <w:left w:val="single" w:sz="8" w:space="0" w:color="156082"/>
              <w:bottom w:val="single" w:sz="8" w:space="0" w:color="156082"/>
              <w:right w:val="single" w:sz="8" w:space="0" w:color="156082"/>
            </w:tcBorders>
            <w:tcMar>
              <w:top w:w="85" w:type="dxa"/>
              <w:left w:w="85" w:type="dxa"/>
              <w:bottom w:w="85" w:type="dxa"/>
              <w:right w:w="85" w:type="dxa"/>
            </w:tcMar>
          </w:tcPr>
          <w:p w14:paraId="6C49BD5B" w14:textId="77777777" w:rsidR="000524D8" w:rsidRDefault="000524D8" w:rsidP="00B076C4">
            <w:pPr>
              <w:pStyle w:val="Standard"/>
              <w:rPr>
                <w:rFonts w:cs="Aptos" w:hint="eastAsia"/>
                <w:b/>
                <w:color w:val="0F4761"/>
                <w:sz w:val="28"/>
                <w:szCs w:val="28"/>
              </w:rPr>
            </w:pPr>
            <w:r>
              <w:rPr>
                <w:rFonts w:cs="Aptos"/>
                <w:b/>
                <w:color w:val="0F4761"/>
                <w:sz w:val="28"/>
                <w:szCs w:val="28"/>
              </w:rPr>
              <w:t>CONOSCENZE O CONTENUTI TRATTATI: (anche attraverso UDA o moduli)</w:t>
            </w:r>
          </w:p>
        </w:tc>
      </w:tr>
      <w:tr w:rsidR="000524D8" w14:paraId="012AFB8B" w14:textId="77777777" w:rsidTr="00B076C4">
        <w:trPr>
          <w:trHeight w:val="776"/>
        </w:trPr>
        <w:tc>
          <w:tcPr>
            <w:tcW w:w="9854" w:type="dxa"/>
            <w:tcBorders>
              <w:top w:val="single" w:sz="8" w:space="0" w:color="156082"/>
              <w:left w:val="single" w:sz="8" w:space="0" w:color="156082"/>
              <w:bottom w:val="single" w:sz="8" w:space="0" w:color="156082"/>
              <w:right w:val="single" w:sz="8" w:space="0" w:color="156082"/>
            </w:tcBorders>
            <w:tcMar>
              <w:top w:w="85" w:type="dxa"/>
              <w:left w:w="85" w:type="dxa"/>
              <w:bottom w:w="85" w:type="dxa"/>
              <w:right w:w="85" w:type="dxa"/>
            </w:tcMar>
          </w:tcPr>
          <w:p w14:paraId="5E849931" w14:textId="77777777" w:rsidR="000524D8" w:rsidRDefault="000524D8" w:rsidP="00B076C4">
            <w:pPr>
              <w:pStyle w:val="Standard"/>
              <w:spacing w:before="113"/>
              <w:jc w:val="both"/>
              <w:rPr>
                <w:rFonts w:ascii="Times New Roman" w:hAnsi="Times New Roman"/>
              </w:rPr>
            </w:pPr>
            <w:r>
              <w:rPr>
                <w:rFonts w:ascii="Times New Roman" w:hAnsi="Times New Roman"/>
              </w:rPr>
              <w:t>Da Kant all'Idealismo tedesco di Hegel.</w:t>
            </w:r>
          </w:p>
          <w:p w14:paraId="1FF5E058" w14:textId="77777777" w:rsidR="000524D8" w:rsidRDefault="000524D8" w:rsidP="00B076C4">
            <w:pPr>
              <w:pStyle w:val="Standard"/>
              <w:jc w:val="both"/>
              <w:rPr>
                <w:rFonts w:ascii="Times New Roman" w:hAnsi="Times New Roman"/>
              </w:rPr>
            </w:pPr>
            <w:r>
              <w:rPr>
                <w:rFonts w:ascii="Times New Roman" w:hAnsi="Times New Roman"/>
              </w:rPr>
              <w:t>Critica della ragion pura. Concetto di fenomeno e noumeno.</w:t>
            </w:r>
          </w:p>
          <w:p w14:paraId="36AC46E4" w14:textId="77777777" w:rsidR="000524D8" w:rsidRDefault="000524D8" w:rsidP="00B076C4">
            <w:pPr>
              <w:pStyle w:val="Standard"/>
              <w:spacing w:after="57"/>
              <w:jc w:val="both"/>
              <w:rPr>
                <w:rFonts w:ascii="Times New Roman" w:hAnsi="Times New Roman"/>
              </w:rPr>
            </w:pPr>
            <w:r>
              <w:rPr>
                <w:rFonts w:ascii="Times New Roman" w:hAnsi="Times New Roman"/>
              </w:rPr>
              <w:t>Struttura del pensiero hegeliano. Cenni sulla Fenomenologia dello Spirito.</w:t>
            </w:r>
          </w:p>
          <w:p w14:paraId="0A287824" w14:textId="77777777" w:rsidR="000524D8" w:rsidRDefault="000524D8" w:rsidP="00B076C4">
            <w:pPr>
              <w:pStyle w:val="Standard"/>
              <w:spacing w:before="113"/>
              <w:jc w:val="both"/>
              <w:rPr>
                <w:rFonts w:ascii="Times New Roman" w:hAnsi="Times New Roman"/>
              </w:rPr>
            </w:pPr>
            <w:r>
              <w:rPr>
                <w:rFonts w:ascii="Times New Roman" w:hAnsi="Times New Roman"/>
              </w:rPr>
              <w:t>Pensiero dell'Ottocento</w:t>
            </w:r>
          </w:p>
          <w:p w14:paraId="4D95B25A" w14:textId="77777777" w:rsidR="000524D8" w:rsidRDefault="000524D8" w:rsidP="00B076C4">
            <w:pPr>
              <w:pStyle w:val="tabtestosill1011"/>
              <w:jc w:val="both"/>
              <w:rPr>
                <w:rFonts w:ascii="Times New Roman" w:hAnsi="Times New Roman"/>
                <w:sz w:val="24"/>
                <w:szCs w:val="24"/>
              </w:rPr>
            </w:pPr>
            <w:r>
              <w:rPr>
                <w:rFonts w:ascii="Times New Roman" w:hAnsi="Times New Roman"/>
                <w:sz w:val="24"/>
                <w:szCs w:val="24"/>
              </w:rPr>
              <w:t>- A. Schopenhauer</w:t>
            </w:r>
          </w:p>
          <w:p w14:paraId="02E80628" w14:textId="77777777" w:rsidR="000524D8" w:rsidRDefault="000524D8" w:rsidP="00B076C4">
            <w:pPr>
              <w:pStyle w:val="Standard"/>
              <w:ind w:left="170"/>
              <w:jc w:val="both"/>
              <w:rPr>
                <w:rFonts w:ascii="Times New Roman" w:hAnsi="Times New Roman"/>
              </w:rPr>
            </w:pPr>
            <w:r>
              <w:rPr>
                <w:rFonts w:ascii="Times New Roman" w:hAnsi="Times New Roman"/>
              </w:rPr>
              <w:t>Il Mondo come Volontà e Rappresentazione.</w:t>
            </w:r>
          </w:p>
          <w:p w14:paraId="1A40EFBF" w14:textId="77777777" w:rsidR="000524D8" w:rsidRDefault="000524D8" w:rsidP="00B076C4">
            <w:pPr>
              <w:pStyle w:val="Standard"/>
              <w:ind w:left="170"/>
              <w:jc w:val="both"/>
              <w:rPr>
                <w:rFonts w:ascii="Times New Roman" w:hAnsi="Times New Roman"/>
              </w:rPr>
            </w:pPr>
            <w:r>
              <w:rPr>
                <w:rFonts w:ascii="Times New Roman" w:hAnsi="Times New Roman"/>
              </w:rPr>
              <w:t>Il Velo Maya. Il predominio della volontà.</w:t>
            </w:r>
          </w:p>
          <w:p w14:paraId="483A233E" w14:textId="77777777" w:rsidR="000524D8" w:rsidRDefault="000524D8" w:rsidP="00B076C4">
            <w:pPr>
              <w:pStyle w:val="Standard"/>
              <w:jc w:val="both"/>
              <w:rPr>
                <w:rFonts w:ascii="Times New Roman" w:hAnsi="Times New Roman"/>
              </w:rPr>
            </w:pPr>
            <w:r>
              <w:rPr>
                <w:rFonts w:ascii="Times New Roman" w:hAnsi="Times New Roman"/>
              </w:rPr>
              <w:t>- S. Kierkegaard</w:t>
            </w:r>
          </w:p>
          <w:p w14:paraId="7966DC7C" w14:textId="77777777" w:rsidR="000524D8" w:rsidRDefault="000524D8" w:rsidP="00B076C4">
            <w:pPr>
              <w:pStyle w:val="tabtestosill1011"/>
              <w:ind w:left="170"/>
              <w:jc w:val="both"/>
              <w:rPr>
                <w:rFonts w:ascii="Times New Roman" w:hAnsi="Times New Roman"/>
                <w:sz w:val="24"/>
                <w:szCs w:val="24"/>
              </w:rPr>
            </w:pPr>
            <w:r>
              <w:rPr>
                <w:rFonts w:ascii="Times New Roman" w:hAnsi="Times New Roman"/>
                <w:sz w:val="24"/>
                <w:szCs w:val="24"/>
              </w:rPr>
              <w:t xml:space="preserve">La centralità dell'esistenza </w:t>
            </w:r>
            <w:proofErr w:type="spellStart"/>
            <w:r>
              <w:rPr>
                <w:rFonts w:ascii="Times New Roman" w:hAnsi="Times New Roman"/>
                <w:sz w:val="24"/>
                <w:szCs w:val="24"/>
              </w:rPr>
              <w:t>individale</w:t>
            </w:r>
            <w:proofErr w:type="spellEnd"/>
            <w:r>
              <w:rPr>
                <w:rFonts w:ascii="Times New Roman" w:hAnsi="Times New Roman"/>
                <w:sz w:val="24"/>
                <w:szCs w:val="24"/>
              </w:rPr>
              <w:t>. Dalla disperazione alla scelta.</w:t>
            </w:r>
          </w:p>
          <w:p w14:paraId="7A256E84" w14:textId="77777777" w:rsidR="000524D8" w:rsidRDefault="000524D8" w:rsidP="00B076C4">
            <w:pPr>
              <w:pStyle w:val="tabtestosill1011"/>
              <w:ind w:left="170"/>
              <w:jc w:val="both"/>
              <w:rPr>
                <w:rFonts w:ascii="Times New Roman" w:hAnsi="Times New Roman"/>
                <w:sz w:val="24"/>
                <w:szCs w:val="24"/>
              </w:rPr>
            </w:pPr>
            <w:r>
              <w:rPr>
                <w:rFonts w:ascii="Times New Roman" w:hAnsi="Times New Roman"/>
                <w:sz w:val="24"/>
                <w:szCs w:val="24"/>
              </w:rPr>
              <w:t>Vita estetica, vita etica, vita religiosa.</w:t>
            </w:r>
          </w:p>
          <w:p w14:paraId="090DA655" w14:textId="77777777" w:rsidR="000524D8" w:rsidRDefault="000524D8" w:rsidP="00B076C4">
            <w:pPr>
              <w:pStyle w:val="tabtestosill1011"/>
              <w:spacing w:after="57"/>
              <w:jc w:val="both"/>
              <w:rPr>
                <w:rFonts w:ascii="Times New Roman" w:hAnsi="Times New Roman"/>
                <w:sz w:val="24"/>
                <w:szCs w:val="24"/>
              </w:rPr>
            </w:pPr>
            <w:r>
              <w:rPr>
                <w:rFonts w:ascii="Times New Roman" w:hAnsi="Times New Roman"/>
                <w:sz w:val="24"/>
                <w:szCs w:val="24"/>
              </w:rPr>
              <w:t xml:space="preserve">- Destra e Sinistra </w:t>
            </w:r>
            <w:proofErr w:type="spellStart"/>
            <w:r>
              <w:rPr>
                <w:rFonts w:ascii="Times New Roman" w:hAnsi="Times New Roman"/>
                <w:sz w:val="24"/>
                <w:szCs w:val="24"/>
              </w:rPr>
              <w:t>hegeliana:la</w:t>
            </w:r>
            <w:proofErr w:type="spellEnd"/>
            <w:r>
              <w:rPr>
                <w:rFonts w:ascii="Times New Roman" w:hAnsi="Times New Roman"/>
                <w:sz w:val="24"/>
                <w:szCs w:val="24"/>
              </w:rPr>
              <w:t xml:space="preserve"> spaccatura della scuola hegeliana (caratteri generali)</w:t>
            </w:r>
          </w:p>
          <w:p w14:paraId="6BB2BF67" w14:textId="77777777" w:rsidR="000524D8" w:rsidRDefault="000524D8" w:rsidP="00B076C4">
            <w:pPr>
              <w:pStyle w:val="Standard"/>
              <w:spacing w:before="113"/>
              <w:jc w:val="both"/>
              <w:rPr>
                <w:rFonts w:ascii="Times New Roman" w:hAnsi="Times New Roman"/>
              </w:rPr>
            </w:pPr>
            <w:r>
              <w:rPr>
                <w:rFonts w:ascii="Times New Roman" w:hAnsi="Times New Roman"/>
              </w:rPr>
              <w:t>Una nuova visione del mondo e dell’uomo.</w:t>
            </w:r>
          </w:p>
          <w:p w14:paraId="4365B8EC" w14:textId="77777777" w:rsidR="000524D8" w:rsidRDefault="000524D8" w:rsidP="00B076C4">
            <w:pPr>
              <w:pStyle w:val="Standard"/>
              <w:jc w:val="both"/>
              <w:rPr>
                <w:rFonts w:ascii="Times New Roman" w:hAnsi="Times New Roman"/>
              </w:rPr>
            </w:pPr>
            <w:r>
              <w:rPr>
                <w:rFonts w:ascii="Times New Roman" w:hAnsi="Times New Roman"/>
              </w:rPr>
              <w:t xml:space="preserve">I </w:t>
            </w:r>
            <w:r>
              <w:rPr>
                <w:rFonts w:ascii="Times New Roman" w:hAnsi="Times New Roman"/>
                <w:i/>
                <w:iCs/>
              </w:rPr>
              <w:t xml:space="preserve">Maestri del Sospetto </w:t>
            </w:r>
            <w:r>
              <w:rPr>
                <w:rFonts w:ascii="Times New Roman" w:hAnsi="Times New Roman"/>
              </w:rPr>
              <w:t>e la crisi delle certezze filosofiche.</w:t>
            </w:r>
          </w:p>
          <w:p w14:paraId="3073FBCB" w14:textId="77777777" w:rsidR="000524D8" w:rsidRDefault="000524D8" w:rsidP="00B076C4">
            <w:pPr>
              <w:pStyle w:val="Standard"/>
              <w:jc w:val="both"/>
              <w:rPr>
                <w:rFonts w:ascii="Times New Roman" w:hAnsi="Times New Roman"/>
              </w:rPr>
            </w:pPr>
            <w:r>
              <w:rPr>
                <w:rFonts w:ascii="Times New Roman" w:hAnsi="Times New Roman"/>
              </w:rPr>
              <w:t>- K. Marx</w:t>
            </w:r>
          </w:p>
          <w:p w14:paraId="6C8F6E37" w14:textId="77777777" w:rsidR="000524D8" w:rsidRDefault="000524D8" w:rsidP="00B076C4">
            <w:pPr>
              <w:pStyle w:val="tabtestosill1011"/>
              <w:ind w:left="170"/>
              <w:jc w:val="both"/>
              <w:rPr>
                <w:rFonts w:ascii="Times New Roman" w:hAnsi="Times New Roman"/>
                <w:sz w:val="24"/>
                <w:szCs w:val="24"/>
              </w:rPr>
            </w:pPr>
            <w:r>
              <w:rPr>
                <w:rFonts w:ascii="Times New Roman" w:hAnsi="Times New Roman"/>
                <w:sz w:val="24"/>
                <w:szCs w:val="24"/>
              </w:rPr>
              <w:t>Il concetto di alienazione e la sua radice economico-sociale.</w:t>
            </w:r>
          </w:p>
          <w:p w14:paraId="55841B28" w14:textId="77777777" w:rsidR="000524D8" w:rsidRDefault="000524D8" w:rsidP="00B076C4">
            <w:pPr>
              <w:pStyle w:val="tabtestosill1011"/>
              <w:jc w:val="both"/>
              <w:rPr>
                <w:rFonts w:ascii="Times New Roman" w:hAnsi="Times New Roman"/>
                <w:sz w:val="24"/>
                <w:szCs w:val="24"/>
              </w:rPr>
            </w:pPr>
            <w:r>
              <w:rPr>
                <w:rFonts w:ascii="Times New Roman" w:hAnsi="Times New Roman"/>
                <w:sz w:val="24"/>
                <w:szCs w:val="24"/>
              </w:rPr>
              <w:t>- F. Nietzsche</w:t>
            </w:r>
          </w:p>
          <w:p w14:paraId="4812AC04" w14:textId="77777777" w:rsidR="000524D8" w:rsidRDefault="000524D8" w:rsidP="00B076C4">
            <w:pPr>
              <w:pStyle w:val="tabtestosill1011"/>
              <w:ind w:left="170"/>
              <w:jc w:val="both"/>
              <w:rPr>
                <w:rFonts w:ascii="Times New Roman" w:hAnsi="Times New Roman"/>
                <w:sz w:val="24"/>
                <w:szCs w:val="24"/>
              </w:rPr>
            </w:pPr>
            <w:r>
              <w:rPr>
                <w:rFonts w:ascii="Times New Roman" w:hAnsi="Times New Roman"/>
                <w:sz w:val="24"/>
                <w:szCs w:val="24"/>
              </w:rPr>
              <w:t>Il Nichilismo e l'</w:t>
            </w:r>
            <w:proofErr w:type="spellStart"/>
            <w:r>
              <w:rPr>
                <w:rFonts w:ascii="Times New Roman" w:hAnsi="Times New Roman"/>
                <w:sz w:val="24"/>
                <w:szCs w:val="24"/>
              </w:rPr>
              <w:t>avento</w:t>
            </w:r>
            <w:proofErr w:type="spellEnd"/>
            <w:r>
              <w:rPr>
                <w:rFonts w:ascii="Times New Roman" w:hAnsi="Times New Roman"/>
                <w:sz w:val="24"/>
                <w:szCs w:val="24"/>
              </w:rPr>
              <w:t xml:space="preserve"> del </w:t>
            </w:r>
            <w:proofErr w:type="spellStart"/>
            <w:r>
              <w:rPr>
                <w:rFonts w:ascii="Times New Roman" w:hAnsi="Times New Roman"/>
                <w:sz w:val="24"/>
                <w:szCs w:val="24"/>
              </w:rPr>
              <w:t>SuperUomo</w:t>
            </w:r>
            <w:proofErr w:type="spellEnd"/>
            <w:r>
              <w:rPr>
                <w:rFonts w:ascii="Times New Roman" w:hAnsi="Times New Roman"/>
                <w:sz w:val="24"/>
                <w:szCs w:val="24"/>
              </w:rPr>
              <w:t>.</w:t>
            </w:r>
          </w:p>
          <w:p w14:paraId="0F5DF12B" w14:textId="77777777" w:rsidR="000524D8" w:rsidRDefault="000524D8" w:rsidP="00B076C4">
            <w:pPr>
              <w:pStyle w:val="tabtestosill1011"/>
              <w:jc w:val="both"/>
              <w:rPr>
                <w:rFonts w:ascii="Times New Roman" w:hAnsi="Times New Roman"/>
                <w:sz w:val="24"/>
                <w:szCs w:val="24"/>
              </w:rPr>
            </w:pPr>
            <w:r>
              <w:rPr>
                <w:rFonts w:ascii="Times New Roman" w:hAnsi="Times New Roman"/>
                <w:sz w:val="24"/>
                <w:szCs w:val="24"/>
              </w:rPr>
              <w:t>- S. Freud</w:t>
            </w:r>
          </w:p>
          <w:p w14:paraId="21F9BEB0" w14:textId="77777777" w:rsidR="000524D8" w:rsidRDefault="000524D8" w:rsidP="00B076C4">
            <w:pPr>
              <w:pStyle w:val="Standard"/>
              <w:ind w:left="170"/>
              <w:jc w:val="both"/>
              <w:rPr>
                <w:rFonts w:ascii="Times New Roman" w:hAnsi="Times New Roman"/>
              </w:rPr>
            </w:pPr>
            <w:r>
              <w:rPr>
                <w:rFonts w:ascii="Times New Roman" w:hAnsi="Times New Roman"/>
              </w:rPr>
              <w:t>La scoperta dell'inconscio e i fondamenti della psicoanalisi.</w:t>
            </w:r>
          </w:p>
          <w:p w14:paraId="05152508" w14:textId="77777777" w:rsidR="000524D8" w:rsidRDefault="000524D8" w:rsidP="00B076C4">
            <w:pPr>
              <w:pStyle w:val="tabtestosill1011"/>
              <w:ind w:left="170"/>
              <w:jc w:val="both"/>
              <w:rPr>
                <w:rFonts w:ascii="Times New Roman" w:hAnsi="Times New Roman"/>
                <w:sz w:val="24"/>
                <w:szCs w:val="24"/>
              </w:rPr>
            </w:pPr>
            <w:r>
              <w:rPr>
                <w:rFonts w:ascii="Times New Roman" w:hAnsi="Times New Roman"/>
                <w:sz w:val="24"/>
                <w:szCs w:val="24"/>
              </w:rPr>
              <w:t>Interpretazione dei sogni e libere associazioni, atti mancati e sintomi nevrotici.</w:t>
            </w:r>
          </w:p>
          <w:p w14:paraId="173A5523" w14:textId="77777777" w:rsidR="000524D8" w:rsidRDefault="000524D8" w:rsidP="00B076C4">
            <w:pPr>
              <w:pStyle w:val="tabtestosill1011"/>
              <w:ind w:left="170"/>
              <w:jc w:val="both"/>
              <w:rPr>
                <w:rFonts w:ascii="Times New Roman" w:hAnsi="Times New Roman"/>
                <w:sz w:val="24"/>
                <w:szCs w:val="24"/>
              </w:rPr>
            </w:pPr>
            <w:r>
              <w:rPr>
                <w:rFonts w:ascii="Times New Roman" w:hAnsi="Times New Roman"/>
                <w:sz w:val="24"/>
                <w:szCs w:val="24"/>
              </w:rPr>
              <w:t>Struttura della psiche, prima topica e seconda topica.</w:t>
            </w:r>
          </w:p>
          <w:p w14:paraId="33E0E027" w14:textId="77777777" w:rsidR="000524D8" w:rsidRDefault="000524D8" w:rsidP="00B076C4">
            <w:pPr>
              <w:pStyle w:val="tabtestosill1011"/>
              <w:spacing w:before="113"/>
              <w:jc w:val="both"/>
              <w:rPr>
                <w:rFonts w:ascii="Times New Roman" w:hAnsi="Times New Roman"/>
                <w:sz w:val="24"/>
                <w:szCs w:val="24"/>
              </w:rPr>
            </w:pPr>
            <w:r>
              <w:rPr>
                <w:rFonts w:ascii="Times New Roman" w:hAnsi="Times New Roman"/>
                <w:sz w:val="24"/>
                <w:szCs w:val="24"/>
              </w:rPr>
              <w:t>Nell'epoca dei Totalitarismi</w:t>
            </w:r>
          </w:p>
          <w:p w14:paraId="55041A19" w14:textId="77777777" w:rsidR="000524D8" w:rsidRDefault="000524D8" w:rsidP="00B076C4">
            <w:pPr>
              <w:pStyle w:val="tabtestosill1011"/>
              <w:jc w:val="both"/>
              <w:rPr>
                <w:rFonts w:ascii="Times New Roman" w:hAnsi="Times New Roman"/>
                <w:sz w:val="24"/>
                <w:szCs w:val="24"/>
              </w:rPr>
            </w:pPr>
            <w:r>
              <w:rPr>
                <w:rFonts w:ascii="Times New Roman" w:hAnsi="Times New Roman"/>
                <w:sz w:val="24"/>
                <w:szCs w:val="24"/>
              </w:rPr>
              <w:t xml:space="preserve"> - Hannah Arendt</w:t>
            </w:r>
          </w:p>
          <w:p w14:paraId="196A1A6F" w14:textId="77777777" w:rsidR="000524D8" w:rsidRDefault="000524D8" w:rsidP="00B076C4">
            <w:pPr>
              <w:pStyle w:val="Standard"/>
              <w:ind w:left="170"/>
              <w:jc w:val="both"/>
              <w:rPr>
                <w:rFonts w:ascii="Times New Roman" w:hAnsi="Times New Roman"/>
              </w:rPr>
            </w:pPr>
            <w:r>
              <w:rPr>
                <w:rFonts w:ascii="Times New Roman" w:hAnsi="Times New Roman"/>
              </w:rPr>
              <w:t xml:space="preserve">L'Essenza del Totalitarismo e </w:t>
            </w:r>
            <w:r>
              <w:rPr>
                <w:rFonts w:ascii="Times New Roman" w:hAnsi="Times New Roman"/>
                <w:i/>
                <w:iCs/>
              </w:rPr>
              <w:t xml:space="preserve">La Banalità del Male. </w:t>
            </w:r>
            <w:r>
              <w:rPr>
                <w:rFonts w:ascii="Times New Roman" w:hAnsi="Times New Roman" w:cs="Aptos"/>
              </w:rPr>
              <w:t>Responsabilità e colpa.</w:t>
            </w:r>
          </w:p>
          <w:p w14:paraId="1684D6A3" w14:textId="77777777" w:rsidR="000524D8" w:rsidRDefault="000524D8" w:rsidP="00B076C4">
            <w:pPr>
              <w:pStyle w:val="Standard"/>
              <w:spacing w:after="113"/>
              <w:ind w:left="170"/>
              <w:jc w:val="both"/>
              <w:rPr>
                <w:rFonts w:ascii="Times New Roman" w:hAnsi="Times New Roman" w:cs="Aptos"/>
              </w:rPr>
            </w:pPr>
            <w:r>
              <w:rPr>
                <w:rFonts w:ascii="Times New Roman" w:hAnsi="Times New Roman" w:cs="Aptos"/>
              </w:rPr>
              <w:t>La Condizione Umana e l'Agire politico.</w:t>
            </w:r>
          </w:p>
        </w:tc>
      </w:tr>
      <w:tr w:rsidR="000524D8" w14:paraId="59DA52C0" w14:textId="77777777" w:rsidTr="00B076C4">
        <w:trPr>
          <w:trHeight w:val="414"/>
        </w:trPr>
        <w:tc>
          <w:tcPr>
            <w:tcW w:w="9854" w:type="dxa"/>
            <w:tcBorders>
              <w:top w:val="single" w:sz="8" w:space="0" w:color="156082"/>
              <w:left w:val="single" w:sz="8" w:space="0" w:color="156082"/>
              <w:bottom w:val="single" w:sz="8" w:space="0" w:color="156082"/>
              <w:right w:val="single" w:sz="8" w:space="0" w:color="156082"/>
            </w:tcBorders>
            <w:tcMar>
              <w:top w:w="85" w:type="dxa"/>
              <w:left w:w="85" w:type="dxa"/>
              <w:bottom w:w="85" w:type="dxa"/>
              <w:right w:w="85" w:type="dxa"/>
            </w:tcMar>
          </w:tcPr>
          <w:p w14:paraId="6900AC2E" w14:textId="77777777" w:rsidR="000524D8" w:rsidRDefault="000524D8" w:rsidP="00B076C4">
            <w:pPr>
              <w:pStyle w:val="Standard"/>
              <w:rPr>
                <w:rFonts w:cs="Aptos" w:hint="eastAsia"/>
                <w:b/>
                <w:color w:val="0F4761"/>
                <w:sz w:val="28"/>
                <w:szCs w:val="28"/>
              </w:rPr>
            </w:pPr>
            <w:r>
              <w:rPr>
                <w:rFonts w:cs="Aptos"/>
                <w:b/>
                <w:color w:val="0F4761"/>
                <w:sz w:val="28"/>
                <w:szCs w:val="28"/>
              </w:rPr>
              <w:t>ABILITA’</w:t>
            </w:r>
          </w:p>
        </w:tc>
      </w:tr>
      <w:tr w:rsidR="000524D8" w14:paraId="1942BEBE" w14:textId="77777777" w:rsidTr="00B076C4">
        <w:trPr>
          <w:trHeight w:val="398"/>
        </w:trPr>
        <w:tc>
          <w:tcPr>
            <w:tcW w:w="9854" w:type="dxa"/>
            <w:tcBorders>
              <w:top w:val="single" w:sz="8" w:space="0" w:color="156082"/>
              <w:left w:val="single" w:sz="8" w:space="0" w:color="156082"/>
              <w:bottom w:val="single" w:sz="8" w:space="0" w:color="156082"/>
              <w:right w:val="single" w:sz="8" w:space="0" w:color="156082"/>
            </w:tcBorders>
            <w:tcMar>
              <w:top w:w="85" w:type="dxa"/>
              <w:left w:w="85" w:type="dxa"/>
              <w:bottom w:w="85" w:type="dxa"/>
              <w:right w:w="85" w:type="dxa"/>
            </w:tcMar>
          </w:tcPr>
          <w:p w14:paraId="27A58697" w14:textId="77777777" w:rsidR="000524D8" w:rsidRDefault="000524D8" w:rsidP="000524D8">
            <w:pPr>
              <w:pStyle w:val="Standard"/>
              <w:numPr>
                <w:ilvl w:val="0"/>
                <w:numId w:val="36"/>
              </w:numPr>
              <w:spacing w:after="57"/>
              <w:ind w:left="113" w:hanging="113"/>
              <w:jc w:val="both"/>
              <w:rPr>
                <w:rFonts w:ascii="Times New Roman" w:hAnsi="Times New Roman" w:cs="Aptos"/>
                <w:b/>
                <w:bCs/>
                <w:sz w:val="28"/>
                <w:szCs w:val="28"/>
              </w:rPr>
            </w:pPr>
            <w:r>
              <w:rPr>
                <w:rFonts w:ascii="Times New Roman" w:hAnsi="Times New Roman" w:cs="Aptos"/>
                <w:b/>
                <w:bCs/>
                <w:sz w:val="28"/>
                <w:szCs w:val="28"/>
              </w:rPr>
              <w:t>argomentare con coerenza logica, cogliendo i nessi profondi delle questioni trattate;</w:t>
            </w:r>
          </w:p>
          <w:p w14:paraId="1429057B" w14:textId="77777777" w:rsidR="000524D8" w:rsidRDefault="000524D8" w:rsidP="000524D8">
            <w:pPr>
              <w:pStyle w:val="Standard"/>
              <w:numPr>
                <w:ilvl w:val="0"/>
                <w:numId w:val="36"/>
              </w:numPr>
              <w:spacing w:after="57"/>
              <w:ind w:left="113" w:hanging="113"/>
              <w:jc w:val="both"/>
              <w:rPr>
                <w:rFonts w:ascii="Times New Roman" w:hAnsi="Times New Roman" w:cs="Aptos"/>
                <w:b/>
                <w:bCs/>
                <w:sz w:val="28"/>
                <w:szCs w:val="28"/>
              </w:rPr>
            </w:pPr>
            <w:r>
              <w:rPr>
                <w:rFonts w:ascii="Times New Roman" w:hAnsi="Times New Roman" w:cs="Aptos"/>
                <w:b/>
                <w:bCs/>
                <w:sz w:val="28"/>
                <w:szCs w:val="28"/>
              </w:rPr>
              <w:t>utilizzare il linguaggio specifico della disciplina;</w:t>
            </w:r>
          </w:p>
          <w:p w14:paraId="04C4031F" w14:textId="77777777" w:rsidR="000524D8" w:rsidRDefault="000524D8" w:rsidP="000524D8">
            <w:pPr>
              <w:pStyle w:val="Standard"/>
              <w:numPr>
                <w:ilvl w:val="0"/>
                <w:numId w:val="36"/>
              </w:numPr>
              <w:spacing w:after="57"/>
              <w:ind w:left="113" w:hanging="113"/>
              <w:jc w:val="both"/>
              <w:rPr>
                <w:rFonts w:ascii="Times New Roman" w:hAnsi="Times New Roman" w:cs="Aptos"/>
                <w:b/>
                <w:bCs/>
                <w:sz w:val="28"/>
                <w:szCs w:val="28"/>
              </w:rPr>
            </w:pPr>
            <w:r>
              <w:rPr>
                <w:rFonts w:ascii="Times New Roman" w:hAnsi="Times New Roman" w:cs="Aptos"/>
                <w:b/>
                <w:bCs/>
                <w:sz w:val="28"/>
                <w:szCs w:val="28"/>
              </w:rPr>
              <w:t>analizzare e comprendere testi filosofici originali;</w:t>
            </w:r>
          </w:p>
          <w:p w14:paraId="6EB88204" w14:textId="77777777" w:rsidR="000524D8" w:rsidRDefault="000524D8" w:rsidP="000524D8">
            <w:pPr>
              <w:pStyle w:val="Standard"/>
              <w:numPr>
                <w:ilvl w:val="0"/>
                <w:numId w:val="36"/>
              </w:numPr>
              <w:spacing w:after="57"/>
              <w:ind w:left="113" w:hanging="113"/>
              <w:rPr>
                <w:rFonts w:ascii="Times New Roman" w:hAnsi="Times New Roman"/>
              </w:rPr>
            </w:pPr>
            <w:r>
              <w:rPr>
                <w:rFonts w:ascii="Times New Roman" w:hAnsi="Times New Roman"/>
              </w:rPr>
              <w:t>possesso dello strumentario linguistico-concettuale specifico della disciplina;</w:t>
            </w:r>
          </w:p>
          <w:p w14:paraId="3760D7C7" w14:textId="77777777" w:rsidR="000524D8" w:rsidRDefault="000524D8" w:rsidP="000524D8">
            <w:pPr>
              <w:pStyle w:val="Standard"/>
              <w:numPr>
                <w:ilvl w:val="0"/>
                <w:numId w:val="36"/>
              </w:numPr>
              <w:tabs>
                <w:tab w:val="left" w:pos="931"/>
              </w:tabs>
              <w:spacing w:after="57"/>
              <w:ind w:left="113" w:hanging="113"/>
              <w:rPr>
                <w:rFonts w:ascii="Times New Roman" w:eastAsia="Arial" w:hAnsi="Times New Roman" w:cs="Aptos"/>
                <w:b/>
                <w:bCs/>
              </w:rPr>
            </w:pPr>
            <w:r>
              <w:rPr>
                <w:rFonts w:ascii="Times New Roman" w:eastAsia="Arial" w:hAnsi="Times New Roman" w:cs="Aptos"/>
                <w:b/>
                <w:bCs/>
              </w:rPr>
              <w:lastRenderedPageBreak/>
              <w:t>capacità di approfondimento analitico e di rielaborazione sintetica a partire dai contenuti proposti.</w:t>
            </w:r>
          </w:p>
        </w:tc>
      </w:tr>
      <w:tr w:rsidR="000524D8" w14:paraId="75D6ACD0" w14:textId="77777777" w:rsidTr="00B076C4">
        <w:trPr>
          <w:trHeight w:val="255"/>
        </w:trPr>
        <w:tc>
          <w:tcPr>
            <w:tcW w:w="9854" w:type="dxa"/>
            <w:tcBorders>
              <w:top w:val="single" w:sz="8" w:space="0" w:color="156082"/>
              <w:left w:val="single" w:sz="8" w:space="0" w:color="156082"/>
              <w:bottom w:val="single" w:sz="8" w:space="0" w:color="156082"/>
              <w:right w:val="single" w:sz="8" w:space="0" w:color="156082"/>
            </w:tcBorders>
            <w:tcMar>
              <w:top w:w="85" w:type="dxa"/>
              <w:left w:w="85" w:type="dxa"/>
              <w:bottom w:w="85" w:type="dxa"/>
              <w:right w:w="85" w:type="dxa"/>
            </w:tcMar>
          </w:tcPr>
          <w:p w14:paraId="309C4382" w14:textId="77777777" w:rsidR="000524D8" w:rsidRDefault="000524D8" w:rsidP="00B076C4">
            <w:pPr>
              <w:pStyle w:val="Standard"/>
              <w:rPr>
                <w:rFonts w:cs="Aptos" w:hint="eastAsia"/>
                <w:b/>
                <w:color w:val="0F4761"/>
                <w:sz w:val="28"/>
                <w:szCs w:val="28"/>
              </w:rPr>
            </w:pPr>
            <w:r>
              <w:rPr>
                <w:rFonts w:cs="Aptos"/>
                <w:b/>
                <w:color w:val="0F4761"/>
                <w:sz w:val="28"/>
                <w:szCs w:val="28"/>
              </w:rPr>
              <w:lastRenderedPageBreak/>
              <w:t>METODOLOGIE</w:t>
            </w:r>
          </w:p>
        </w:tc>
      </w:tr>
      <w:tr w:rsidR="000524D8" w14:paraId="5CD95620" w14:textId="77777777" w:rsidTr="00B076C4">
        <w:trPr>
          <w:trHeight w:val="398"/>
        </w:trPr>
        <w:tc>
          <w:tcPr>
            <w:tcW w:w="9854" w:type="dxa"/>
            <w:tcBorders>
              <w:top w:val="single" w:sz="8" w:space="0" w:color="156082"/>
              <w:left w:val="single" w:sz="8" w:space="0" w:color="156082"/>
              <w:bottom w:val="single" w:sz="8" w:space="0" w:color="156082"/>
              <w:right w:val="single" w:sz="8" w:space="0" w:color="156082"/>
            </w:tcBorders>
            <w:tcMar>
              <w:top w:w="85" w:type="dxa"/>
              <w:left w:w="85" w:type="dxa"/>
              <w:bottom w:w="85" w:type="dxa"/>
              <w:right w:w="85" w:type="dxa"/>
            </w:tcMar>
          </w:tcPr>
          <w:p w14:paraId="47B0988E" w14:textId="77777777" w:rsidR="000524D8" w:rsidRDefault="000524D8" w:rsidP="00B076C4">
            <w:pPr>
              <w:pStyle w:val="guidaprogrnuclei"/>
              <w:spacing w:after="57"/>
              <w:ind w:left="0"/>
              <w:jc w:val="both"/>
              <w:rPr>
                <w:rFonts w:ascii="Times New Roman" w:hAnsi="Times New Roman"/>
                <w:sz w:val="26"/>
                <w:szCs w:val="26"/>
                <w:u w:val="none"/>
              </w:rPr>
            </w:pPr>
            <w:r>
              <w:rPr>
                <w:rFonts w:ascii="Times New Roman" w:hAnsi="Times New Roman"/>
                <w:sz w:val="26"/>
                <w:szCs w:val="26"/>
                <w:u w:val="none"/>
              </w:rPr>
              <w:t xml:space="preserve">Lezioni frontali e dialogate con invito a far riferimento al libro di testo. Discussioni. Lavoro </w:t>
            </w:r>
            <w:proofErr w:type="spellStart"/>
            <w:r>
              <w:rPr>
                <w:rFonts w:ascii="Times New Roman" w:hAnsi="Times New Roman"/>
                <w:sz w:val="26"/>
                <w:szCs w:val="26"/>
                <w:u w:val="none"/>
              </w:rPr>
              <w:t>individale</w:t>
            </w:r>
            <w:proofErr w:type="spellEnd"/>
            <w:r>
              <w:rPr>
                <w:rFonts w:ascii="Times New Roman" w:hAnsi="Times New Roman"/>
                <w:sz w:val="26"/>
                <w:szCs w:val="26"/>
                <w:u w:val="none"/>
              </w:rPr>
              <w:t>. Cooperative learning. Mappe concettuali e slide di sintesi per focalizzare i contenuti appresi. Utilizzo di eventuali supporti iconici e audiovisivi. Analisi e riflessioni guidate su testi degli autori, opportunamente selezionati.</w:t>
            </w:r>
          </w:p>
        </w:tc>
      </w:tr>
      <w:tr w:rsidR="000524D8" w14:paraId="18BA0945" w14:textId="77777777" w:rsidTr="00B076C4">
        <w:trPr>
          <w:trHeight w:val="398"/>
        </w:trPr>
        <w:tc>
          <w:tcPr>
            <w:tcW w:w="9854" w:type="dxa"/>
            <w:tcBorders>
              <w:top w:val="single" w:sz="8" w:space="0" w:color="156082"/>
              <w:left w:val="single" w:sz="8" w:space="0" w:color="156082"/>
              <w:bottom w:val="single" w:sz="8" w:space="0" w:color="156082"/>
              <w:right w:val="single" w:sz="8" w:space="0" w:color="156082"/>
            </w:tcBorders>
            <w:tcMar>
              <w:top w:w="85" w:type="dxa"/>
              <w:left w:w="85" w:type="dxa"/>
              <w:bottom w:w="85" w:type="dxa"/>
              <w:right w:w="85" w:type="dxa"/>
            </w:tcMar>
          </w:tcPr>
          <w:p w14:paraId="18CA01F6" w14:textId="77777777" w:rsidR="000524D8" w:rsidRDefault="000524D8" w:rsidP="00B076C4">
            <w:pPr>
              <w:pStyle w:val="Standard"/>
              <w:rPr>
                <w:rFonts w:cs="Aptos" w:hint="eastAsia"/>
                <w:b/>
                <w:color w:val="0F4761"/>
                <w:sz w:val="28"/>
                <w:szCs w:val="28"/>
              </w:rPr>
            </w:pPr>
            <w:r>
              <w:rPr>
                <w:rFonts w:cs="Aptos"/>
                <w:b/>
                <w:color w:val="0F4761"/>
                <w:sz w:val="28"/>
                <w:szCs w:val="28"/>
              </w:rPr>
              <w:t>CRITERI DI VALUTAZIONE</w:t>
            </w:r>
          </w:p>
        </w:tc>
      </w:tr>
      <w:tr w:rsidR="000524D8" w14:paraId="73C24B07" w14:textId="77777777" w:rsidTr="00B076C4">
        <w:trPr>
          <w:trHeight w:val="398"/>
        </w:trPr>
        <w:tc>
          <w:tcPr>
            <w:tcW w:w="9854" w:type="dxa"/>
            <w:tcBorders>
              <w:top w:val="single" w:sz="8" w:space="0" w:color="156082"/>
              <w:left w:val="single" w:sz="8" w:space="0" w:color="156082"/>
              <w:bottom w:val="single" w:sz="8" w:space="0" w:color="156082"/>
              <w:right w:val="single" w:sz="8" w:space="0" w:color="156082"/>
            </w:tcBorders>
            <w:tcMar>
              <w:top w:w="85" w:type="dxa"/>
              <w:left w:w="85" w:type="dxa"/>
              <w:bottom w:w="85" w:type="dxa"/>
              <w:right w:w="85" w:type="dxa"/>
            </w:tcMar>
          </w:tcPr>
          <w:p w14:paraId="340259CF" w14:textId="77777777" w:rsidR="000524D8" w:rsidRDefault="000524D8" w:rsidP="00B076C4">
            <w:pPr>
              <w:pStyle w:val="Standard"/>
              <w:jc w:val="both"/>
              <w:rPr>
                <w:rFonts w:ascii="Times New Roman" w:hAnsi="Times New Roman"/>
              </w:rPr>
            </w:pPr>
            <w:r>
              <w:rPr>
                <w:rFonts w:ascii="Times New Roman" w:hAnsi="Times New Roman"/>
              </w:rPr>
              <w:t xml:space="preserve">Verifiche scritte e orali. </w:t>
            </w:r>
            <w:r>
              <w:rPr>
                <w:rFonts w:ascii="Times New Roman" w:hAnsi="Times New Roman" w:cs="Aptos"/>
              </w:rPr>
              <w:t>Le verifiche orali sono state condotte al fine di constatare le capacità interpretative, argomentative ed espositive, insieme alla conoscenza e comprensione dei contenuti.</w:t>
            </w:r>
          </w:p>
          <w:p w14:paraId="593C2773" w14:textId="77777777" w:rsidR="000524D8" w:rsidRDefault="000524D8" w:rsidP="00B076C4">
            <w:pPr>
              <w:pStyle w:val="Standard"/>
              <w:jc w:val="both"/>
              <w:rPr>
                <w:rFonts w:ascii="Times New Roman" w:hAnsi="Times New Roman" w:cs="Aptos"/>
              </w:rPr>
            </w:pPr>
            <w:r>
              <w:rPr>
                <w:rFonts w:ascii="Times New Roman" w:hAnsi="Times New Roman" w:cs="Aptos"/>
              </w:rPr>
              <w:t>Nella valutazione si è tenuto conto del livello e del grado in cui gli obiettivi generali e quelli specifici, proporzionalmente alle capacità e all’impegno del singolo alunno, sono stati raggiunti.</w:t>
            </w:r>
          </w:p>
        </w:tc>
      </w:tr>
      <w:tr w:rsidR="000524D8" w14:paraId="4F2B6DCE" w14:textId="77777777" w:rsidTr="00B076C4">
        <w:trPr>
          <w:trHeight w:val="398"/>
        </w:trPr>
        <w:tc>
          <w:tcPr>
            <w:tcW w:w="9854" w:type="dxa"/>
            <w:tcBorders>
              <w:top w:val="single" w:sz="8" w:space="0" w:color="156082"/>
              <w:left w:val="single" w:sz="8" w:space="0" w:color="156082"/>
              <w:bottom w:val="single" w:sz="8" w:space="0" w:color="156082"/>
              <w:right w:val="single" w:sz="8" w:space="0" w:color="156082"/>
            </w:tcBorders>
            <w:tcMar>
              <w:top w:w="85" w:type="dxa"/>
              <w:left w:w="85" w:type="dxa"/>
              <w:bottom w:w="85" w:type="dxa"/>
              <w:right w:w="85" w:type="dxa"/>
            </w:tcMar>
          </w:tcPr>
          <w:p w14:paraId="7FC54D17" w14:textId="77777777" w:rsidR="000524D8" w:rsidRDefault="000524D8" w:rsidP="00B076C4">
            <w:pPr>
              <w:pStyle w:val="Standard"/>
              <w:rPr>
                <w:rFonts w:cs="Aptos" w:hint="eastAsia"/>
                <w:b/>
                <w:color w:val="0F4761"/>
                <w:sz w:val="28"/>
                <w:szCs w:val="28"/>
              </w:rPr>
            </w:pPr>
            <w:r>
              <w:rPr>
                <w:rFonts w:cs="Aptos"/>
                <w:b/>
                <w:color w:val="0F4761"/>
                <w:sz w:val="28"/>
                <w:szCs w:val="28"/>
              </w:rPr>
              <w:t>CITTADINANZA E COSTITUZIONE</w:t>
            </w:r>
          </w:p>
        </w:tc>
      </w:tr>
      <w:tr w:rsidR="000524D8" w14:paraId="0448DBBF" w14:textId="77777777" w:rsidTr="00B076C4">
        <w:trPr>
          <w:trHeight w:val="398"/>
        </w:trPr>
        <w:tc>
          <w:tcPr>
            <w:tcW w:w="9854" w:type="dxa"/>
            <w:tcBorders>
              <w:top w:val="single" w:sz="8" w:space="0" w:color="156082"/>
              <w:left w:val="single" w:sz="8" w:space="0" w:color="156082"/>
              <w:bottom w:val="single" w:sz="8" w:space="0" w:color="156082"/>
              <w:right w:val="single" w:sz="8" w:space="0" w:color="156082"/>
            </w:tcBorders>
            <w:tcMar>
              <w:top w:w="85" w:type="dxa"/>
              <w:left w:w="85" w:type="dxa"/>
              <w:bottom w:w="85" w:type="dxa"/>
              <w:right w:w="85" w:type="dxa"/>
            </w:tcMar>
          </w:tcPr>
          <w:p w14:paraId="50205AD1" w14:textId="77777777" w:rsidR="000524D8" w:rsidRDefault="000524D8" w:rsidP="00B076C4">
            <w:pPr>
              <w:pStyle w:val="Standard"/>
              <w:rPr>
                <w:rFonts w:ascii="Times New Roman" w:hAnsi="Times New Roman" w:cs="Aptos"/>
                <w:sz w:val="26"/>
                <w:szCs w:val="26"/>
              </w:rPr>
            </w:pPr>
            <w:r>
              <w:rPr>
                <w:rFonts w:ascii="Times New Roman" w:hAnsi="Times New Roman" w:cs="Aptos"/>
                <w:sz w:val="26"/>
                <w:szCs w:val="26"/>
              </w:rPr>
              <w:t>Le Pari Opportunità. La condizione femminile e la disuguaglianza tra i generi.</w:t>
            </w:r>
          </w:p>
        </w:tc>
      </w:tr>
      <w:tr w:rsidR="000524D8" w14:paraId="389A407E" w14:textId="77777777" w:rsidTr="00B076C4">
        <w:trPr>
          <w:trHeight w:val="776"/>
        </w:trPr>
        <w:tc>
          <w:tcPr>
            <w:tcW w:w="9854" w:type="dxa"/>
            <w:tcBorders>
              <w:top w:val="single" w:sz="8" w:space="0" w:color="156082"/>
              <w:left w:val="single" w:sz="8" w:space="0" w:color="156082"/>
              <w:bottom w:val="single" w:sz="8" w:space="0" w:color="156082"/>
              <w:right w:val="single" w:sz="8" w:space="0" w:color="156082"/>
            </w:tcBorders>
            <w:tcMar>
              <w:top w:w="85" w:type="dxa"/>
              <w:left w:w="85" w:type="dxa"/>
              <w:bottom w:w="85" w:type="dxa"/>
              <w:right w:w="85" w:type="dxa"/>
            </w:tcMar>
          </w:tcPr>
          <w:p w14:paraId="7A22DD5D" w14:textId="77777777" w:rsidR="000524D8" w:rsidRDefault="000524D8" w:rsidP="00B076C4">
            <w:pPr>
              <w:pStyle w:val="Standard"/>
              <w:rPr>
                <w:rFonts w:cs="Aptos" w:hint="eastAsia"/>
                <w:b/>
                <w:color w:val="0F4761"/>
                <w:sz w:val="28"/>
                <w:szCs w:val="28"/>
              </w:rPr>
            </w:pPr>
            <w:r>
              <w:rPr>
                <w:rFonts w:cs="Aptos"/>
                <w:b/>
                <w:color w:val="0F4761"/>
                <w:sz w:val="28"/>
                <w:szCs w:val="28"/>
              </w:rPr>
              <w:t>TESTI e MATERIALI / STRUMENTI ADOTTATI:</w:t>
            </w:r>
          </w:p>
          <w:p w14:paraId="269334B8" w14:textId="77777777" w:rsidR="000524D8" w:rsidRDefault="000524D8" w:rsidP="00B076C4">
            <w:pPr>
              <w:pStyle w:val="Standard"/>
              <w:spacing w:before="57" w:after="57"/>
              <w:rPr>
                <w:rFonts w:ascii="Times New Roman" w:hAnsi="Times New Roman" w:cs="Aptos"/>
              </w:rPr>
            </w:pPr>
            <w:r>
              <w:rPr>
                <w:rFonts w:ascii="Times New Roman" w:hAnsi="Times New Roman" w:cs="Aptos"/>
              </w:rPr>
              <w:t xml:space="preserve">Libro di Testo: Maurizio Ferraris, </w:t>
            </w:r>
            <w:r>
              <w:rPr>
                <w:rFonts w:ascii="Times New Roman" w:hAnsi="Times New Roman" w:cs="Aptos"/>
                <w:i/>
                <w:iCs/>
              </w:rPr>
              <w:t>Il Gusto del Pensare</w:t>
            </w:r>
            <w:r>
              <w:rPr>
                <w:rFonts w:ascii="Times New Roman" w:hAnsi="Times New Roman" w:cs="Aptos"/>
              </w:rPr>
              <w:t>, Vol. 3, Paravia</w:t>
            </w:r>
          </w:p>
          <w:p w14:paraId="785A3B1A" w14:textId="77777777" w:rsidR="000524D8" w:rsidRDefault="000524D8" w:rsidP="00B076C4">
            <w:pPr>
              <w:pStyle w:val="guidaprogrnuclei"/>
              <w:spacing w:before="57" w:after="57" w:line="240" w:lineRule="auto"/>
              <w:ind w:left="0"/>
              <w:jc w:val="both"/>
              <w:rPr>
                <w:rFonts w:ascii="Times New Roman" w:hAnsi="Times New Roman" w:cs="Aptos"/>
                <w:color w:val="auto"/>
                <w:sz w:val="24"/>
                <w:szCs w:val="24"/>
                <w:u w:val="none"/>
              </w:rPr>
            </w:pPr>
            <w:r>
              <w:rPr>
                <w:rFonts w:ascii="Times New Roman" w:hAnsi="Times New Roman" w:cs="Aptos"/>
                <w:color w:val="auto"/>
                <w:sz w:val="24"/>
                <w:szCs w:val="24"/>
                <w:u w:val="none"/>
              </w:rPr>
              <w:t>Appunti e Dispense. Audiovisivi e letture di documenti e fonti.</w:t>
            </w:r>
          </w:p>
        </w:tc>
      </w:tr>
    </w:tbl>
    <w:p w14:paraId="10A8F8EB" w14:textId="77777777" w:rsidR="000524D8" w:rsidRDefault="000524D8" w:rsidP="000524D8">
      <w:pPr>
        <w:pStyle w:val="Standard"/>
        <w:rPr>
          <w:rFonts w:cs="Aptos" w:hint="eastAsia"/>
          <w:b/>
          <w:color w:val="0F4761"/>
          <w:sz w:val="28"/>
          <w:szCs w:val="28"/>
        </w:rPr>
      </w:pPr>
    </w:p>
    <w:p w14:paraId="3D620C5D" w14:textId="77777777" w:rsidR="000524D8" w:rsidRDefault="000524D8" w:rsidP="000524D8">
      <w:pPr>
        <w:pStyle w:val="Standard"/>
        <w:rPr>
          <w:rFonts w:hint="eastAsia"/>
        </w:rPr>
      </w:pPr>
    </w:p>
    <w:p w14:paraId="16421627" w14:textId="12A58ACF" w:rsidR="000524D8" w:rsidRPr="003619BF" w:rsidRDefault="000524D8" w:rsidP="003619BF">
      <w:pPr>
        <w:pStyle w:val="Paragrafoelenco"/>
        <w:numPr>
          <w:ilvl w:val="0"/>
          <w:numId w:val="41"/>
        </w:numPr>
        <w:rPr>
          <w:rFonts w:cstheme="minorHAnsi"/>
          <w:b/>
          <w:color w:val="0F4761" w:themeColor="accent1" w:themeShade="BF"/>
          <w:sz w:val="28"/>
          <w:szCs w:val="28"/>
        </w:rPr>
      </w:pPr>
      <w:r w:rsidRPr="003619BF">
        <w:rPr>
          <w:rFonts w:cstheme="minorHAnsi"/>
          <w:b/>
          <w:color w:val="0F4761" w:themeColor="accent1" w:themeShade="BF"/>
          <w:sz w:val="28"/>
          <w:szCs w:val="28"/>
        </w:rPr>
        <w:t>DISCIPINA: Religione</w:t>
      </w:r>
      <w:r w:rsidRPr="003619BF">
        <w:rPr>
          <w:rFonts w:cstheme="minorHAnsi"/>
          <w:b/>
          <w:color w:val="0F4761" w:themeColor="accent1" w:themeShade="BF"/>
          <w:sz w:val="28"/>
          <w:szCs w:val="28"/>
        </w:rPr>
        <w:tab/>
      </w:r>
      <w:r w:rsidRPr="003619BF">
        <w:rPr>
          <w:rFonts w:cstheme="minorHAnsi"/>
          <w:b/>
          <w:color w:val="0F4761" w:themeColor="accent1" w:themeShade="BF"/>
          <w:sz w:val="28"/>
          <w:szCs w:val="28"/>
        </w:rPr>
        <w:tab/>
        <w:t xml:space="preserve">Docente: Roberta </w:t>
      </w:r>
      <w:proofErr w:type="spellStart"/>
      <w:r w:rsidRPr="003619BF">
        <w:rPr>
          <w:rFonts w:cstheme="minorHAnsi"/>
          <w:b/>
          <w:color w:val="0F4761" w:themeColor="accent1" w:themeShade="BF"/>
          <w:sz w:val="28"/>
          <w:szCs w:val="28"/>
        </w:rPr>
        <w:t>Trivisonno</w:t>
      </w:r>
      <w:proofErr w:type="spellEnd"/>
    </w:p>
    <w:tbl>
      <w:tblPr>
        <w:tblStyle w:val="Grigliachiara-Colore11"/>
        <w:tblW w:w="9854" w:type="dxa"/>
        <w:tblLayout w:type="fixed"/>
        <w:tblLook w:val="0620" w:firstRow="1" w:lastRow="0" w:firstColumn="0" w:lastColumn="0" w:noHBand="1" w:noVBand="1"/>
      </w:tblPr>
      <w:tblGrid>
        <w:gridCol w:w="9854"/>
      </w:tblGrid>
      <w:tr w:rsidR="000524D8" w:rsidRPr="00336F6A" w14:paraId="63AD422F" w14:textId="77777777" w:rsidTr="00B076C4">
        <w:trPr>
          <w:cnfStyle w:val="100000000000" w:firstRow="1" w:lastRow="0" w:firstColumn="0" w:lastColumn="0" w:oddVBand="0" w:evenVBand="0" w:oddHBand="0" w:evenHBand="0" w:firstRowFirstColumn="0" w:firstRowLastColumn="0" w:lastRowFirstColumn="0" w:lastRowLastColumn="0"/>
          <w:trHeight w:val="542"/>
        </w:trPr>
        <w:tc>
          <w:tcPr>
            <w:tcW w:w="9854" w:type="dxa"/>
          </w:tcPr>
          <w:p w14:paraId="0058A48C" w14:textId="77777777" w:rsidR="000524D8" w:rsidRPr="00336F6A" w:rsidRDefault="000524D8" w:rsidP="00B076C4">
            <w:pPr>
              <w:jc w:val="center"/>
              <w:rPr>
                <w:rFonts w:asciiTheme="minorHAnsi" w:eastAsiaTheme="minorHAnsi" w:hAnsiTheme="minorHAnsi" w:cstheme="minorHAnsi"/>
                <w:color w:val="FFFFFF" w:themeColor="background1"/>
                <w:sz w:val="28"/>
                <w:szCs w:val="28"/>
              </w:rPr>
            </w:pPr>
            <w:r w:rsidRPr="00336F6A">
              <w:rPr>
                <w:rFonts w:asciiTheme="minorHAnsi" w:eastAsiaTheme="minorHAnsi" w:hAnsiTheme="minorHAnsi" w:cstheme="minorHAnsi"/>
                <w:color w:val="0F4761" w:themeColor="accent1" w:themeShade="BF"/>
                <w:sz w:val="28"/>
                <w:szCs w:val="28"/>
              </w:rPr>
              <w:t>COMPETENZE RAGGIUNTE alla fine dell’anno per la disciplina:</w:t>
            </w:r>
          </w:p>
        </w:tc>
      </w:tr>
      <w:tr w:rsidR="000524D8" w:rsidRPr="00336F6A" w14:paraId="66B65E91" w14:textId="77777777" w:rsidTr="00B076C4">
        <w:trPr>
          <w:trHeight w:val="1972"/>
        </w:trPr>
        <w:tc>
          <w:tcPr>
            <w:tcW w:w="9854" w:type="dxa"/>
          </w:tcPr>
          <w:p w14:paraId="08D0EF2E" w14:textId="77777777" w:rsidR="000524D8" w:rsidRDefault="000524D8" w:rsidP="00B076C4">
            <w:pPr>
              <w:spacing w:after="0" w:line="240" w:lineRule="auto"/>
              <w:jc w:val="both"/>
              <w:rPr>
                <w:sz w:val="24"/>
                <w:szCs w:val="24"/>
              </w:rPr>
            </w:pPr>
          </w:p>
          <w:p w14:paraId="52745B00" w14:textId="77777777" w:rsidR="000524D8" w:rsidRPr="00C85196" w:rsidRDefault="000524D8" w:rsidP="00B076C4">
            <w:pPr>
              <w:spacing w:after="0" w:line="240" w:lineRule="auto"/>
              <w:jc w:val="both"/>
              <w:rPr>
                <w:sz w:val="24"/>
                <w:szCs w:val="24"/>
              </w:rPr>
            </w:pPr>
            <w:r w:rsidRPr="00C85196">
              <w:rPr>
                <w:sz w:val="24"/>
                <w:szCs w:val="24"/>
              </w:rPr>
              <w:t xml:space="preserve">Sviluppare un maturo senso critico ed un personale progetto di vita. </w:t>
            </w:r>
          </w:p>
          <w:p w14:paraId="54D3FE0B" w14:textId="77777777" w:rsidR="000524D8" w:rsidRPr="00C85196" w:rsidRDefault="000524D8" w:rsidP="00B076C4">
            <w:pPr>
              <w:spacing w:after="0" w:line="240" w:lineRule="auto"/>
              <w:jc w:val="both"/>
              <w:rPr>
                <w:sz w:val="24"/>
                <w:szCs w:val="24"/>
              </w:rPr>
            </w:pPr>
            <w:r w:rsidRPr="00C85196">
              <w:rPr>
                <w:sz w:val="24"/>
                <w:szCs w:val="24"/>
              </w:rPr>
              <w:t xml:space="preserve">Cogliere la presenza e l’incidenza del cristianesimo nella storia e nella cultura per una lettura critica del mondo contemporaneo. </w:t>
            </w:r>
          </w:p>
          <w:p w14:paraId="63C5CD2D" w14:textId="77777777" w:rsidR="000524D8" w:rsidRPr="00C85196" w:rsidRDefault="000524D8" w:rsidP="00B076C4">
            <w:pPr>
              <w:spacing w:after="0" w:line="240" w:lineRule="auto"/>
              <w:jc w:val="both"/>
              <w:rPr>
                <w:sz w:val="24"/>
                <w:szCs w:val="24"/>
              </w:rPr>
            </w:pPr>
            <w:r w:rsidRPr="00C85196">
              <w:rPr>
                <w:sz w:val="24"/>
                <w:szCs w:val="24"/>
              </w:rPr>
              <w:t xml:space="preserve">Costruire una identità libera e responsabile ponendosi domande di senso, confrontandosi con il messaggio cristiano diffuso ed interpretato dalla Chiesa. </w:t>
            </w:r>
          </w:p>
          <w:p w14:paraId="365D27BE" w14:textId="77777777" w:rsidR="000524D8" w:rsidRPr="00C85196" w:rsidRDefault="000524D8" w:rsidP="00B076C4">
            <w:pPr>
              <w:spacing w:after="0" w:line="240" w:lineRule="auto"/>
              <w:jc w:val="both"/>
              <w:rPr>
                <w:sz w:val="24"/>
                <w:szCs w:val="24"/>
              </w:rPr>
            </w:pPr>
            <w:r w:rsidRPr="00C85196">
              <w:rPr>
                <w:sz w:val="24"/>
                <w:szCs w:val="24"/>
              </w:rPr>
              <w:t xml:space="preserve">Valutare l’importanza del dialogo tra tradizioni culturali e religiose differenti, nella prospettiva della condivisione e dell’arricchimento reciproco. </w:t>
            </w:r>
          </w:p>
          <w:p w14:paraId="2ECA692F" w14:textId="77777777" w:rsidR="000524D8" w:rsidRPr="00C85196" w:rsidRDefault="000524D8" w:rsidP="00B076C4">
            <w:pPr>
              <w:spacing w:after="0" w:line="240" w:lineRule="auto"/>
              <w:jc w:val="both"/>
              <w:rPr>
                <w:sz w:val="24"/>
                <w:szCs w:val="24"/>
              </w:rPr>
            </w:pPr>
            <w:r w:rsidRPr="00C85196">
              <w:rPr>
                <w:sz w:val="24"/>
                <w:szCs w:val="24"/>
              </w:rPr>
              <w:t>Utilizzare consapevolmente le fonti autentiche della fede cristiana, interpretandone correttamente i contenuti, secondo la tradizione della Chiesa, nel confronto aperto ai contributi di altre discipline e tradizioni storico-culturali.</w:t>
            </w:r>
          </w:p>
          <w:p w14:paraId="2631FCA7" w14:textId="77777777" w:rsidR="000524D8" w:rsidRPr="00336F6A" w:rsidRDefault="000524D8" w:rsidP="00B076C4">
            <w:pPr>
              <w:jc w:val="both"/>
              <w:rPr>
                <w:rFonts w:cstheme="minorHAnsi"/>
                <w:sz w:val="24"/>
                <w:szCs w:val="24"/>
              </w:rPr>
            </w:pPr>
          </w:p>
        </w:tc>
      </w:tr>
      <w:tr w:rsidR="000524D8" w:rsidRPr="00336F6A" w14:paraId="0900C949" w14:textId="77777777" w:rsidTr="00B076C4">
        <w:trPr>
          <w:trHeight w:val="659"/>
        </w:trPr>
        <w:tc>
          <w:tcPr>
            <w:tcW w:w="9854" w:type="dxa"/>
          </w:tcPr>
          <w:p w14:paraId="7D56E0F3" w14:textId="77777777" w:rsidR="000524D8" w:rsidRDefault="000524D8" w:rsidP="00B076C4">
            <w:pPr>
              <w:rPr>
                <w:sz w:val="24"/>
                <w:szCs w:val="24"/>
              </w:rPr>
            </w:pPr>
            <w:r w:rsidRPr="005B631A">
              <w:rPr>
                <w:rFonts w:cstheme="minorHAnsi"/>
                <w:b/>
                <w:color w:val="0F4761" w:themeColor="accent1" w:themeShade="BF"/>
                <w:sz w:val="28"/>
                <w:szCs w:val="28"/>
              </w:rPr>
              <w:t xml:space="preserve">CONOSCENZE O CONTENUTI TRATTATI </w:t>
            </w:r>
          </w:p>
        </w:tc>
      </w:tr>
      <w:tr w:rsidR="000524D8" w:rsidRPr="00336F6A" w14:paraId="00D8342C" w14:textId="77777777" w:rsidTr="00B076C4">
        <w:trPr>
          <w:trHeight w:val="585"/>
        </w:trPr>
        <w:tc>
          <w:tcPr>
            <w:tcW w:w="9854" w:type="dxa"/>
          </w:tcPr>
          <w:p w14:paraId="7E36A47F" w14:textId="77777777" w:rsidR="000524D8" w:rsidRDefault="000524D8" w:rsidP="00B076C4">
            <w:pPr>
              <w:spacing w:after="0" w:line="240" w:lineRule="auto"/>
            </w:pPr>
          </w:p>
          <w:p w14:paraId="11519812" w14:textId="77777777" w:rsidR="000524D8" w:rsidRPr="00C85196" w:rsidRDefault="000524D8" w:rsidP="00B076C4">
            <w:pPr>
              <w:spacing w:after="0" w:line="240" w:lineRule="auto"/>
              <w:rPr>
                <w:sz w:val="24"/>
                <w:szCs w:val="24"/>
              </w:rPr>
            </w:pPr>
          </w:p>
          <w:p w14:paraId="0243AECE" w14:textId="77777777" w:rsidR="000524D8" w:rsidRPr="00C85196" w:rsidRDefault="000524D8" w:rsidP="00B076C4">
            <w:pPr>
              <w:spacing w:after="0" w:line="240" w:lineRule="auto"/>
              <w:rPr>
                <w:sz w:val="24"/>
                <w:szCs w:val="24"/>
              </w:rPr>
            </w:pPr>
            <w:r w:rsidRPr="00C85196">
              <w:rPr>
                <w:sz w:val="24"/>
                <w:szCs w:val="24"/>
              </w:rPr>
              <w:t xml:space="preserve">L’etica di fronte alle questioni della vita. </w:t>
            </w:r>
          </w:p>
          <w:p w14:paraId="7995B427" w14:textId="77777777" w:rsidR="000524D8" w:rsidRPr="00C85196" w:rsidRDefault="000524D8" w:rsidP="00B076C4">
            <w:pPr>
              <w:spacing w:after="0" w:line="240" w:lineRule="auto"/>
              <w:rPr>
                <w:sz w:val="24"/>
                <w:szCs w:val="24"/>
              </w:rPr>
            </w:pPr>
            <w:r w:rsidRPr="00C85196">
              <w:rPr>
                <w:sz w:val="24"/>
                <w:szCs w:val="24"/>
              </w:rPr>
              <w:t>Dieci parole per orientarsi. Il Decalogo ieri e oggi.</w:t>
            </w:r>
          </w:p>
          <w:p w14:paraId="7F2D3986" w14:textId="77777777" w:rsidR="000524D8" w:rsidRPr="00C85196" w:rsidRDefault="000524D8" w:rsidP="00B076C4">
            <w:pPr>
              <w:spacing w:after="0" w:line="240" w:lineRule="auto"/>
              <w:rPr>
                <w:sz w:val="24"/>
                <w:szCs w:val="24"/>
              </w:rPr>
            </w:pPr>
            <w:r w:rsidRPr="00C85196">
              <w:rPr>
                <w:sz w:val="24"/>
                <w:szCs w:val="24"/>
              </w:rPr>
              <w:lastRenderedPageBreak/>
              <w:t>Uomini e donne responsabili. La tolleranza e la necessità del dialogo.</w:t>
            </w:r>
          </w:p>
          <w:p w14:paraId="0504B61B" w14:textId="77777777" w:rsidR="000524D8" w:rsidRPr="00C85196" w:rsidRDefault="000524D8" w:rsidP="00B076C4">
            <w:pPr>
              <w:spacing w:after="0" w:line="240" w:lineRule="auto"/>
              <w:rPr>
                <w:sz w:val="24"/>
                <w:szCs w:val="24"/>
              </w:rPr>
            </w:pPr>
            <w:r w:rsidRPr="00C85196">
              <w:rPr>
                <w:sz w:val="24"/>
                <w:szCs w:val="24"/>
              </w:rPr>
              <w:t>I diritti umani e l’impegno per il bene comune.</w:t>
            </w:r>
          </w:p>
          <w:p w14:paraId="20CAD6FE" w14:textId="77777777" w:rsidR="000524D8" w:rsidRDefault="000524D8" w:rsidP="00B076C4">
            <w:pPr>
              <w:spacing w:after="0" w:line="240" w:lineRule="auto"/>
              <w:rPr>
                <w:sz w:val="24"/>
                <w:szCs w:val="24"/>
              </w:rPr>
            </w:pPr>
            <w:r w:rsidRPr="00C85196">
              <w:rPr>
                <w:sz w:val="24"/>
                <w:szCs w:val="24"/>
              </w:rPr>
              <w:t>Il diritto alla vita nella quinta Parola del Decalogo.</w:t>
            </w:r>
            <w:r>
              <w:rPr>
                <w:sz w:val="24"/>
                <w:szCs w:val="24"/>
              </w:rPr>
              <w:t xml:space="preserve"> </w:t>
            </w:r>
          </w:p>
          <w:p w14:paraId="20A6960F" w14:textId="77777777" w:rsidR="000524D8" w:rsidRPr="00C85196" w:rsidRDefault="000524D8" w:rsidP="00B076C4">
            <w:pPr>
              <w:spacing w:after="0" w:line="240" w:lineRule="auto"/>
              <w:rPr>
                <w:sz w:val="24"/>
                <w:szCs w:val="24"/>
              </w:rPr>
            </w:pPr>
            <w:r w:rsidRPr="00C85196">
              <w:rPr>
                <w:sz w:val="24"/>
                <w:szCs w:val="24"/>
              </w:rPr>
              <w:t>La pena capitale e i diritti umani.</w:t>
            </w:r>
          </w:p>
          <w:p w14:paraId="31D77160" w14:textId="77777777" w:rsidR="000524D8" w:rsidRPr="00C85196" w:rsidRDefault="000524D8" w:rsidP="00B076C4">
            <w:pPr>
              <w:spacing w:after="0" w:line="240" w:lineRule="auto"/>
              <w:rPr>
                <w:sz w:val="24"/>
                <w:szCs w:val="24"/>
              </w:rPr>
            </w:pPr>
            <w:r w:rsidRPr="00C85196">
              <w:rPr>
                <w:sz w:val="24"/>
                <w:szCs w:val="24"/>
              </w:rPr>
              <w:t>Rispettare le differenze, vincere il pregiudizio.</w:t>
            </w:r>
          </w:p>
          <w:p w14:paraId="312544FF" w14:textId="75495324" w:rsidR="000524D8" w:rsidRDefault="000524D8" w:rsidP="00B076C4">
            <w:pPr>
              <w:spacing w:after="0" w:line="240" w:lineRule="auto"/>
              <w:rPr>
                <w:sz w:val="24"/>
                <w:szCs w:val="24"/>
              </w:rPr>
            </w:pPr>
            <w:r w:rsidRPr="00C85196">
              <w:rPr>
                <w:sz w:val="24"/>
                <w:szCs w:val="24"/>
              </w:rPr>
              <w:t xml:space="preserve">Diritti e parità di genere. Il contributo delle donne </w:t>
            </w:r>
            <w:r w:rsidR="006A28B7">
              <w:rPr>
                <w:sz w:val="24"/>
                <w:szCs w:val="24"/>
              </w:rPr>
              <w:t>del Novecento nel mondo dell’arte, della scienza, della letteratura e dei diritti umani.</w:t>
            </w:r>
          </w:p>
          <w:p w14:paraId="7DD4AB4C" w14:textId="77777777" w:rsidR="000524D8" w:rsidRDefault="000524D8" w:rsidP="00B076C4">
            <w:pPr>
              <w:spacing w:after="0" w:line="240" w:lineRule="auto"/>
              <w:rPr>
                <w:sz w:val="24"/>
                <w:szCs w:val="24"/>
              </w:rPr>
            </w:pPr>
            <w:r w:rsidRPr="00C85196">
              <w:rPr>
                <w:sz w:val="24"/>
                <w:szCs w:val="24"/>
              </w:rPr>
              <w:t>La settima Parola del Decalogo nell’Antico e nel Nuovo Testamento.</w:t>
            </w:r>
          </w:p>
          <w:p w14:paraId="62BC7972" w14:textId="77777777" w:rsidR="000524D8" w:rsidRPr="00C85196" w:rsidRDefault="000524D8" w:rsidP="00B076C4">
            <w:pPr>
              <w:spacing w:after="0" w:line="240" w:lineRule="auto"/>
              <w:rPr>
                <w:sz w:val="24"/>
                <w:szCs w:val="24"/>
              </w:rPr>
            </w:pPr>
            <w:r>
              <w:rPr>
                <w:sz w:val="24"/>
                <w:szCs w:val="24"/>
              </w:rPr>
              <w:t xml:space="preserve">Enciclica </w:t>
            </w:r>
            <w:r w:rsidRPr="005B631A">
              <w:rPr>
                <w:i/>
                <w:sz w:val="24"/>
                <w:szCs w:val="24"/>
              </w:rPr>
              <w:t>Laudato sì</w:t>
            </w:r>
            <w:r>
              <w:rPr>
                <w:sz w:val="24"/>
                <w:szCs w:val="24"/>
              </w:rPr>
              <w:t>: la cultura dello scarto.</w:t>
            </w:r>
          </w:p>
          <w:p w14:paraId="738BE78C" w14:textId="77777777" w:rsidR="000524D8" w:rsidRDefault="000524D8" w:rsidP="00B076C4">
            <w:pPr>
              <w:spacing w:after="0" w:line="240" w:lineRule="auto"/>
              <w:rPr>
                <w:sz w:val="24"/>
                <w:szCs w:val="24"/>
              </w:rPr>
            </w:pPr>
            <w:r w:rsidRPr="00C85196">
              <w:rPr>
                <w:sz w:val="24"/>
                <w:szCs w:val="24"/>
              </w:rPr>
              <w:t>Etica e lavoro. Benessere e valorizzazione dell’esistenza umana nel lavoro.</w:t>
            </w:r>
          </w:p>
          <w:p w14:paraId="593EDD98" w14:textId="77777777" w:rsidR="000524D8" w:rsidRDefault="000524D8" w:rsidP="00B076C4">
            <w:pPr>
              <w:spacing w:after="0" w:line="240" w:lineRule="auto"/>
              <w:jc w:val="both"/>
              <w:rPr>
                <w:sz w:val="24"/>
                <w:szCs w:val="24"/>
              </w:rPr>
            </w:pPr>
            <w:r>
              <w:rPr>
                <w:sz w:val="24"/>
                <w:szCs w:val="24"/>
              </w:rPr>
              <w:t xml:space="preserve">Impatto ambientale: </w:t>
            </w:r>
            <w:r w:rsidRPr="00541503">
              <w:rPr>
                <w:i/>
                <w:sz w:val="24"/>
                <w:szCs w:val="24"/>
              </w:rPr>
              <w:t>fast fashion</w:t>
            </w:r>
            <w:r>
              <w:rPr>
                <w:sz w:val="24"/>
                <w:szCs w:val="24"/>
              </w:rPr>
              <w:t xml:space="preserve"> e </w:t>
            </w:r>
            <w:r w:rsidRPr="00541503">
              <w:rPr>
                <w:i/>
                <w:sz w:val="24"/>
                <w:szCs w:val="24"/>
              </w:rPr>
              <w:t>greenwashing</w:t>
            </w:r>
            <w:r>
              <w:rPr>
                <w:sz w:val="24"/>
                <w:szCs w:val="24"/>
              </w:rPr>
              <w:t>.</w:t>
            </w:r>
            <w:r w:rsidRPr="00C85196">
              <w:rPr>
                <w:sz w:val="24"/>
                <w:szCs w:val="24"/>
              </w:rPr>
              <w:t xml:space="preserve"> </w:t>
            </w:r>
          </w:p>
          <w:p w14:paraId="5BC7F43F" w14:textId="77777777" w:rsidR="000524D8" w:rsidRDefault="000524D8" w:rsidP="00B076C4">
            <w:pPr>
              <w:spacing w:after="0" w:line="240" w:lineRule="auto"/>
              <w:rPr>
                <w:sz w:val="24"/>
                <w:szCs w:val="24"/>
              </w:rPr>
            </w:pPr>
            <w:r>
              <w:rPr>
                <w:sz w:val="24"/>
                <w:szCs w:val="24"/>
              </w:rPr>
              <w:t xml:space="preserve">La cura del Creato e il diritto alla salute. </w:t>
            </w:r>
          </w:p>
          <w:p w14:paraId="20F20189" w14:textId="77777777" w:rsidR="000524D8" w:rsidRPr="00C85196" w:rsidRDefault="000524D8" w:rsidP="00B076C4">
            <w:pPr>
              <w:spacing w:after="0" w:line="240" w:lineRule="auto"/>
              <w:rPr>
                <w:sz w:val="24"/>
                <w:szCs w:val="24"/>
              </w:rPr>
            </w:pPr>
            <w:r>
              <w:rPr>
                <w:sz w:val="24"/>
                <w:szCs w:val="24"/>
              </w:rPr>
              <w:t>Le ecomafie.</w:t>
            </w:r>
          </w:p>
          <w:p w14:paraId="7F31A6C7" w14:textId="77777777" w:rsidR="000524D8" w:rsidRDefault="000524D8" w:rsidP="00B076C4">
            <w:pPr>
              <w:spacing w:after="0" w:line="240" w:lineRule="auto"/>
              <w:jc w:val="both"/>
              <w:rPr>
                <w:sz w:val="24"/>
                <w:szCs w:val="24"/>
              </w:rPr>
            </w:pPr>
            <w:r w:rsidRPr="00C85196">
              <w:rPr>
                <w:sz w:val="24"/>
                <w:szCs w:val="24"/>
              </w:rPr>
              <w:t>L’apertura all’altro: la Chiesa in dialogo nel variegato contesto religioso attuale.</w:t>
            </w:r>
          </w:p>
          <w:p w14:paraId="2ED82179" w14:textId="77777777" w:rsidR="000524D8" w:rsidRPr="00C85196" w:rsidRDefault="000524D8" w:rsidP="00B076C4">
            <w:pPr>
              <w:spacing w:after="0" w:line="240" w:lineRule="auto"/>
              <w:jc w:val="both"/>
              <w:rPr>
                <w:sz w:val="24"/>
                <w:szCs w:val="24"/>
              </w:rPr>
            </w:pPr>
            <w:r>
              <w:rPr>
                <w:sz w:val="24"/>
                <w:szCs w:val="24"/>
              </w:rPr>
              <w:t>.</w:t>
            </w:r>
          </w:p>
          <w:p w14:paraId="3488D821" w14:textId="77777777" w:rsidR="000524D8" w:rsidRPr="00336F6A" w:rsidRDefault="000524D8" w:rsidP="00B076C4">
            <w:pPr>
              <w:spacing w:after="0" w:line="240" w:lineRule="auto"/>
              <w:rPr>
                <w:rFonts w:cstheme="minorHAnsi"/>
                <w:b/>
                <w:sz w:val="28"/>
                <w:szCs w:val="28"/>
              </w:rPr>
            </w:pPr>
          </w:p>
        </w:tc>
      </w:tr>
      <w:tr w:rsidR="000524D8" w:rsidRPr="00336F6A" w14:paraId="6164DF2E" w14:textId="77777777" w:rsidTr="00B076C4">
        <w:trPr>
          <w:trHeight w:val="398"/>
        </w:trPr>
        <w:tc>
          <w:tcPr>
            <w:tcW w:w="9854" w:type="dxa"/>
          </w:tcPr>
          <w:p w14:paraId="015628B9" w14:textId="77777777" w:rsidR="000524D8" w:rsidRPr="00336F6A" w:rsidRDefault="000524D8" w:rsidP="00B076C4">
            <w:pPr>
              <w:rPr>
                <w:rFonts w:cstheme="minorHAnsi"/>
                <w:b/>
                <w:color w:val="0F4761" w:themeColor="accent1" w:themeShade="BF"/>
                <w:sz w:val="28"/>
                <w:szCs w:val="28"/>
              </w:rPr>
            </w:pPr>
            <w:r w:rsidRPr="00336F6A">
              <w:rPr>
                <w:rFonts w:cstheme="minorHAnsi"/>
                <w:b/>
                <w:color w:val="0F4761" w:themeColor="accent1" w:themeShade="BF"/>
                <w:sz w:val="28"/>
                <w:szCs w:val="28"/>
              </w:rPr>
              <w:lastRenderedPageBreak/>
              <w:t>ABILITA’</w:t>
            </w:r>
          </w:p>
        </w:tc>
      </w:tr>
      <w:tr w:rsidR="000524D8" w:rsidRPr="00336F6A" w14:paraId="493044C0" w14:textId="77777777" w:rsidTr="00B076C4">
        <w:trPr>
          <w:trHeight w:val="398"/>
        </w:trPr>
        <w:tc>
          <w:tcPr>
            <w:tcW w:w="9854" w:type="dxa"/>
          </w:tcPr>
          <w:p w14:paraId="75D2BFDC" w14:textId="77777777" w:rsidR="000524D8" w:rsidRPr="00C85196" w:rsidRDefault="000524D8" w:rsidP="00B076C4">
            <w:pPr>
              <w:tabs>
                <w:tab w:val="left" w:pos="818"/>
              </w:tabs>
              <w:autoSpaceDE w:val="0"/>
              <w:autoSpaceDN w:val="0"/>
              <w:spacing w:after="0" w:line="240" w:lineRule="auto"/>
              <w:jc w:val="both"/>
              <w:rPr>
                <w:sz w:val="24"/>
                <w:szCs w:val="24"/>
              </w:rPr>
            </w:pPr>
            <w:r w:rsidRPr="00C85196">
              <w:rPr>
                <w:sz w:val="24"/>
                <w:szCs w:val="24"/>
              </w:rPr>
              <w:t xml:space="preserve">Motivare le proprie scelte di vita, confrontandole con la visione cristiana e dialogare in modo aperto, libero e costruttivo. </w:t>
            </w:r>
          </w:p>
          <w:p w14:paraId="31174BD7" w14:textId="77777777" w:rsidR="000524D8" w:rsidRDefault="000524D8" w:rsidP="00B076C4">
            <w:pPr>
              <w:tabs>
                <w:tab w:val="left" w:pos="818"/>
              </w:tabs>
              <w:autoSpaceDE w:val="0"/>
              <w:autoSpaceDN w:val="0"/>
              <w:spacing w:after="0" w:line="240" w:lineRule="auto"/>
              <w:jc w:val="both"/>
              <w:rPr>
                <w:sz w:val="24"/>
                <w:szCs w:val="24"/>
              </w:rPr>
            </w:pPr>
            <w:r w:rsidRPr="00C85196">
              <w:rPr>
                <w:sz w:val="24"/>
                <w:szCs w:val="24"/>
              </w:rPr>
              <w:t xml:space="preserve">Operare scelte morali consapevoli circa le problematiche suscitate dallo sviluppo scientifico e tecnologico. </w:t>
            </w:r>
          </w:p>
          <w:p w14:paraId="65C546C1" w14:textId="77777777" w:rsidR="000524D8" w:rsidRDefault="000524D8" w:rsidP="00B076C4">
            <w:pPr>
              <w:tabs>
                <w:tab w:val="left" w:pos="818"/>
              </w:tabs>
              <w:autoSpaceDE w:val="0"/>
              <w:autoSpaceDN w:val="0"/>
              <w:spacing w:after="0" w:line="240" w:lineRule="auto"/>
              <w:jc w:val="both"/>
              <w:rPr>
                <w:sz w:val="24"/>
                <w:szCs w:val="24"/>
              </w:rPr>
            </w:pPr>
            <w:r w:rsidRPr="00C85196">
              <w:rPr>
                <w:sz w:val="24"/>
                <w:szCs w:val="24"/>
              </w:rPr>
              <w:t xml:space="preserve">Individuare sul piano etico-religioso le potenzialità e i rischi legati allo sviluppo economico, sociale e ambientale, alla globalizzazione e alla multiculturalità, alle nuove tecnologie e modalità di accesso al sapere. </w:t>
            </w:r>
          </w:p>
          <w:p w14:paraId="5C38372C" w14:textId="77777777" w:rsidR="000524D8" w:rsidRPr="00C85196" w:rsidRDefault="000524D8" w:rsidP="00B076C4">
            <w:pPr>
              <w:tabs>
                <w:tab w:val="left" w:pos="818"/>
              </w:tabs>
              <w:autoSpaceDE w:val="0"/>
              <w:autoSpaceDN w:val="0"/>
              <w:spacing w:after="0" w:line="240" w:lineRule="auto"/>
              <w:jc w:val="both"/>
              <w:rPr>
                <w:sz w:val="24"/>
                <w:szCs w:val="24"/>
              </w:rPr>
            </w:pPr>
            <w:r w:rsidRPr="00C85196">
              <w:rPr>
                <w:sz w:val="24"/>
                <w:szCs w:val="24"/>
              </w:rPr>
              <w:t>Dialogare con posizioni religiose diverse in un clima di rispetto.</w:t>
            </w:r>
          </w:p>
          <w:p w14:paraId="73A983C0" w14:textId="77777777" w:rsidR="000524D8" w:rsidRPr="00336F6A" w:rsidRDefault="000524D8" w:rsidP="00B076C4">
            <w:pPr>
              <w:tabs>
                <w:tab w:val="left" w:pos="818"/>
              </w:tabs>
              <w:autoSpaceDE w:val="0"/>
              <w:autoSpaceDN w:val="0"/>
              <w:rPr>
                <w:rFonts w:eastAsia="Arial" w:cstheme="minorHAnsi"/>
                <w:sz w:val="24"/>
                <w:szCs w:val="24"/>
              </w:rPr>
            </w:pPr>
            <w:r w:rsidRPr="00C85196">
              <w:rPr>
                <w:sz w:val="24"/>
                <w:szCs w:val="24"/>
              </w:rPr>
              <w:t>Confrontarsi con gli aspetti significativi del credo cristiano, tenendo conto del rinnovam</w:t>
            </w:r>
            <w:r w:rsidRPr="005B631A">
              <w:rPr>
                <w:sz w:val="24"/>
                <w:szCs w:val="24"/>
              </w:rPr>
              <w:t>ento promosso dalla Chiesa e verificarne gli effetti nei vari ambiti della società e della cultura</w:t>
            </w:r>
            <w:r>
              <w:rPr>
                <w:sz w:val="24"/>
                <w:szCs w:val="24"/>
              </w:rPr>
              <w:t>.</w:t>
            </w:r>
          </w:p>
        </w:tc>
      </w:tr>
      <w:tr w:rsidR="000524D8" w:rsidRPr="00336F6A" w14:paraId="7CA211C4" w14:textId="77777777" w:rsidTr="00B076C4">
        <w:trPr>
          <w:trHeight w:val="398"/>
        </w:trPr>
        <w:tc>
          <w:tcPr>
            <w:tcW w:w="9854" w:type="dxa"/>
          </w:tcPr>
          <w:p w14:paraId="5BCA5815" w14:textId="77777777" w:rsidR="000524D8" w:rsidRPr="00336F6A" w:rsidRDefault="000524D8" w:rsidP="00B076C4">
            <w:pPr>
              <w:rPr>
                <w:rFonts w:cstheme="minorHAnsi"/>
                <w:b/>
                <w:color w:val="0F4761" w:themeColor="accent1" w:themeShade="BF"/>
                <w:sz w:val="28"/>
                <w:szCs w:val="28"/>
              </w:rPr>
            </w:pPr>
            <w:r w:rsidRPr="00336F6A">
              <w:rPr>
                <w:rFonts w:cstheme="minorHAnsi"/>
                <w:b/>
                <w:color w:val="0F4761" w:themeColor="accent1" w:themeShade="BF"/>
                <w:sz w:val="28"/>
                <w:szCs w:val="28"/>
              </w:rPr>
              <w:t>METODOLOGIE</w:t>
            </w:r>
          </w:p>
        </w:tc>
      </w:tr>
      <w:tr w:rsidR="000524D8" w:rsidRPr="00336F6A" w14:paraId="71C6A1CA" w14:textId="77777777" w:rsidTr="00B076C4">
        <w:trPr>
          <w:trHeight w:val="398"/>
        </w:trPr>
        <w:tc>
          <w:tcPr>
            <w:tcW w:w="9854" w:type="dxa"/>
          </w:tcPr>
          <w:p w14:paraId="70907ADF" w14:textId="77777777" w:rsidR="000524D8" w:rsidRPr="005B631A" w:rsidRDefault="000524D8" w:rsidP="00B076C4">
            <w:pPr>
              <w:rPr>
                <w:rFonts w:cstheme="minorHAnsi"/>
                <w:sz w:val="24"/>
                <w:szCs w:val="24"/>
              </w:rPr>
            </w:pPr>
            <w:r w:rsidRPr="005B631A">
              <w:rPr>
                <w:i/>
                <w:sz w:val="24"/>
                <w:szCs w:val="24"/>
              </w:rPr>
              <w:t>Cooperative learning</w:t>
            </w:r>
            <w:r w:rsidRPr="005B631A">
              <w:rPr>
                <w:sz w:val="24"/>
                <w:szCs w:val="24"/>
              </w:rPr>
              <w:t xml:space="preserve">, </w:t>
            </w:r>
            <w:r w:rsidRPr="005B631A">
              <w:rPr>
                <w:i/>
                <w:sz w:val="24"/>
                <w:szCs w:val="24"/>
              </w:rPr>
              <w:t>focus group</w:t>
            </w:r>
            <w:r w:rsidRPr="005B631A">
              <w:rPr>
                <w:sz w:val="24"/>
                <w:szCs w:val="24"/>
              </w:rPr>
              <w:t xml:space="preserve"> (discussioni sui libri o a tema), attività di laboratorio (esperienza individuale o di gruppo), lavoro individuale (svolgere compiti), sostegno (attività di tutoring), lezione interattiva, </w:t>
            </w:r>
            <w:proofErr w:type="spellStart"/>
            <w:r w:rsidRPr="005B631A">
              <w:rPr>
                <w:i/>
                <w:sz w:val="24"/>
                <w:szCs w:val="24"/>
              </w:rPr>
              <w:t>problem</w:t>
            </w:r>
            <w:proofErr w:type="spellEnd"/>
            <w:r w:rsidRPr="005B631A">
              <w:rPr>
                <w:i/>
                <w:sz w:val="24"/>
                <w:szCs w:val="24"/>
              </w:rPr>
              <w:t xml:space="preserve"> solving</w:t>
            </w:r>
            <w:r w:rsidRPr="005B631A">
              <w:rPr>
                <w:sz w:val="24"/>
                <w:szCs w:val="24"/>
              </w:rPr>
              <w:t>, lezione multimediale, ricerche tematiche, lezione frontale.</w:t>
            </w:r>
          </w:p>
        </w:tc>
      </w:tr>
      <w:tr w:rsidR="000524D8" w:rsidRPr="00336F6A" w14:paraId="7AF13404" w14:textId="77777777" w:rsidTr="00B076C4">
        <w:trPr>
          <w:trHeight w:val="398"/>
        </w:trPr>
        <w:tc>
          <w:tcPr>
            <w:tcW w:w="9854" w:type="dxa"/>
          </w:tcPr>
          <w:p w14:paraId="6C39A80F" w14:textId="77777777" w:rsidR="000524D8" w:rsidRPr="00336F6A" w:rsidRDefault="000524D8" w:rsidP="00B076C4">
            <w:pPr>
              <w:rPr>
                <w:rFonts w:cstheme="minorHAnsi"/>
                <w:b/>
                <w:color w:val="0F4761" w:themeColor="accent1" w:themeShade="BF"/>
                <w:sz w:val="28"/>
                <w:szCs w:val="28"/>
              </w:rPr>
            </w:pPr>
            <w:r w:rsidRPr="00336F6A">
              <w:rPr>
                <w:rFonts w:cstheme="minorHAnsi"/>
                <w:b/>
                <w:color w:val="0F4761" w:themeColor="accent1" w:themeShade="BF"/>
                <w:sz w:val="28"/>
                <w:szCs w:val="28"/>
              </w:rPr>
              <w:t>CRITERI DI VALUTAZIONE</w:t>
            </w:r>
          </w:p>
        </w:tc>
      </w:tr>
      <w:tr w:rsidR="000524D8" w:rsidRPr="00336F6A" w14:paraId="2C7A4E75" w14:textId="77777777" w:rsidTr="00B076C4">
        <w:trPr>
          <w:trHeight w:val="398"/>
        </w:trPr>
        <w:tc>
          <w:tcPr>
            <w:tcW w:w="9854" w:type="dxa"/>
          </w:tcPr>
          <w:p w14:paraId="1265854D" w14:textId="77777777" w:rsidR="000524D8" w:rsidRPr="005B631A" w:rsidRDefault="000524D8" w:rsidP="00B076C4">
            <w:pPr>
              <w:spacing w:after="0" w:line="240" w:lineRule="auto"/>
              <w:jc w:val="both"/>
              <w:rPr>
                <w:sz w:val="24"/>
                <w:szCs w:val="24"/>
              </w:rPr>
            </w:pPr>
            <w:r w:rsidRPr="005B631A">
              <w:rPr>
                <w:rFonts w:cstheme="minorHAnsi"/>
                <w:sz w:val="24"/>
                <w:szCs w:val="24"/>
              </w:rPr>
              <w:t xml:space="preserve">Osservazione sistematica, </w:t>
            </w:r>
            <w:r w:rsidRPr="005B631A">
              <w:rPr>
                <w:sz w:val="24"/>
                <w:szCs w:val="24"/>
              </w:rPr>
              <w:t xml:space="preserve">(attenzione e partecipazione dimostrate, partecipazione al lavoro di </w:t>
            </w:r>
            <w:r w:rsidRPr="005B631A">
              <w:rPr>
                <w:i/>
                <w:sz w:val="24"/>
                <w:szCs w:val="24"/>
              </w:rPr>
              <w:t>cooperative learning</w:t>
            </w:r>
            <w:r w:rsidRPr="005B631A">
              <w:rPr>
                <w:sz w:val="24"/>
                <w:szCs w:val="24"/>
              </w:rPr>
              <w:t>, abilità nella ricerca, utilizzo e produzione di contenuti multimediali).</w:t>
            </w:r>
          </w:p>
          <w:p w14:paraId="5BB79A96" w14:textId="77777777" w:rsidR="000524D8" w:rsidRPr="005B631A" w:rsidRDefault="000524D8" w:rsidP="00B076C4">
            <w:pPr>
              <w:spacing w:after="0" w:line="240" w:lineRule="auto"/>
              <w:jc w:val="both"/>
              <w:rPr>
                <w:sz w:val="24"/>
                <w:szCs w:val="24"/>
              </w:rPr>
            </w:pPr>
            <w:r w:rsidRPr="005B631A">
              <w:rPr>
                <w:sz w:val="24"/>
                <w:szCs w:val="24"/>
              </w:rPr>
              <w:t>Prove strutturate e/o compiti di realtà.</w:t>
            </w:r>
          </w:p>
          <w:p w14:paraId="2DB24E80" w14:textId="77777777" w:rsidR="000524D8" w:rsidRPr="00336F6A" w:rsidRDefault="000524D8" w:rsidP="00B076C4">
            <w:pPr>
              <w:rPr>
                <w:rFonts w:cstheme="minorHAnsi"/>
                <w:sz w:val="24"/>
                <w:szCs w:val="24"/>
              </w:rPr>
            </w:pPr>
          </w:p>
        </w:tc>
      </w:tr>
      <w:tr w:rsidR="000524D8" w:rsidRPr="00336F6A" w14:paraId="175076E9" w14:textId="77777777" w:rsidTr="00B076C4">
        <w:trPr>
          <w:trHeight w:val="776"/>
        </w:trPr>
        <w:tc>
          <w:tcPr>
            <w:tcW w:w="9854" w:type="dxa"/>
          </w:tcPr>
          <w:p w14:paraId="6B209CB1" w14:textId="77777777" w:rsidR="000524D8" w:rsidRDefault="000524D8" w:rsidP="00B076C4">
            <w:pPr>
              <w:rPr>
                <w:rFonts w:cstheme="minorHAnsi"/>
                <w:b/>
                <w:color w:val="0F4761" w:themeColor="accent1" w:themeShade="BF"/>
                <w:sz w:val="28"/>
                <w:szCs w:val="28"/>
              </w:rPr>
            </w:pPr>
            <w:r w:rsidRPr="00336F6A">
              <w:rPr>
                <w:rFonts w:cstheme="minorHAnsi"/>
                <w:b/>
                <w:color w:val="0F4761" w:themeColor="accent1" w:themeShade="BF"/>
                <w:sz w:val="28"/>
                <w:szCs w:val="28"/>
              </w:rPr>
              <w:t>TESTI e MATERIALI / STRUMENTI</w:t>
            </w:r>
            <w:r>
              <w:rPr>
                <w:rFonts w:cstheme="minorHAnsi"/>
                <w:b/>
                <w:color w:val="0F4761" w:themeColor="accent1" w:themeShade="BF"/>
                <w:sz w:val="28"/>
                <w:szCs w:val="28"/>
              </w:rPr>
              <w:t xml:space="preserve"> </w:t>
            </w:r>
            <w:r w:rsidRPr="00336F6A">
              <w:rPr>
                <w:rFonts w:cstheme="minorHAnsi"/>
                <w:b/>
                <w:color w:val="0F4761" w:themeColor="accent1" w:themeShade="BF"/>
                <w:sz w:val="28"/>
                <w:szCs w:val="28"/>
              </w:rPr>
              <w:t>ADOTTATI:</w:t>
            </w:r>
          </w:p>
          <w:p w14:paraId="5D28295C" w14:textId="77777777" w:rsidR="000524D8" w:rsidRPr="005B631A" w:rsidRDefault="000524D8" w:rsidP="00B076C4">
            <w:pPr>
              <w:spacing w:after="0" w:line="240" w:lineRule="auto"/>
              <w:rPr>
                <w:rFonts w:cstheme="minorHAnsi"/>
                <w:bCs/>
                <w:sz w:val="24"/>
                <w:szCs w:val="24"/>
              </w:rPr>
            </w:pPr>
            <w:r w:rsidRPr="005B631A">
              <w:rPr>
                <w:rFonts w:cstheme="minorHAnsi"/>
                <w:bCs/>
                <w:sz w:val="24"/>
                <w:szCs w:val="24"/>
              </w:rPr>
              <w:t xml:space="preserve">Libro di testo: Rosa Poggio – </w:t>
            </w:r>
            <w:r w:rsidRPr="005B631A">
              <w:rPr>
                <w:rFonts w:cstheme="minorHAnsi"/>
                <w:bCs/>
                <w:i/>
                <w:sz w:val="24"/>
                <w:szCs w:val="24"/>
              </w:rPr>
              <w:t>Parliamo di religione</w:t>
            </w:r>
            <w:r w:rsidRPr="005B631A">
              <w:rPr>
                <w:rFonts w:cstheme="minorHAnsi"/>
                <w:bCs/>
                <w:sz w:val="24"/>
                <w:szCs w:val="24"/>
              </w:rPr>
              <w:t xml:space="preserve"> – EDB</w:t>
            </w:r>
          </w:p>
          <w:p w14:paraId="68C7A063" w14:textId="77777777" w:rsidR="000524D8" w:rsidRPr="005B631A" w:rsidRDefault="000524D8" w:rsidP="00B076C4">
            <w:pPr>
              <w:spacing w:after="0" w:line="240" w:lineRule="auto"/>
              <w:rPr>
                <w:sz w:val="24"/>
                <w:szCs w:val="24"/>
              </w:rPr>
            </w:pPr>
            <w:r w:rsidRPr="005B631A">
              <w:rPr>
                <w:sz w:val="24"/>
                <w:szCs w:val="24"/>
              </w:rPr>
              <w:t>Strumenti multimediali</w:t>
            </w:r>
          </w:p>
          <w:p w14:paraId="4D60DA5E" w14:textId="77777777" w:rsidR="000524D8" w:rsidRPr="005B631A" w:rsidRDefault="000524D8" w:rsidP="00B076C4">
            <w:pPr>
              <w:spacing w:after="0" w:line="240" w:lineRule="auto"/>
              <w:rPr>
                <w:sz w:val="24"/>
                <w:szCs w:val="24"/>
              </w:rPr>
            </w:pPr>
            <w:r w:rsidRPr="005B631A">
              <w:rPr>
                <w:sz w:val="24"/>
                <w:szCs w:val="24"/>
              </w:rPr>
              <w:t>Siti Internet di rilevanza e attinenza alla religione</w:t>
            </w:r>
            <w:r>
              <w:rPr>
                <w:sz w:val="24"/>
                <w:szCs w:val="24"/>
              </w:rPr>
              <w:t xml:space="preserve"> e all’attualità</w:t>
            </w:r>
          </w:p>
          <w:p w14:paraId="17A63147" w14:textId="77777777" w:rsidR="000524D8" w:rsidRPr="005B631A" w:rsidRDefault="000524D8" w:rsidP="00B076C4">
            <w:pPr>
              <w:spacing w:after="0" w:line="240" w:lineRule="auto"/>
              <w:rPr>
                <w:sz w:val="24"/>
                <w:szCs w:val="24"/>
              </w:rPr>
            </w:pPr>
            <w:r w:rsidRPr="005B631A">
              <w:rPr>
                <w:sz w:val="24"/>
                <w:szCs w:val="24"/>
              </w:rPr>
              <w:t>Documenti ecclesiali</w:t>
            </w:r>
          </w:p>
          <w:p w14:paraId="5DBD1E33" w14:textId="77777777" w:rsidR="000524D8" w:rsidRPr="005B631A" w:rsidRDefault="000524D8" w:rsidP="00B076C4">
            <w:pPr>
              <w:spacing w:after="0" w:line="240" w:lineRule="auto"/>
              <w:rPr>
                <w:sz w:val="24"/>
                <w:szCs w:val="24"/>
              </w:rPr>
            </w:pPr>
            <w:r w:rsidRPr="005B631A">
              <w:rPr>
                <w:sz w:val="24"/>
                <w:szCs w:val="24"/>
              </w:rPr>
              <w:lastRenderedPageBreak/>
              <w:t>Bibbia di Gerusalemme</w:t>
            </w:r>
          </w:p>
          <w:p w14:paraId="3B3C6737" w14:textId="77777777" w:rsidR="000524D8" w:rsidRPr="00336F6A" w:rsidRDefault="000524D8" w:rsidP="00B076C4">
            <w:pPr>
              <w:rPr>
                <w:rFonts w:cstheme="minorHAnsi"/>
                <w:b/>
                <w:color w:val="0F4761" w:themeColor="accent1" w:themeShade="BF"/>
                <w:sz w:val="28"/>
                <w:szCs w:val="28"/>
              </w:rPr>
            </w:pPr>
          </w:p>
        </w:tc>
      </w:tr>
    </w:tbl>
    <w:p w14:paraId="04EE7887" w14:textId="77777777" w:rsidR="000524D8" w:rsidRDefault="000524D8" w:rsidP="000524D8">
      <w:pPr>
        <w:rPr>
          <w:rFonts w:cstheme="minorHAnsi"/>
          <w:b/>
          <w:color w:val="0F4761" w:themeColor="accent1" w:themeShade="BF"/>
          <w:sz w:val="28"/>
          <w:szCs w:val="28"/>
        </w:rPr>
      </w:pPr>
    </w:p>
    <w:p w14:paraId="4B928924" w14:textId="77777777" w:rsidR="000524D8" w:rsidRDefault="000524D8" w:rsidP="000524D8"/>
    <w:p w14:paraId="7233E9F8" w14:textId="1D3FE331" w:rsidR="000524D8" w:rsidRPr="003619BF" w:rsidRDefault="000524D8" w:rsidP="003619BF">
      <w:pPr>
        <w:pStyle w:val="Paragrafoelenco"/>
        <w:numPr>
          <w:ilvl w:val="0"/>
          <w:numId w:val="41"/>
        </w:numPr>
        <w:rPr>
          <w:rFonts w:cstheme="minorHAnsi"/>
          <w:b/>
          <w:color w:val="0F4761" w:themeColor="accent1" w:themeShade="BF"/>
          <w:sz w:val="28"/>
          <w:szCs w:val="28"/>
        </w:rPr>
      </w:pPr>
      <w:r w:rsidRPr="003619BF">
        <w:rPr>
          <w:rFonts w:cstheme="minorHAnsi"/>
          <w:b/>
          <w:color w:val="0F4761" w:themeColor="accent1" w:themeShade="BF"/>
          <w:sz w:val="28"/>
          <w:szCs w:val="28"/>
        </w:rPr>
        <w:t>DISCIPINA: SCIENZE MOTORIE</w:t>
      </w:r>
      <w:r w:rsidRPr="003619BF">
        <w:rPr>
          <w:rFonts w:cstheme="minorHAnsi"/>
          <w:b/>
          <w:color w:val="0F4761" w:themeColor="accent1" w:themeShade="BF"/>
          <w:sz w:val="28"/>
          <w:szCs w:val="28"/>
        </w:rPr>
        <w:tab/>
      </w:r>
      <w:r w:rsidRPr="003619BF">
        <w:rPr>
          <w:rFonts w:cstheme="minorHAnsi"/>
          <w:b/>
          <w:color w:val="0F4761" w:themeColor="accent1" w:themeShade="BF"/>
          <w:sz w:val="28"/>
          <w:szCs w:val="28"/>
        </w:rPr>
        <w:tab/>
        <w:t>Docente: SABRINA BONNICI</w:t>
      </w:r>
    </w:p>
    <w:p w14:paraId="4CA3C93A" w14:textId="77777777" w:rsidR="000524D8" w:rsidRPr="006F2EF7" w:rsidRDefault="000524D8" w:rsidP="000524D8">
      <w:pPr>
        <w:spacing w:after="0" w:line="240" w:lineRule="auto"/>
        <w:rPr>
          <w:rFonts w:ascii="Times New Roman" w:eastAsia="Times New Roman" w:hAnsi="Times New Roman" w:cs="Times New Roman"/>
          <w:sz w:val="24"/>
          <w:szCs w:val="24"/>
          <w:lang w:eastAsia="it-IT"/>
        </w:rPr>
      </w:pPr>
    </w:p>
    <w:p w14:paraId="426B92E8" w14:textId="77777777" w:rsidR="000524D8" w:rsidRPr="006F2EF7" w:rsidRDefault="000524D8" w:rsidP="000524D8">
      <w:pPr>
        <w:spacing w:before="200" w:after="120" w:line="240" w:lineRule="auto"/>
        <w:ind w:right="-1350"/>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2308"/>
        <w:gridCol w:w="7314"/>
      </w:tblGrid>
      <w:tr w:rsidR="000524D8" w:rsidRPr="006F2EF7" w14:paraId="5E366F16" w14:textId="77777777" w:rsidTr="00B076C4">
        <w:trPr>
          <w:trHeight w:val="1"/>
        </w:trPr>
        <w:tc>
          <w:tcPr>
            <w:tcW w:w="0" w:type="auto"/>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14:paraId="33EFAA25" w14:textId="77777777" w:rsidR="000524D8" w:rsidRPr="006F2EF7" w:rsidRDefault="000524D8" w:rsidP="00B076C4">
            <w:pPr>
              <w:spacing w:after="283" w:line="240" w:lineRule="auto"/>
              <w:rPr>
                <w:rFonts w:ascii="Times New Roman" w:eastAsia="Times New Roman" w:hAnsi="Times New Roman" w:cs="Times New Roman"/>
                <w:sz w:val="24"/>
                <w:szCs w:val="24"/>
                <w:lang w:eastAsia="it-IT"/>
              </w:rPr>
            </w:pPr>
            <w:r w:rsidRPr="005A5F6E">
              <w:rPr>
                <w:rFonts w:ascii="Times New Roman" w:eastAsia="Times New Roman" w:hAnsi="Times New Roman" w:cs="Times New Roman"/>
                <w:b/>
                <w:bCs/>
                <w:color w:val="0F4761" w:themeColor="accent1" w:themeShade="BF"/>
                <w:sz w:val="28"/>
                <w:szCs w:val="28"/>
                <w:u w:val="single"/>
                <w:lang w:eastAsia="it-IT"/>
              </w:rPr>
              <w:t xml:space="preserve">COMPETENZE RAGGIUNTE </w:t>
            </w:r>
          </w:p>
        </w:tc>
        <w:tc>
          <w:tcPr>
            <w:tcW w:w="0" w:type="auto"/>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14:paraId="0C5F1B72" w14:textId="77777777" w:rsidR="000524D8" w:rsidRPr="006F2EF7" w:rsidRDefault="000524D8" w:rsidP="00B076C4">
            <w:pPr>
              <w:spacing w:line="240" w:lineRule="auto"/>
              <w:rPr>
                <w:rFonts w:ascii="Times New Roman" w:eastAsia="Times New Roman" w:hAnsi="Times New Roman" w:cs="Times New Roman"/>
                <w:sz w:val="24"/>
                <w:szCs w:val="24"/>
                <w:lang w:eastAsia="it-IT"/>
              </w:rPr>
            </w:pPr>
            <w:r w:rsidRPr="006F2EF7">
              <w:rPr>
                <w:rFonts w:ascii="Times New Roman" w:eastAsia="Times New Roman" w:hAnsi="Times New Roman" w:cs="Times New Roman"/>
                <w:b/>
                <w:bCs/>
                <w:color w:val="000000"/>
                <w:sz w:val="24"/>
                <w:szCs w:val="24"/>
                <w:lang w:eastAsia="it-IT"/>
              </w:rPr>
              <w:t>Sono in grado di:</w:t>
            </w:r>
          </w:p>
          <w:p w14:paraId="37AC9B43" w14:textId="77777777" w:rsidR="000524D8" w:rsidRPr="006F2EF7" w:rsidRDefault="000524D8" w:rsidP="00B076C4">
            <w:pPr>
              <w:spacing w:line="240" w:lineRule="auto"/>
              <w:rPr>
                <w:rFonts w:ascii="Times New Roman" w:eastAsia="Times New Roman" w:hAnsi="Times New Roman" w:cs="Times New Roman"/>
                <w:sz w:val="24"/>
                <w:szCs w:val="24"/>
                <w:lang w:eastAsia="it-IT"/>
              </w:rPr>
            </w:pPr>
            <w:r w:rsidRPr="006F2EF7">
              <w:rPr>
                <w:rFonts w:ascii="Times New Roman" w:eastAsia="Times New Roman" w:hAnsi="Times New Roman" w:cs="Times New Roman"/>
                <w:color w:val="000000"/>
                <w:sz w:val="24"/>
                <w:szCs w:val="24"/>
                <w:lang w:eastAsia="it-IT"/>
              </w:rPr>
              <w:t>- utilizzare le qualità fisiche e neuro-muscolari in modo adeguato alle diverse esperienze e ai vari contenuti tecnici;</w:t>
            </w:r>
          </w:p>
          <w:p w14:paraId="73CD31AD" w14:textId="77777777" w:rsidR="000524D8" w:rsidRPr="006F2EF7" w:rsidRDefault="000524D8" w:rsidP="00B076C4">
            <w:pPr>
              <w:spacing w:line="240" w:lineRule="auto"/>
              <w:rPr>
                <w:rFonts w:ascii="Times New Roman" w:eastAsia="Times New Roman" w:hAnsi="Times New Roman" w:cs="Times New Roman"/>
                <w:sz w:val="24"/>
                <w:szCs w:val="24"/>
                <w:lang w:eastAsia="it-IT"/>
              </w:rPr>
            </w:pPr>
            <w:r w:rsidRPr="006F2EF7">
              <w:rPr>
                <w:rFonts w:ascii="Times New Roman" w:eastAsia="Times New Roman" w:hAnsi="Times New Roman" w:cs="Times New Roman"/>
                <w:color w:val="000000"/>
                <w:sz w:val="24"/>
                <w:szCs w:val="24"/>
                <w:lang w:eastAsia="it-IT"/>
              </w:rPr>
              <w:t>- applicare operativamente le conoscenze delle metodiche inerenti al mantenimento della salute dinamica;</w:t>
            </w:r>
          </w:p>
          <w:p w14:paraId="21F7BFF9" w14:textId="77777777" w:rsidR="000524D8" w:rsidRPr="006F2EF7" w:rsidRDefault="000524D8" w:rsidP="00B076C4">
            <w:pPr>
              <w:spacing w:line="240" w:lineRule="auto"/>
              <w:rPr>
                <w:rFonts w:ascii="Times New Roman" w:eastAsia="Times New Roman" w:hAnsi="Times New Roman" w:cs="Times New Roman"/>
                <w:sz w:val="24"/>
                <w:szCs w:val="24"/>
                <w:lang w:eastAsia="it-IT"/>
              </w:rPr>
            </w:pPr>
            <w:r w:rsidRPr="006F2EF7">
              <w:rPr>
                <w:rFonts w:ascii="Times New Roman" w:eastAsia="Times New Roman" w:hAnsi="Times New Roman" w:cs="Times New Roman"/>
                <w:color w:val="000000"/>
                <w:sz w:val="24"/>
                <w:szCs w:val="24"/>
                <w:lang w:eastAsia="it-IT"/>
              </w:rPr>
              <w:t>- praticare almeno due degli sport programmati nei ruoli congeniali alle proprie attitudini e propensioni,</w:t>
            </w:r>
          </w:p>
          <w:p w14:paraId="388C6C54" w14:textId="77777777" w:rsidR="000524D8" w:rsidRPr="006F2EF7" w:rsidRDefault="000524D8" w:rsidP="00B076C4">
            <w:pPr>
              <w:spacing w:line="240" w:lineRule="auto"/>
              <w:rPr>
                <w:rFonts w:ascii="Times New Roman" w:eastAsia="Times New Roman" w:hAnsi="Times New Roman" w:cs="Times New Roman"/>
                <w:sz w:val="24"/>
                <w:szCs w:val="24"/>
                <w:lang w:eastAsia="it-IT"/>
              </w:rPr>
            </w:pPr>
            <w:r w:rsidRPr="006F2EF7">
              <w:rPr>
                <w:rFonts w:ascii="Times New Roman" w:eastAsia="Times New Roman" w:hAnsi="Times New Roman" w:cs="Times New Roman"/>
                <w:color w:val="000000"/>
                <w:sz w:val="24"/>
                <w:szCs w:val="24"/>
                <w:lang w:eastAsia="it-IT"/>
              </w:rPr>
              <w:t>- praticare attività simboliche ed espressive,</w:t>
            </w:r>
          </w:p>
          <w:p w14:paraId="7E24A72E" w14:textId="77777777" w:rsidR="000524D8" w:rsidRPr="006F2EF7" w:rsidRDefault="000524D8" w:rsidP="00B076C4">
            <w:pPr>
              <w:spacing w:line="240" w:lineRule="auto"/>
              <w:rPr>
                <w:rFonts w:ascii="Times New Roman" w:eastAsia="Times New Roman" w:hAnsi="Times New Roman" w:cs="Times New Roman"/>
                <w:sz w:val="24"/>
                <w:szCs w:val="24"/>
                <w:lang w:eastAsia="it-IT"/>
              </w:rPr>
            </w:pPr>
            <w:r w:rsidRPr="006F2EF7">
              <w:rPr>
                <w:rFonts w:ascii="Times New Roman" w:eastAsia="Times New Roman" w:hAnsi="Times New Roman" w:cs="Times New Roman"/>
                <w:color w:val="000000"/>
                <w:sz w:val="24"/>
                <w:szCs w:val="24"/>
                <w:lang w:eastAsia="it-IT"/>
              </w:rPr>
              <w:t>- organizzare e realizzare progetti operativi finalizzati,</w:t>
            </w:r>
          </w:p>
          <w:p w14:paraId="5F2E99A7" w14:textId="77777777" w:rsidR="000524D8" w:rsidRPr="006F2EF7" w:rsidRDefault="000524D8" w:rsidP="00B076C4">
            <w:pPr>
              <w:spacing w:after="283" w:line="240" w:lineRule="auto"/>
              <w:rPr>
                <w:rFonts w:ascii="Times New Roman" w:eastAsia="Times New Roman" w:hAnsi="Times New Roman" w:cs="Times New Roman"/>
                <w:sz w:val="24"/>
                <w:szCs w:val="24"/>
                <w:lang w:eastAsia="it-IT"/>
              </w:rPr>
            </w:pPr>
            <w:r w:rsidRPr="006F2EF7">
              <w:rPr>
                <w:rFonts w:ascii="Times New Roman" w:eastAsia="Times New Roman" w:hAnsi="Times New Roman" w:cs="Times New Roman"/>
                <w:color w:val="000000"/>
                <w:sz w:val="24"/>
                <w:szCs w:val="24"/>
                <w:lang w:eastAsia="it-IT"/>
              </w:rPr>
              <w:t>- mettere in pratica le norme di comportamento ai fini della prevenzione degli infortuni .</w:t>
            </w:r>
          </w:p>
          <w:p w14:paraId="19C984F2" w14:textId="77777777" w:rsidR="000524D8" w:rsidRPr="006F2EF7" w:rsidRDefault="000524D8" w:rsidP="00B076C4">
            <w:pPr>
              <w:spacing w:after="283" w:line="240" w:lineRule="auto"/>
              <w:rPr>
                <w:rFonts w:ascii="Times New Roman" w:eastAsia="Times New Roman" w:hAnsi="Times New Roman" w:cs="Times New Roman"/>
                <w:sz w:val="24"/>
                <w:szCs w:val="24"/>
                <w:lang w:eastAsia="it-IT"/>
              </w:rPr>
            </w:pPr>
            <w:r w:rsidRPr="006F2EF7">
              <w:rPr>
                <w:rFonts w:ascii="Times New Roman" w:eastAsia="Times New Roman" w:hAnsi="Times New Roman" w:cs="Times New Roman"/>
                <w:b/>
                <w:bCs/>
                <w:color w:val="000000"/>
                <w:sz w:val="24"/>
                <w:szCs w:val="24"/>
                <w:lang w:eastAsia="it-IT"/>
              </w:rPr>
              <w:t>Riguardo alle competenze di cittadinanza:</w:t>
            </w:r>
          </w:p>
          <w:p w14:paraId="62FDF341" w14:textId="77777777" w:rsidR="000524D8" w:rsidRPr="006F2EF7" w:rsidRDefault="000524D8" w:rsidP="000524D8">
            <w:pPr>
              <w:numPr>
                <w:ilvl w:val="0"/>
                <w:numId w:val="37"/>
              </w:numPr>
              <w:spacing w:line="240" w:lineRule="auto"/>
              <w:textAlignment w:val="baseline"/>
              <w:rPr>
                <w:rFonts w:ascii="Times New Roman" w:eastAsia="Times New Roman" w:hAnsi="Times New Roman" w:cs="Times New Roman"/>
                <w:color w:val="000000"/>
                <w:sz w:val="24"/>
                <w:szCs w:val="24"/>
                <w:u w:val="single"/>
                <w:lang w:eastAsia="it-IT"/>
              </w:rPr>
            </w:pPr>
            <w:r w:rsidRPr="006F2EF7">
              <w:rPr>
                <w:rFonts w:ascii="Times New Roman" w:eastAsia="Times New Roman" w:hAnsi="Times New Roman" w:cs="Times New Roman"/>
                <w:color w:val="000000"/>
                <w:sz w:val="24"/>
                <w:szCs w:val="24"/>
                <w:u w:val="single"/>
                <w:lang w:eastAsia="it-IT"/>
              </w:rPr>
              <w:t>Competenza alfabetica funzionale:</w:t>
            </w:r>
            <w:r w:rsidRPr="006F2EF7">
              <w:rPr>
                <w:rFonts w:ascii="Times New Roman" w:eastAsia="Times New Roman" w:hAnsi="Times New Roman" w:cs="Times New Roman"/>
                <w:color w:val="000000"/>
                <w:sz w:val="24"/>
                <w:szCs w:val="24"/>
                <w:lang w:eastAsia="it-IT"/>
              </w:rPr>
              <w:t xml:space="preserve"> collaborare e partecipare (collaborare per vincere insieme).</w:t>
            </w:r>
          </w:p>
          <w:p w14:paraId="4369FF6C" w14:textId="77777777" w:rsidR="000524D8" w:rsidRPr="006F2EF7" w:rsidRDefault="000524D8" w:rsidP="000524D8">
            <w:pPr>
              <w:numPr>
                <w:ilvl w:val="0"/>
                <w:numId w:val="37"/>
              </w:numPr>
              <w:spacing w:line="240" w:lineRule="auto"/>
              <w:textAlignment w:val="baseline"/>
              <w:rPr>
                <w:rFonts w:ascii="Times New Roman" w:eastAsia="Times New Roman" w:hAnsi="Times New Roman" w:cs="Times New Roman"/>
                <w:color w:val="000000"/>
                <w:sz w:val="24"/>
                <w:szCs w:val="24"/>
                <w:u w:val="single"/>
                <w:lang w:eastAsia="it-IT"/>
              </w:rPr>
            </w:pPr>
            <w:r w:rsidRPr="006F2EF7">
              <w:rPr>
                <w:rFonts w:ascii="Times New Roman" w:eastAsia="Times New Roman" w:hAnsi="Times New Roman" w:cs="Times New Roman"/>
                <w:color w:val="000000"/>
                <w:sz w:val="24"/>
                <w:szCs w:val="24"/>
                <w:u w:val="single"/>
                <w:lang w:eastAsia="it-IT"/>
              </w:rPr>
              <w:t>Competenza multilinguistica:</w:t>
            </w:r>
            <w:r w:rsidRPr="006F2EF7">
              <w:rPr>
                <w:rFonts w:ascii="Times New Roman" w:eastAsia="Times New Roman" w:hAnsi="Times New Roman" w:cs="Times New Roman"/>
                <w:color w:val="000000"/>
                <w:sz w:val="24"/>
                <w:szCs w:val="24"/>
                <w:lang w:eastAsia="it-IT"/>
              </w:rPr>
              <w:t xml:space="preserve"> Comunicare o comprendere messaggi (anche il corpo parla).</w:t>
            </w:r>
          </w:p>
          <w:p w14:paraId="5478A0E8" w14:textId="77777777" w:rsidR="000524D8" w:rsidRPr="006F2EF7" w:rsidRDefault="000524D8" w:rsidP="000524D8">
            <w:pPr>
              <w:numPr>
                <w:ilvl w:val="0"/>
                <w:numId w:val="37"/>
              </w:numPr>
              <w:spacing w:line="240" w:lineRule="auto"/>
              <w:textAlignment w:val="baseline"/>
              <w:rPr>
                <w:rFonts w:ascii="Times New Roman" w:eastAsia="Times New Roman" w:hAnsi="Times New Roman" w:cs="Times New Roman"/>
                <w:color w:val="000000"/>
                <w:sz w:val="24"/>
                <w:szCs w:val="24"/>
                <w:u w:val="single"/>
                <w:lang w:eastAsia="it-IT"/>
              </w:rPr>
            </w:pPr>
            <w:r w:rsidRPr="006F2EF7">
              <w:rPr>
                <w:rFonts w:ascii="Times New Roman" w:eastAsia="Times New Roman" w:hAnsi="Times New Roman" w:cs="Times New Roman"/>
                <w:color w:val="000000"/>
                <w:sz w:val="24"/>
                <w:szCs w:val="24"/>
                <w:u w:val="single"/>
                <w:lang w:eastAsia="it-IT"/>
              </w:rPr>
              <w:t>Competenza matematica e competenza in scienze, tecnologie e ingegneria:</w:t>
            </w:r>
            <w:r w:rsidRPr="006F2EF7">
              <w:rPr>
                <w:rFonts w:ascii="Times New Roman" w:eastAsia="Times New Roman" w:hAnsi="Times New Roman" w:cs="Times New Roman"/>
                <w:color w:val="000000"/>
                <w:sz w:val="24"/>
                <w:szCs w:val="24"/>
                <w:lang w:eastAsia="it-IT"/>
              </w:rPr>
              <w:t xml:space="preserve"> risolvere problemi affrontando situazioni problematiche. </w:t>
            </w:r>
          </w:p>
          <w:p w14:paraId="32C1D9D8" w14:textId="77777777" w:rsidR="000524D8" w:rsidRPr="006F2EF7" w:rsidRDefault="000524D8" w:rsidP="000524D8">
            <w:pPr>
              <w:numPr>
                <w:ilvl w:val="0"/>
                <w:numId w:val="37"/>
              </w:numPr>
              <w:spacing w:line="240" w:lineRule="auto"/>
              <w:textAlignment w:val="baseline"/>
              <w:rPr>
                <w:rFonts w:ascii="Times New Roman" w:eastAsia="Times New Roman" w:hAnsi="Times New Roman" w:cs="Times New Roman"/>
                <w:color w:val="000000"/>
                <w:sz w:val="24"/>
                <w:szCs w:val="24"/>
                <w:u w:val="single"/>
                <w:lang w:eastAsia="it-IT"/>
              </w:rPr>
            </w:pPr>
            <w:r w:rsidRPr="006F2EF7">
              <w:rPr>
                <w:rFonts w:ascii="Times New Roman" w:eastAsia="Times New Roman" w:hAnsi="Times New Roman" w:cs="Times New Roman"/>
                <w:color w:val="000000"/>
                <w:sz w:val="24"/>
                <w:szCs w:val="24"/>
                <w:u w:val="single"/>
                <w:lang w:eastAsia="it-IT"/>
              </w:rPr>
              <w:t>Competenza digitale:</w:t>
            </w:r>
            <w:r w:rsidRPr="006F2EF7">
              <w:rPr>
                <w:rFonts w:ascii="Times New Roman" w:eastAsia="Times New Roman" w:hAnsi="Times New Roman" w:cs="Times New Roman"/>
                <w:color w:val="000000"/>
                <w:sz w:val="24"/>
                <w:szCs w:val="24"/>
                <w:lang w:eastAsia="it-IT"/>
              </w:rPr>
              <w:t xml:space="preserve"> acquisire e interpretare l’informazione ricevuta nei diversi ambiti e attraverso diversi strumenti comunicativi, valutandone l’attendibilità e l’utilità distinguendo fatti e opinioni.</w:t>
            </w:r>
          </w:p>
          <w:p w14:paraId="51CF0D15" w14:textId="77777777" w:rsidR="000524D8" w:rsidRPr="006F2EF7" w:rsidRDefault="000524D8" w:rsidP="000524D8">
            <w:pPr>
              <w:numPr>
                <w:ilvl w:val="0"/>
                <w:numId w:val="37"/>
              </w:numPr>
              <w:spacing w:line="240" w:lineRule="auto"/>
              <w:textAlignment w:val="baseline"/>
              <w:rPr>
                <w:rFonts w:ascii="Times New Roman" w:eastAsia="Times New Roman" w:hAnsi="Times New Roman" w:cs="Times New Roman"/>
                <w:color w:val="000000"/>
                <w:sz w:val="24"/>
                <w:szCs w:val="24"/>
                <w:u w:val="single"/>
                <w:lang w:eastAsia="it-IT"/>
              </w:rPr>
            </w:pPr>
            <w:r w:rsidRPr="006F2EF7">
              <w:rPr>
                <w:rFonts w:ascii="Times New Roman" w:eastAsia="Times New Roman" w:hAnsi="Times New Roman" w:cs="Times New Roman"/>
                <w:color w:val="000000"/>
                <w:sz w:val="24"/>
                <w:szCs w:val="24"/>
                <w:u w:val="single"/>
                <w:lang w:eastAsia="it-IT"/>
              </w:rPr>
              <w:t>Competenza personale, sociale e capacità di imparare a imparare:</w:t>
            </w:r>
            <w:r w:rsidRPr="006F2EF7">
              <w:rPr>
                <w:rFonts w:ascii="Times New Roman" w:eastAsia="Times New Roman" w:hAnsi="Times New Roman" w:cs="Times New Roman"/>
                <w:color w:val="000000"/>
                <w:sz w:val="24"/>
                <w:szCs w:val="24"/>
                <w:lang w:eastAsia="it-IT"/>
              </w:rPr>
              <w:t xml:space="preserve"> Organizzare il proprio apprendimento individuando, scegliendo e utilizzando varie fonti e varie modalità di informazione e di formazione (formale, non formale e informale), anche in funzione dei tempi disponibili, delle proprie strategie e del proprio metodo di studio e di lavoro.</w:t>
            </w:r>
          </w:p>
          <w:p w14:paraId="0F35C1C3" w14:textId="77777777" w:rsidR="000524D8" w:rsidRPr="006F2EF7" w:rsidRDefault="000524D8" w:rsidP="000524D8">
            <w:pPr>
              <w:numPr>
                <w:ilvl w:val="0"/>
                <w:numId w:val="37"/>
              </w:numPr>
              <w:spacing w:line="240" w:lineRule="auto"/>
              <w:textAlignment w:val="baseline"/>
              <w:rPr>
                <w:rFonts w:ascii="Times New Roman" w:eastAsia="Times New Roman" w:hAnsi="Times New Roman" w:cs="Times New Roman"/>
                <w:color w:val="000000"/>
                <w:sz w:val="24"/>
                <w:szCs w:val="24"/>
                <w:u w:val="single"/>
                <w:lang w:eastAsia="it-IT"/>
              </w:rPr>
            </w:pPr>
            <w:r w:rsidRPr="006F2EF7">
              <w:rPr>
                <w:rFonts w:ascii="Times New Roman" w:eastAsia="Times New Roman" w:hAnsi="Times New Roman" w:cs="Times New Roman"/>
                <w:color w:val="000000"/>
                <w:sz w:val="24"/>
                <w:szCs w:val="24"/>
                <w:u w:val="single"/>
                <w:lang w:eastAsia="it-IT"/>
              </w:rPr>
              <w:t>Competenza in materia di cittadinanza:</w:t>
            </w:r>
            <w:r w:rsidRPr="006F2EF7">
              <w:rPr>
                <w:rFonts w:ascii="Times New Roman" w:eastAsia="Times New Roman" w:hAnsi="Times New Roman" w:cs="Times New Roman"/>
                <w:color w:val="000000"/>
                <w:sz w:val="24"/>
                <w:szCs w:val="24"/>
                <w:lang w:eastAsia="it-IT"/>
              </w:rPr>
              <w:t xml:space="preserve"> Interagire in gruppo, comprendendo i diversi punti di vista, valorizzando le proprie e le </w:t>
            </w:r>
            <w:r w:rsidRPr="006F2EF7">
              <w:rPr>
                <w:rFonts w:ascii="Times New Roman" w:eastAsia="Times New Roman" w:hAnsi="Times New Roman" w:cs="Times New Roman"/>
                <w:color w:val="000000"/>
                <w:sz w:val="24"/>
                <w:szCs w:val="24"/>
                <w:lang w:eastAsia="it-IT"/>
              </w:rPr>
              <w:lastRenderedPageBreak/>
              <w:t>altrui capacità, gestendo la conflittualità, contribuendo all’apprendimento comune e alla realizzazione delle attività collettive nel riconoscimento dei diritti fondamentali degli altri.</w:t>
            </w:r>
          </w:p>
          <w:p w14:paraId="1C57153B" w14:textId="77777777" w:rsidR="000524D8" w:rsidRPr="006F2EF7" w:rsidRDefault="000524D8" w:rsidP="000524D8">
            <w:pPr>
              <w:numPr>
                <w:ilvl w:val="0"/>
                <w:numId w:val="37"/>
              </w:numPr>
              <w:spacing w:line="240" w:lineRule="auto"/>
              <w:textAlignment w:val="baseline"/>
              <w:rPr>
                <w:rFonts w:ascii="Times New Roman" w:eastAsia="Times New Roman" w:hAnsi="Times New Roman" w:cs="Times New Roman"/>
                <w:color w:val="000000"/>
                <w:sz w:val="24"/>
                <w:szCs w:val="24"/>
                <w:lang w:eastAsia="it-IT"/>
              </w:rPr>
            </w:pPr>
            <w:r w:rsidRPr="006F2EF7">
              <w:rPr>
                <w:rFonts w:ascii="Times New Roman" w:eastAsia="Times New Roman" w:hAnsi="Times New Roman" w:cs="Times New Roman"/>
                <w:color w:val="000000"/>
                <w:sz w:val="24"/>
                <w:szCs w:val="24"/>
                <w:u w:val="single"/>
                <w:lang w:eastAsia="it-IT"/>
              </w:rPr>
              <w:t>Competenza imprenditoriale:</w:t>
            </w:r>
            <w:r w:rsidRPr="006F2EF7">
              <w:rPr>
                <w:rFonts w:ascii="Times New Roman" w:eastAsia="Times New Roman" w:hAnsi="Times New Roman" w:cs="Times New Roman"/>
                <w:color w:val="000000"/>
                <w:sz w:val="24"/>
                <w:szCs w:val="24"/>
                <w:lang w:eastAsia="it-IT"/>
              </w:rPr>
              <w:t xml:space="preserve"> Elaborare e realizzare progetti riguardanti lo sviluppo delle proprie attività di studio e di lavoro, utilizzando le conoscenze apprese per stabilire obiettivi significativi e realistici e le relative priorità, valutando i vincoli e le possibilità esistenti definendo strategie d’azione e verificando i risultati raggiunti.</w:t>
            </w:r>
          </w:p>
          <w:p w14:paraId="53D64589" w14:textId="77777777" w:rsidR="000524D8" w:rsidRPr="006F2EF7" w:rsidRDefault="000524D8" w:rsidP="000524D8">
            <w:pPr>
              <w:numPr>
                <w:ilvl w:val="0"/>
                <w:numId w:val="37"/>
              </w:numPr>
              <w:spacing w:line="240" w:lineRule="auto"/>
              <w:textAlignment w:val="baseline"/>
              <w:rPr>
                <w:rFonts w:ascii="Times New Roman" w:eastAsia="Times New Roman" w:hAnsi="Times New Roman" w:cs="Times New Roman"/>
                <w:color w:val="000000"/>
                <w:sz w:val="24"/>
                <w:szCs w:val="24"/>
                <w:lang w:eastAsia="it-IT"/>
              </w:rPr>
            </w:pPr>
            <w:r w:rsidRPr="006F2EF7">
              <w:rPr>
                <w:rFonts w:ascii="Times New Roman" w:eastAsia="Times New Roman" w:hAnsi="Times New Roman" w:cs="Times New Roman"/>
                <w:color w:val="000000"/>
                <w:sz w:val="24"/>
                <w:szCs w:val="24"/>
                <w:u w:val="single"/>
                <w:lang w:eastAsia="it-IT"/>
              </w:rPr>
              <w:t>Competenza in materia di consapevolezza ed espressione culturale:</w:t>
            </w:r>
            <w:r w:rsidRPr="006F2EF7">
              <w:rPr>
                <w:rFonts w:ascii="Times New Roman" w:eastAsia="Times New Roman" w:hAnsi="Times New Roman" w:cs="Times New Roman"/>
                <w:color w:val="000000"/>
                <w:sz w:val="24"/>
                <w:szCs w:val="24"/>
                <w:lang w:eastAsia="it-IT"/>
              </w:rPr>
              <w:t xml:space="preserve"> Acquisire e interpretare l’informazione ricevuta nei diversi ambiti e attraverso diversi strumenti comunicativi, valutandone l’attendibilità e l’utilità, distinguendo fatti e opinioni.</w:t>
            </w:r>
          </w:p>
        </w:tc>
      </w:tr>
    </w:tbl>
    <w:p w14:paraId="6950826B" w14:textId="77777777" w:rsidR="000524D8" w:rsidRPr="006F2EF7" w:rsidRDefault="000524D8" w:rsidP="000524D8">
      <w:pPr>
        <w:spacing w:after="0" w:line="240" w:lineRule="auto"/>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2905"/>
        <w:gridCol w:w="6717"/>
      </w:tblGrid>
      <w:tr w:rsidR="000524D8" w:rsidRPr="006F2EF7" w14:paraId="213F7539" w14:textId="77777777" w:rsidTr="00B076C4">
        <w:trPr>
          <w:trHeight w:val="1"/>
        </w:trPr>
        <w:tc>
          <w:tcPr>
            <w:tcW w:w="0" w:type="auto"/>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14:paraId="50A8447F" w14:textId="77777777" w:rsidR="000524D8" w:rsidRPr="006F2EF7" w:rsidRDefault="000524D8" w:rsidP="00B076C4">
            <w:pPr>
              <w:spacing w:after="283" w:line="240" w:lineRule="auto"/>
              <w:rPr>
                <w:rFonts w:ascii="Times New Roman" w:eastAsia="Times New Roman" w:hAnsi="Times New Roman" w:cs="Times New Roman"/>
                <w:sz w:val="24"/>
                <w:szCs w:val="24"/>
                <w:lang w:eastAsia="it-IT"/>
              </w:rPr>
            </w:pPr>
            <w:r w:rsidRPr="005A5F6E">
              <w:rPr>
                <w:rFonts w:ascii="Times New Roman" w:eastAsia="Times New Roman" w:hAnsi="Times New Roman" w:cs="Times New Roman"/>
                <w:b/>
                <w:bCs/>
                <w:color w:val="0F4761" w:themeColor="accent1" w:themeShade="BF"/>
                <w:sz w:val="28"/>
                <w:szCs w:val="28"/>
                <w:u w:val="single"/>
                <w:lang w:eastAsia="it-IT"/>
              </w:rPr>
              <w:t>CONOSCENZE o CONTENUTI TRATTATI</w:t>
            </w:r>
            <w:r w:rsidRPr="006F2EF7">
              <w:rPr>
                <w:rFonts w:ascii="Times New Roman" w:eastAsia="Times New Roman" w:hAnsi="Times New Roman" w:cs="Times New Roman"/>
                <w:b/>
                <w:bCs/>
                <w:color w:val="000000"/>
                <w:sz w:val="28"/>
                <w:szCs w:val="28"/>
                <w:u w:val="single"/>
                <w:lang w:eastAsia="it-IT"/>
              </w:rPr>
              <w:t>:</w:t>
            </w:r>
          </w:p>
          <w:p w14:paraId="62589F1D" w14:textId="77777777" w:rsidR="000524D8" w:rsidRPr="006F2EF7" w:rsidRDefault="000524D8" w:rsidP="00B076C4">
            <w:pPr>
              <w:spacing w:after="283" w:line="240" w:lineRule="auto"/>
              <w:rPr>
                <w:rFonts w:ascii="Times New Roman" w:eastAsia="Times New Roman" w:hAnsi="Times New Roman" w:cs="Times New Roman"/>
                <w:sz w:val="24"/>
                <w:szCs w:val="24"/>
                <w:lang w:eastAsia="it-IT"/>
              </w:rPr>
            </w:pPr>
            <w:r w:rsidRPr="005A5F6E">
              <w:rPr>
                <w:rFonts w:ascii="Times New Roman" w:eastAsia="Times New Roman" w:hAnsi="Times New Roman" w:cs="Times New Roman"/>
                <w:b/>
                <w:bCs/>
                <w:color w:val="0F4761" w:themeColor="accent1" w:themeShade="BF"/>
                <w:sz w:val="28"/>
                <w:szCs w:val="28"/>
                <w:u w:val="single"/>
                <w:lang w:eastAsia="it-IT"/>
              </w:rPr>
              <w:t>(anche attraverso UDA o moduli)</w:t>
            </w:r>
          </w:p>
        </w:tc>
        <w:tc>
          <w:tcPr>
            <w:tcW w:w="0" w:type="auto"/>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14:paraId="7CDD19B6" w14:textId="77777777" w:rsidR="000524D8" w:rsidRPr="006F2EF7" w:rsidRDefault="000524D8" w:rsidP="00B076C4">
            <w:pPr>
              <w:spacing w:line="240" w:lineRule="auto"/>
              <w:jc w:val="both"/>
              <w:rPr>
                <w:rFonts w:ascii="Times New Roman" w:eastAsia="Times New Roman" w:hAnsi="Times New Roman" w:cs="Times New Roman"/>
                <w:sz w:val="24"/>
                <w:szCs w:val="24"/>
                <w:lang w:eastAsia="it-IT"/>
              </w:rPr>
            </w:pPr>
            <w:r w:rsidRPr="006F2EF7">
              <w:rPr>
                <w:rFonts w:ascii="Times New Roman" w:eastAsia="Times New Roman" w:hAnsi="Times New Roman" w:cs="Times New Roman"/>
                <w:color w:val="000000"/>
                <w:sz w:val="24"/>
                <w:szCs w:val="24"/>
                <w:u w:val="single"/>
                <w:lang w:eastAsia="it-IT"/>
              </w:rPr>
              <w:t>Esercizi e attività:</w:t>
            </w:r>
          </w:p>
          <w:p w14:paraId="493056D3" w14:textId="77777777" w:rsidR="000524D8" w:rsidRPr="006F2EF7" w:rsidRDefault="000524D8" w:rsidP="00B076C4">
            <w:pPr>
              <w:spacing w:line="240" w:lineRule="auto"/>
              <w:jc w:val="both"/>
              <w:rPr>
                <w:rFonts w:ascii="Times New Roman" w:eastAsia="Times New Roman" w:hAnsi="Times New Roman" w:cs="Times New Roman"/>
                <w:sz w:val="24"/>
                <w:szCs w:val="24"/>
                <w:lang w:eastAsia="it-IT"/>
              </w:rPr>
            </w:pPr>
            <w:r w:rsidRPr="006F2EF7">
              <w:rPr>
                <w:rFonts w:ascii="Times New Roman" w:eastAsia="Times New Roman" w:hAnsi="Times New Roman" w:cs="Times New Roman"/>
                <w:color w:val="000000"/>
                <w:sz w:val="24"/>
                <w:szCs w:val="24"/>
                <w:lang w:eastAsia="it-IT"/>
              </w:rPr>
              <w:t>- a carico naturale ed aggiuntivo;</w:t>
            </w:r>
          </w:p>
          <w:p w14:paraId="5E7FB24B" w14:textId="77777777" w:rsidR="000524D8" w:rsidRPr="006F2EF7" w:rsidRDefault="000524D8" w:rsidP="00B076C4">
            <w:pPr>
              <w:spacing w:line="240" w:lineRule="auto"/>
              <w:jc w:val="both"/>
              <w:rPr>
                <w:rFonts w:ascii="Times New Roman" w:eastAsia="Times New Roman" w:hAnsi="Times New Roman" w:cs="Times New Roman"/>
                <w:sz w:val="24"/>
                <w:szCs w:val="24"/>
                <w:lang w:eastAsia="it-IT"/>
              </w:rPr>
            </w:pPr>
            <w:r w:rsidRPr="006F2EF7">
              <w:rPr>
                <w:rFonts w:ascii="Times New Roman" w:eastAsia="Times New Roman" w:hAnsi="Times New Roman" w:cs="Times New Roman"/>
                <w:color w:val="000000"/>
                <w:sz w:val="24"/>
                <w:szCs w:val="24"/>
                <w:lang w:eastAsia="it-IT"/>
              </w:rPr>
              <w:t>- di opposizione e resistenza;</w:t>
            </w:r>
          </w:p>
          <w:p w14:paraId="63E7D8B0" w14:textId="77777777" w:rsidR="000524D8" w:rsidRPr="006F2EF7" w:rsidRDefault="000524D8" w:rsidP="00B076C4">
            <w:pPr>
              <w:spacing w:line="240" w:lineRule="auto"/>
              <w:jc w:val="both"/>
              <w:rPr>
                <w:rFonts w:ascii="Times New Roman" w:eastAsia="Times New Roman" w:hAnsi="Times New Roman" w:cs="Times New Roman"/>
                <w:sz w:val="24"/>
                <w:szCs w:val="24"/>
                <w:lang w:eastAsia="it-IT"/>
              </w:rPr>
            </w:pPr>
            <w:r w:rsidRPr="006F2EF7">
              <w:rPr>
                <w:rFonts w:ascii="Times New Roman" w:eastAsia="Times New Roman" w:hAnsi="Times New Roman" w:cs="Times New Roman"/>
                <w:color w:val="000000"/>
                <w:sz w:val="24"/>
                <w:szCs w:val="24"/>
                <w:lang w:eastAsia="it-IT"/>
              </w:rPr>
              <w:t>- con piccoli e grandi attrezzi, codificati e non codificati;</w:t>
            </w:r>
          </w:p>
          <w:p w14:paraId="5070B1ED" w14:textId="77777777" w:rsidR="000524D8" w:rsidRPr="006F2EF7" w:rsidRDefault="000524D8" w:rsidP="00B076C4">
            <w:pPr>
              <w:spacing w:line="240" w:lineRule="auto"/>
              <w:jc w:val="both"/>
              <w:rPr>
                <w:rFonts w:ascii="Times New Roman" w:eastAsia="Times New Roman" w:hAnsi="Times New Roman" w:cs="Times New Roman"/>
                <w:sz w:val="24"/>
                <w:szCs w:val="24"/>
                <w:lang w:eastAsia="it-IT"/>
              </w:rPr>
            </w:pPr>
            <w:r w:rsidRPr="006F2EF7">
              <w:rPr>
                <w:rFonts w:ascii="Times New Roman" w:eastAsia="Times New Roman" w:hAnsi="Times New Roman" w:cs="Times New Roman"/>
                <w:color w:val="000000"/>
                <w:sz w:val="24"/>
                <w:szCs w:val="24"/>
                <w:lang w:eastAsia="it-IT"/>
              </w:rPr>
              <w:t>- di controllo tonico e della respirazione;</w:t>
            </w:r>
          </w:p>
          <w:p w14:paraId="0E66B0B6" w14:textId="77777777" w:rsidR="000524D8" w:rsidRPr="006F2EF7" w:rsidRDefault="000524D8" w:rsidP="00B076C4">
            <w:pPr>
              <w:spacing w:line="240" w:lineRule="auto"/>
              <w:jc w:val="both"/>
              <w:rPr>
                <w:rFonts w:ascii="Times New Roman" w:eastAsia="Times New Roman" w:hAnsi="Times New Roman" w:cs="Times New Roman"/>
                <w:sz w:val="24"/>
                <w:szCs w:val="24"/>
                <w:lang w:eastAsia="it-IT"/>
              </w:rPr>
            </w:pPr>
            <w:r w:rsidRPr="006F2EF7">
              <w:rPr>
                <w:rFonts w:ascii="Times New Roman" w:eastAsia="Times New Roman" w:hAnsi="Times New Roman" w:cs="Times New Roman"/>
                <w:color w:val="000000"/>
                <w:sz w:val="24"/>
                <w:szCs w:val="24"/>
                <w:lang w:eastAsia="it-IT"/>
              </w:rPr>
              <w:t>- con varietà d’ampiezza e di ritmo, in condizioni spazio-temporali diversificate;</w:t>
            </w:r>
          </w:p>
          <w:p w14:paraId="1495E0E7" w14:textId="77777777" w:rsidR="000524D8" w:rsidRPr="006F2EF7" w:rsidRDefault="000524D8" w:rsidP="00B076C4">
            <w:pPr>
              <w:spacing w:line="240" w:lineRule="auto"/>
              <w:jc w:val="both"/>
              <w:rPr>
                <w:rFonts w:ascii="Times New Roman" w:eastAsia="Times New Roman" w:hAnsi="Times New Roman" w:cs="Times New Roman"/>
                <w:sz w:val="24"/>
                <w:szCs w:val="24"/>
                <w:lang w:eastAsia="it-IT"/>
              </w:rPr>
            </w:pPr>
            <w:r w:rsidRPr="006F2EF7">
              <w:rPr>
                <w:rFonts w:ascii="Times New Roman" w:eastAsia="Times New Roman" w:hAnsi="Times New Roman" w:cs="Times New Roman"/>
                <w:color w:val="000000"/>
                <w:sz w:val="24"/>
                <w:szCs w:val="24"/>
                <w:lang w:eastAsia="it-IT"/>
              </w:rPr>
              <w:t>- di equilibrio, in condizioni dinamiche complesse e di volo.</w:t>
            </w:r>
          </w:p>
          <w:p w14:paraId="54E1CCE4" w14:textId="77777777" w:rsidR="000524D8" w:rsidRPr="006F2EF7" w:rsidRDefault="000524D8" w:rsidP="00B076C4">
            <w:pPr>
              <w:spacing w:after="0" w:line="240" w:lineRule="auto"/>
              <w:rPr>
                <w:rFonts w:ascii="Times New Roman" w:eastAsia="Times New Roman" w:hAnsi="Times New Roman" w:cs="Times New Roman"/>
                <w:sz w:val="24"/>
                <w:szCs w:val="24"/>
                <w:lang w:eastAsia="it-IT"/>
              </w:rPr>
            </w:pPr>
          </w:p>
          <w:p w14:paraId="757E31E6" w14:textId="77777777" w:rsidR="000524D8" w:rsidRPr="006F2EF7" w:rsidRDefault="000524D8" w:rsidP="00B076C4">
            <w:pPr>
              <w:spacing w:line="240" w:lineRule="auto"/>
              <w:jc w:val="both"/>
              <w:rPr>
                <w:rFonts w:ascii="Times New Roman" w:eastAsia="Times New Roman" w:hAnsi="Times New Roman" w:cs="Times New Roman"/>
                <w:sz w:val="24"/>
                <w:szCs w:val="24"/>
                <w:lang w:eastAsia="it-IT"/>
              </w:rPr>
            </w:pPr>
            <w:r w:rsidRPr="006F2EF7">
              <w:rPr>
                <w:rFonts w:ascii="Times New Roman" w:eastAsia="Times New Roman" w:hAnsi="Times New Roman" w:cs="Times New Roman"/>
                <w:color w:val="000000"/>
                <w:sz w:val="24"/>
                <w:szCs w:val="24"/>
                <w:u w:val="single"/>
                <w:lang w:eastAsia="it-IT"/>
              </w:rPr>
              <w:t>Esercitazioni relative a:</w:t>
            </w:r>
          </w:p>
          <w:p w14:paraId="054D340D" w14:textId="77777777" w:rsidR="000524D8" w:rsidRPr="006F2EF7" w:rsidRDefault="000524D8" w:rsidP="00B076C4">
            <w:pPr>
              <w:spacing w:line="240" w:lineRule="auto"/>
              <w:jc w:val="both"/>
              <w:rPr>
                <w:rFonts w:ascii="Times New Roman" w:eastAsia="Times New Roman" w:hAnsi="Times New Roman" w:cs="Times New Roman"/>
                <w:sz w:val="24"/>
                <w:szCs w:val="24"/>
                <w:lang w:eastAsia="it-IT"/>
              </w:rPr>
            </w:pPr>
            <w:r w:rsidRPr="006F2EF7">
              <w:rPr>
                <w:rFonts w:ascii="Times New Roman" w:eastAsia="Times New Roman" w:hAnsi="Times New Roman" w:cs="Times New Roman"/>
                <w:color w:val="000000"/>
                <w:sz w:val="24"/>
                <w:szCs w:val="24"/>
                <w:lang w:eastAsia="it-IT"/>
              </w:rPr>
              <w:t>- attività sportive individuali e /o di squadra(almeno due);</w:t>
            </w:r>
          </w:p>
          <w:p w14:paraId="7DD294FC" w14:textId="77777777" w:rsidR="000524D8" w:rsidRPr="006F2EF7" w:rsidRDefault="000524D8" w:rsidP="00B076C4">
            <w:pPr>
              <w:spacing w:line="240" w:lineRule="auto"/>
              <w:jc w:val="both"/>
              <w:rPr>
                <w:rFonts w:ascii="Times New Roman" w:eastAsia="Times New Roman" w:hAnsi="Times New Roman" w:cs="Times New Roman"/>
                <w:sz w:val="24"/>
                <w:szCs w:val="24"/>
                <w:lang w:eastAsia="it-IT"/>
              </w:rPr>
            </w:pPr>
            <w:r w:rsidRPr="006F2EF7">
              <w:rPr>
                <w:rFonts w:ascii="Times New Roman" w:eastAsia="Times New Roman" w:hAnsi="Times New Roman" w:cs="Times New Roman"/>
                <w:color w:val="000000"/>
                <w:sz w:val="24"/>
                <w:szCs w:val="24"/>
                <w:lang w:eastAsia="it-IT"/>
              </w:rPr>
              <w:t>- organizzazione di attività e di arbitraggio degli sport individuali e di squadra praticati;</w:t>
            </w:r>
          </w:p>
          <w:p w14:paraId="12AA8594" w14:textId="77777777" w:rsidR="000524D8" w:rsidRPr="006F2EF7" w:rsidRDefault="000524D8" w:rsidP="00B076C4">
            <w:pPr>
              <w:spacing w:line="240" w:lineRule="auto"/>
              <w:jc w:val="both"/>
              <w:rPr>
                <w:rFonts w:ascii="Times New Roman" w:eastAsia="Times New Roman" w:hAnsi="Times New Roman" w:cs="Times New Roman"/>
                <w:sz w:val="24"/>
                <w:szCs w:val="24"/>
                <w:lang w:eastAsia="it-IT"/>
              </w:rPr>
            </w:pPr>
            <w:r w:rsidRPr="006F2EF7">
              <w:rPr>
                <w:rFonts w:ascii="Times New Roman" w:eastAsia="Times New Roman" w:hAnsi="Times New Roman" w:cs="Times New Roman"/>
                <w:color w:val="000000"/>
                <w:sz w:val="24"/>
                <w:szCs w:val="24"/>
                <w:lang w:eastAsia="it-IT"/>
              </w:rPr>
              <w:t>- attività espressive;</w:t>
            </w:r>
          </w:p>
          <w:p w14:paraId="32D34653" w14:textId="77777777" w:rsidR="000524D8" w:rsidRPr="006F2EF7" w:rsidRDefault="000524D8" w:rsidP="00B076C4">
            <w:pPr>
              <w:spacing w:line="240" w:lineRule="auto"/>
              <w:jc w:val="both"/>
              <w:rPr>
                <w:rFonts w:ascii="Times New Roman" w:eastAsia="Times New Roman" w:hAnsi="Times New Roman" w:cs="Times New Roman"/>
                <w:sz w:val="24"/>
                <w:szCs w:val="24"/>
                <w:lang w:eastAsia="it-IT"/>
              </w:rPr>
            </w:pPr>
            <w:r w:rsidRPr="006F2EF7">
              <w:rPr>
                <w:rFonts w:ascii="Times New Roman" w:eastAsia="Times New Roman" w:hAnsi="Times New Roman" w:cs="Times New Roman"/>
                <w:color w:val="000000"/>
                <w:sz w:val="24"/>
                <w:szCs w:val="24"/>
                <w:lang w:eastAsia="it-IT"/>
              </w:rPr>
              <w:t>- ideazione progettazione e realizzazione di attività finalizzate;</w:t>
            </w:r>
          </w:p>
          <w:p w14:paraId="6E3DA389" w14:textId="77777777" w:rsidR="000524D8" w:rsidRPr="006F2EF7" w:rsidRDefault="000524D8" w:rsidP="00B076C4">
            <w:pPr>
              <w:spacing w:line="240" w:lineRule="auto"/>
              <w:jc w:val="both"/>
              <w:rPr>
                <w:rFonts w:ascii="Times New Roman" w:eastAsia="Times New Roman" w:hAnsi="Times New Roman" w:cs="Times New Roman"/>
                <w:sz w:val="24"/>
                <w:szCs w:val="24"/>
                <w:lang w:eastAsia="it-IT"/>
              </w:rPr>
            </w:pPr>
            <w:r w:rsidRPr="006F2EF7">
              <w:rPr>
                <w:rFonts w:ascii="Times New Roman" w:eastAsia="Times New Roman" w:hAnsi="Times New Roman" w:cs="Times New Roman"/>
                <w:color w:val="000000"/>
                <w:sz w:val="24"/>
                <w:szCs w:val="24"/>
                <w:lang w:eastAsia="it-IT"/>
              </w:rPr>
              <w:t>- assistenza diretta e indiretta connessa alle attività.</w:t>
            </w:r>
          </w:p>
          <w:p w14:paraId="4DB7A040" w14:textId="77777777" w:rsidR="000524D8" w:rsidRPr="006F2EF7" w:rsidRDefault="000524D8" w:rsidP="00B076C4">
            <w:pPr>
              <w:spacing w:line="240" w:lineRule="auto"/>
              <w:jc w:val="both"/>
              <w:rPr>
                <w:rFonts w:ascii="Times New Roman" w:eastAsia="Times New Roman" w:hAnsi="Times New Roman" w:cs="Times New Roman"/>
                <w:sz w:val="24"/>
                <w:szCs w:val="24"/>
                <w:lang w:eastAsia="it-IT"/>
              </w:rPr>
            </w:pPr>
            <w:r w:rsidRPr="006F2EF7">
              <w:rPr>
                <w:rFonts w:ascii="Times New Roman" w:eastAsia="Times New Roman" w:hAnsi="Times New Roman" w:cs="Times New Roman"/>
                <w:color w:val="000000"/>
                <w:sz w:val="24"/>
                <w:szCs w:val="24"/>
                <w:lang w:eastAsia="it-IT"/>
              </w:rPr>
              <w:t>Informazione e conoscenze relative a:</w:t>
            </w:r>
          </w:p>
          <w:p w14:paraId="188B9D3B" w14:textId="77777777" w:rsidR="000524D8" w:rsidRPr="006F2EF7" w:rsidRDefault="000524D8" w:rsidP="00B076C4">
            <w:pPr>
              <w:spacing w:line="240" w:lineRule="auto"/>
              <w:jc w:val="both"/>
              <w:rPr>
                <w:rFonts w:ascii="Times New Roman" w:eastAsia="Times New Roman" w:hAnsi="Times New Roman" w:cs="Times New Roman"/>
                <w:sz w:val="24"/>
                <w:szCs w:val="24"/>
                <w:lang w:eastAsia="it-IT"/>
              </w:rPr>
            </w:pPr>
            <w:r w:rsidRPr="006F2EF7">
              <w:rPr>
                <w:rFonts w:ascii="Times New Roman" w:eastAsia="Times New Roman" w:hAnsi="Times New Roman" w:cs="Times New Roman"/>
                <w:color w:val="000000"/>
                <w:sz w:val="24"/>
                <w:szCs w:val="24"/>
                <w:lang w:eastAsia="it-IT"/>
              </w:rPr>
              <w:t>- teoria del movimento e delle metodologie dell’allenamento riferite alle attività;</w:t>
            </w:r>
          </w:p>
          <w:p w14:paraId="3F1B9C14" w14:textId="77777777" w:rsidR="000524D8" w:rsidRPr="006F2EF7" w:rsidRDefault="000524D8" w:rsidP="00B076C4">
            <w:pPr>
              <w:spacing w:after="283" w:line="240" w:lineRule="auto"/>
              <w:rPr>
                <w:rFonts w:ascii="Times New Roman" w:eastAsia="Times New Roman" w:hAnsi="Times New Roman" w:cs="Times New Roman"/>
                <w:sz w:val="24"/>
                <w:szCs w:val="24"/>
                <w:lang w:eastAsia="it-IT"/>
              </w:rPr>
            </w:pPr>
            <w:r w:rsidRPr="006F2EF7">
              <w:rPr>
                <w:rFonts w:ascii="Times New Roman" w:eastAsia="Times New Roman" w:hAnsi="Times New Roman" w:cs="Times New Roman"/>
                <w:color w:val="000000"/>
                <w:sz w:val="24"/>
                <w:szCs w:val="24"/>
                <w:lang w:eastAsia="it-IT"/>
              </w:rPr>
              <w:t>- norme di comportamento per la prevenzione degli infortuni e in caso di incidente.</w:t>
            </w:r>
          </w:p>
        </w:tc>
      </w:tr>
      <w:tr w:rsidR="000524D8" w:rsidRPr="006F2EF7" w14:paraId="4504D723" w14:textId="77777777" w:rsidTr="00B076C4">
        <w:trPr>
          <w:trHeight w:val="1"/>
        </w:trPr>
        <w:tc>
          <w:tcPr>
            <w:tcW w:w="0" w:type="auto"/>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14:paraId="1A80C9E6" w14:textId="77777777" w:rsidR="000524D8" w:rsidRPr="006F2EF7" w:rsidRDefault="000524D8" w:rsidP="00B076C4">
            <w:pPr>
              <w:spacing w:after="283" w:line="240" w:lineRule="auto"/>
              <w:rPr>
                <w:rFonts w:ascii="Times New Roman" w:eastAsia="Times New Roman" w:hAnsi="Times New Roman" w:cs="Times New Roman"/>
                <w:sz w:val="24"/>
                <w:szCs w:val="24"/>
                <w:lang w:eastAsia="it-IT"/>
              </w:rPr>
            </w:pPr>
            <w:r w:rsidRPr="005A5F6E">
              <w:rPr>
                <w:rFonts w:ascii="Times New Roman" w:eastAsia="Times New Roman" w:hAnsi="Times New Roman" w:cs="Times New Roman"/>
                <w:b/>
                <w:bCs/>
                <w:color w:val="0F4761" w:themeColor="accent1" w:themeShade="BF"/>
                <w:sz w:val="28"/>
                <w:szCs w:val="28"/>
                <w:u w:val="single"/>
                <w:lang w:eastAsia="it-IT"/>
              </w:rPr>
              <w:t>ABILITA’:</w:t>
            </w:r>
          </w:p>
        </w:tc>
        <w:tc>
          <w:tcPr>
            <w:tcW w:w="0" w:type="auto"/>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14:paraId="59CE4D40" w14:textId="77777777" w:rsidR="000524D8" w:rsidRPr="006F2EF7" w:rsidRDefault="000524D8" w:rsidP="00B076C4">
            <w:pPr>
              <w:spacing w:line="240" w:lineRule="auto"/>
              <w:rPr>
                <w:rFonts w:ascii="Times New Roman" w:eastAsia="Times New Roman" w:hAnsi="Times New Roman" w:cs="Times New Roman"/>
                <w:sz w:val="24"/>
                <w:szCs w:val="24"/>
                <w:lang w:eastAsia="it-IT"/>
              </w:rPr>
            </w:pPr>
            <w:r w:rsidRPr="006F2EF7">
              <w:rPr>
                <w:rFonts w:ascii="Times New Roman" w:eastAsia="Times New Roman" w:hAnsi="Times New Roman" w:cs="Times New Roman"/>
                <w:b/>
                <w:bCs/>
                <w:color w:val="000000"/>
                <w:sz w:val="24"/>
                <w:szCs w:val="24"/>
                <w:lang w:eastAsia="it-IT"/>
              </w:rPr>
              <w:t>Gli studenti sono in possesso delle seguenti  conoscenze e abilità:</w:t>
            </w:r>
          </w:p>
          <w:p w14:paraId="5A768224" w14:textId="77777777" w:rsidR="000524D8" w:rsidRPr="006F2EF7" w:rsidRDefault="000524D8" w:rsidP="00B076C4">
            <w:pPr>
              <w:spacing w:line="240" w:lineRule="auto"/>
              <w:rPr>
                <w:rFonts w:ascii="Times New Roman" w:eastAsia="Times New Roman" w:hAnsi="Times New Roman" w:cs="Times New Roman"/>
                <w:sz w:val="24"/>
                <w:szCs w:val="24"/>
                <w:lang w:eastAsia="it-IT"/>
              </w:rPr>
            </w:pPr>
            <w:r w:rsidRPr="006F2EF7">
              <w:rPr>
                <w:rFonts w:ascii="Times New Roman" w:eastAsia="Times New Roman" w:hAnsi="Times New Roman" w:cs="Times New Roman"/>
                <w:color w:val="000000"/>
                <w:sz w:val="24"/>
                <w:szCs w:val="24"/>
                <w:lang w:eastAsia="it-IT"/>
              </w:rPr>
              <w:t>- tecniche, tattiche e metodologiche degli sport praticati,</w:t>
            </w:r>
          </w:p>
          <w:p w14:paraId="0F6B7C84" w14:textId="77777777" w:rsidR="000524D8" w:rsidRPr="006F2EF7" w:rsidRDefault="000524D8" w:rsidP="00B076C4">
            <w:pPr>
              <w:spacing w:line="240" w:lineRule="auto"/>
              <w:rPr>
                <w:rFonts w:ascii="Times New Roman" w:eastAsia="Times New Roman" w:hAnsi="Times New Roman" w:cs="Times New Roman"/>
                <w:sz w:val="24"/>
                <w:szCs w:val="24"/>
                <w:lang w:eastAsia="it-IT"/>
              </w:rPr>
            </w:pPr>
            <w:r w:rsidRPr="006F2EF7">
              <w:rPr>
                <w:rFonts w:ascii="Times New Roman" w:eastAsia="Times New Roman" w:hAnsi="Times New Roman" w:cs="Times New Roman"/>
                <w:color w:val="000000"/>
                <w:sz w:val="24"/>
                <w:szCs w:val="24"/>
                <w:lang w:eastAsia="it-IT"/>
              </w:rPr>
              <w:lastRenderedPageBreak/>
              <w:t>- hanno acquisito comportamenti efficaci ed adeguati da adottare in caso di infortuni.</w:t>
            </w:r>
          </w:p>
          <w:p w14:paraId="29949AD6" w14:textId="77777777" w:rsidR="000524D8" w:rsidRPr="006F2EF7" w:rsidRDefault="000524D8" w:rsidP="00B076C4">
            <w:pPr>
              <w:spacing w:line="240" w:lineRule="auto"/>
              <w:rPr>
                <w:rFonts w:ascii="Times New Roman" w:eastAsia="Times New Roman" w:hAnsi="Times New Roman" w:cs="Times New Roman"/>
                <w:sz w:val="24"/>
                <w:szCs w:val="24"/>
                <w:lang w:eastAsia="it-IT"/>
              </w:rPr>
            </w:pPr>
            <w:r w:rsidRPr="006F2EF7">
              <w:rPr>
                <w:rFonts w:ascii="Times New Roman" w:eastAsia="Times New Roman" w:hAnsi="Times New Roman" w:cs="Times New Roman"/>
                <w:color w:val="000000"/>
                <w:sz w:val="24"/>
                <w:szCs w:val="24"/>
                <w:lang w:eastAsia="it-IT"/>
              </w:rPr>
              <w:t>- sono in grado di compiere attività di resistenza, forza, velocità e articolarità e di coordinare azioni efficaci in situazioni complesse.</w:t>
            </w:r>
          </w:p>
        </w:tc>
      </w:tr>
      <w:tr w:rsidR="000524D8" w:rsidRPr="006F2EF7" w14:paraId="7E8E0612" w14:textId="77777777" w:rsidTr="00B076C4">
        <w:trPr>
          <w:trHeight w:val="1"/>
        </w:trPr>
        <w:tc>
          <w:tcPr>
            <w:tcW w:w="0" w:type="auto"/>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14:paraId="65BE39EC" w14:textId="77777777" w:rsidR="000524D8" w:rsidRPr="006F2EF7" w:rsidRDefault="000524D8" w:rsidP="00B076C4">
            <w:pPr>
              <w:spacing w:after="283" w:line="240" w:lineRule="auto"/>
              <w:rPr>
                <w:rFonts w:ascii="Times New Roman" w:eastAsia="Times New Roman" w:hAnsi="Times New Roman" w:cs="Times New Roman"/>
                <w:sz w:val="24"/>
                <w:szCs w:val="24"/>
                <w:lang w:eastAsia="it-IT"/>
              </w:rPr>
            </w:pPr>
            <w:r w:rsidRPr="005A5F6E">
              <w:rPr>
                <w:rFonts w:ascii="Times New Roman" w:eastAsia="Times New Roman" w:hAnsi="Times New Roman" w:cs="Times New Roman"/>
                <w:b/>
                <w:bCs/>
                <w:color w:val="0F4761" w:themeColor="accent1" w:themeShade="BF"/>
                <w:sz w:val="28"/>
                <w:szCs w:val="28"/>
                <w:u w:val="single"/>
                <w:lang w:eastAsia="it-IT"/>
              </w:rPr>
              <w:lastRenderedPageBreak/>
              <w:t>METODOLOGIE:</w:t>
            </w:r>
          </w:p>
        </w:tc>
        <w:tc>
          <w:tcPr>
            <w:tcW w:w="0" w:type="auto"/>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14:paraId="4DC0F544" w14:textId="77777777" w:rsidR="000524D8" w:rsidRPr="006F2EF7" w:rsidRDefault="000524D8" w:rsidP="00B076C4">
            <w:pPr>
              <w:spacing w:after="283" w:line="240" w:lineRule="auto"/>
              <w:rPr>
                <w:rFonts w:ascii="Times New Roman" w:eastAsia="Times New Roman" w:hAnsi="Times New Roman" w:cs="Times New Roman"/>
                <w:sz w:val="24"/>
                <w:szCs w:val="24"/>
                <w:lang w:eastAsia="it-IT"/>
              </w:rPr>
            </w:pPr>
            <w:r w:rsidRPr="006F2EF7">
              <w:rPr>
                <w:rFonts w:ascii="Times New Roman" w:eastAsia="Times New Roman" w:hAnsi="Times New Roman" w:cs="Times New Roman"/>
                <w:color w:val="000000"/>
                <w:sz w:val="24"/>
                <w:szCs w:val="24"/>
                <w:lang w:eastAsia="it-IT"/>
              </w:rPr>
              <w:t xml:space="preserve">Per quanto riguarda i metodi d'insegnamento è stata operata una scelta di attività motoria protratta nel tempo in situazioni prevalentemente aerobiche. Per l'incremento della potenza muscolare sono stati eseguiti esercizi con carico naturale. L'itinerario di lavoro prende spunto dall'esperienza diretta dell'alunno, utilizzando sia il metodo induttivo che quello deduttivo, da un apprendimento di tipo globale si perverrà ad uno di tipo analitico per precisare meglio quanto appreso. Nel periodo </w:t>
            </w:r>
            <w:proofErr w:type="spellStart"/>
            <w:r w:rsidRPr="006F2EF7">
              <w:rPr>
                <w:rFonts w:ascii="Times New Roman" w:eastAsia="Times New Roman" w:hAnsi="Times New Roman" w:cs="Times New Roman"/>
                <w:color w:val="000000"/>
                <w:sz w:val="24"/>
                <w:szCs w:val="24"/>
                <w:lang w:eastAsia="it-IT"/>
              </w:rPr>
              <w:t>d.a.d</w:t>
            </w:r>
            <w:proofErr w:type="spellEnd"/>
            <w:r w:rsidRPr="006F2EF7">
              <w:rPr>
                <w:rFonts w:ascii="Times New Roman" w:eastAsia="Times New Roman" w:hAnsi="Times New Roman" w:cs="Times New Roman"/>
                <w:color w:val="000000"/>
                <w:sz w:val="24"/>
                <w:szCs w:val="24"/>
                <w:lang w:eastAsia="it-IT"/>
              </w:rPr>
              <w:t>. le metodologie si sono avvalse di materiali caricati su aule virtuale, di video lezioni, chat di gruppo in modalità sincrona e asincrona e di lezioni frontali integrate con altri media. comunicativi, film filmati link documenti didattici</w:t>
            </w:r>
          </w:p>
        </w:tc>
      </w:tr>
      <w:tr w:rsidR="000524D8" w:rsidRPr="006F2EF7" w14:paraId="5EC90E62" w14:textId="77777777" w:rsidTr="00B076C4">
        <w:trPr>
          <w:trHeight w:val="1"/>
        </w:trPr>
        <w:tc>
          <w:tcPr>
            <w:tcW w:w="0" w:type="auto"/>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14:paraId="298BCE9C" w14:textId="77777777" w:rsidR="000524D8" w:rsidRPr="006F2EF7" w:rsidRDefault="000524D8" w:rsidP="00B076C4">
            <w:pPr>
              <w:spacing w:after="283" w:line="240" w:lineRule="auto"/>
              <w:rPr>
                <w:rFonts w:ascii="Times New Roman" w:eastAsia="Times New Roman" w:hAnsi="Times New Roman" w:cs="Times New Roman"/>
                <w:sz w:val="24"/>
                <w:szCs w:val="24"/>
                <w:lang w:eastAsia="it-IT"/>
              </w:rPr>
            </w:pPr>
            <w:r w:rsidRPr="005A5F6E">
              <w:rPr>
                <w:rFonts w:ascii="Times New Roman" w:eastAsia="Times New Roman" w:hAnsi="Times New Roman" w:cs="Times New Roman"/>
                <w:b/>
                <w:bCs/>
                <w:color w:val="0F4761" w:themeColor="accent1" w:themeShade="BF"/>
                <w:sz w:val="28"/>
                <w:szCs w:val="28"/>
                <w:u w:val="single"/>
                <w:lang w:eastAsia="it-IT"/>
              </w:rPr>
              <w:t>CRITERI DI VALUTAZIONE</w:t>
            </w:r>
            <w:r w:rsidRPr="006F2EF7">
              <w:rPr>
                <w:rFonts w:ascii="Times New Roman" w:eastAsia="Times New Roman" w:hAnsi="Times New Roman" w:cs="Times New Roman"/>
                <w:b/>
                <w:bCs/>
                <w:color w:val="000000"/>
                <w:sz w:val="28"/>
                <w:szCs w:val="28"/>
                <w:u w:val="single"/>
                <w:lang w:eastAsia="it-IT"/>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14:paraId="73820A10" w14:textId="77777777" w:rsidR="000524D8" w:rsidRPr="006F2EF7" w:rsidRDefault="000524D8" w:rsidP="00B076C4">
            <w:pPr>
              <w:spacing w:after="283" w:line="240" w:lineRule="auto"/>
              <w:rPr>
                <w:rFonts w:ascii="Times New Roman" w:eastAsia="Times New Roman" w:hAnsi="Times New Roman" w:cs="Times New Roman"/>
                <w:sz w:val="24"/>
                <w:szCs w:val="24"/>
                <w:lang w:eastAsia="it-IT"/>
              </w:rPr>
            </w:pPr>
            <w:r w:rsidRPr="006F2EF7">
              <w:rPr>
                <w:rFonts w:ascii="Times New Roman" w:eastAsia="Times New Roman" w:hAnsi="Times New Roman" w:cs="Times New Roman"/>
                <w:color w:val="000000"/>
                <w:sz w:val="24"/>
                <w:szCs w:val="24"/>
                <w:lang w:eastAsia="it-IT"/>
              </w:rPr>
              <w:t>La valutazione degli studenti ha  consentito di apprezzare sia la capacità esecutiva delle varie attività sia la conoscenza teorica di base della disciplina e dei processi metodologici utilizzati, mediante verifiche costituite da prove pratiche e orali. Pertanto, sono stati somministrati test di valutazione delle capacità condizionali (forza, velocità, resistenza) della mobilità articolare e della tecnica dei principali giochi sportivi all’inizio dell’anno scolastico come test d’ingresso, nel corso dell’anno come verifiche intermedie ed a fine anno come valutazioni finali. Per quanto riguarda i criteri di valutazione, si è tenuto conto dei livelli iniziali di preparazione, dell’incremento raggiunto nel corso dell’anno, dell'impegno, ma, soprattutto,  della partecipazione al dialogo educativo dimostrato da ogni singolo studente .La griglia di valutazione della programmazione iniziale viene integrata con descrittori di osservazione delle attività di didattica a distanza.  </w:t>
            </w:r>
          </w:p>
        </w:tc>
      </w:tr>
      <w:tr w:rsidR="000524D8" w:rsidRPr="006F2EF7" w14:paraId="400787C1" w14:textId="77777777" w:rsidTr="00B076C4">
        <w:trPr>
          <w:trHeight w:val="1"/>
        </w:trPr>
        <w:tc>
          <w:tcPr>
            <w:tcW w:w="0" w:type="auto"/>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14:paraId="6239A821" w14:textId="77777777" w:rsidR="000524D8" w:rsidRPr="006F2EF7" w:rsidRDefault="000524D8" w:rsidP="00B076C4">
            <w:pPr>
              <w:spacing w:after="283" w:line="240" w:lineRule="auto"/>
              <w:rPr>
                <w:rFonts w:ascii="Times New Roman" w:eastAsia="Times New Roman" w:hAnsi="Times New Roman" w:cs="Times New Roman"/>
                <w:sz w:val="24"/>
                <w:szCs w:val="24"/>
                <w:lang w:eastAsia="it-IT"/>
              </w:rPr>
            </w:pPr>
            <w:r w:rsidRPr="005A5F6E">
              <w:rPr>
                <w:rFonts w:ascii="Times New Roman" w:eastAsia="Times New Roman" w:hAnsi="Times New Roman" w:cs="Times New Roman"/>
                <w:b/>
                <w:bCs/>
                <w:color w:val="0F4761" w:themeColor="accent1" w:themeShade="BF"/>
                <w:sz w:val="28"/>
                <w:szCs w:val="28"/>
                <w:u w:val="single"/>
                <w:lang w:eastAsia="it-IT"/>
              </w:rPr>
              <w:t>TESTI e MATERIALI / STRUMENTI ADOTTATI</w:t>
            </w:r>
            <w:r w:rsidRPr="006F2EF7">
              <w:rPr>
                <w:rFonts w:ascii="Times New Roman" w:eastAsia="Times New Roman" w:hAnsi="Times New Roman" w:cs="Times New Roman"/>
                <w:b/>
                <w:bCs/>
                <w:color w:val="000000"/>
                <w:sz w:val="28"/>
                <w:szCs w:val="28"/>
                <w:u w:val="single"/>
                <w:lang w:eastAsia="it-IT"/>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14:paraId="58F3F4B8" w14:textId="77777777" w:rsidR="000524D8" w:rsidRPr="006F2EF7" w:rsidRDefault="000524D8" w:rsidP="00B076C4">
            <w:pPr>
              <w:spacing w:line="240" w:lineRule="auto"/>
              <w:rPr>
                <w:rFonts w:ascii="Times New Roman" w:eastAsia="Times New Roman" w:hAnsi="Times New Roman" w:cs="Times New Roman"/>
                <w:sz w:val="24"/>
                <w:szCs w:val="24"/>
                <w:lang w:eastAsia="it-IT"/>
              </w:rPr>
            </w:pPr>
            <w:r w:rsidRPr="006F2EF7">
              <w:rPr>
                <w:rFonts w:ascii="Times New Roman" w:eastAsia="Times New Roman" w:hAnsi="Times New Roman" w:cs="Times New Roman"/>
                <w:b/>
                <w:bCs/>
                <w:color w:val="000000"/>
                <w:sz w:val="24"/>
                <w:szCs w:val="24"/>
                <w:lang w:eastAsia="it-IT"/>
              </w:rPr>
              <w:t>TESTO ADOTTATO ”PIU’ MOVIMENTO”    ED. MARIETTI SCUOLA    </w:t>
            </w:r>
          </w:p>
          <w:p w14:paraId="220024EA" w14:textId="77777777" w:rsidR="000524D8" w:rsidRPr="006F2EF7" w:rsidRDefault="000524D8" w:rsidP="00B076C4">
            <w:pPr>
              <w:spacing w:line="240" w:lineRule="auto"/>
              <w:rPr>
                <w:rFonts w:ascii="Times New Roman" w:eastAsia="Times New Roman" w:hAnsi="Times New Roman" w:cs="Times New Roman"/>
                <w:sz w:val="24"/>
                <w:szCs w:val="24"/>
                <w:lang w:eastAsia="it-IT"/>
              </w:rPr>
            </w:pPr>
            <w:r w:rsidRPr="006F2EF7">
              <w:rPr>
                <w:rFonts w:ascii="Times New Roman" w:eastAsia="Times New Roman" w:hAnsi="Times New Roman" w:cs="Times New Roman"/>
                <w:color w:val="000000"/>
                <w:sz w:val="24"/>
                <w:szCs w:val="24"/>
                <w:lang w:eastAsia="it-IT"/>
              </w:rPr>
              <w:t>FIORINI-BOCCHI-CORETTI-CHIESA</w:t>
            </w:r>
          </w:p>
          <w:p w14:paraId="7A94F853" w14:textId="77777777" w:rsidR="000524D8" w:rsidRPr="006F2EF7" w:rsidRDefault="000524D8" w:rsidP="00B076C4">
            <w:pPr>
              <w:spacing w:line="240" w:lineRule="auto"/>
              <w:rPr>
                <w:rFonts w:ascii="Times New Roman" w:eastAsia="Times New Roman" w:hAnsi="Times New Roman" w:cs="Times New Roman"/>
                <w:sz w:val="24"/>
                <w:szCs w:val="24"/>
                <w:lang w:eastAsia="it-IT"/>
              </w:rPr>
            </w:pPr>
            <w:r w:rsidRPr="006F2EF7">
              <w:rPr>
                <w:rFonts w:ascii="Times New Roman" w:eastAsia="Times New Roman" w:hAnsi="Times New Roman" w:cs="Times New Roman"/>
                <w:color w:val="000000"/>
                <w:sz w:val="24"/>
                <w:szCs w:val="24"/>
                <w:lang w:eastAsia="it-IT"/>
              </w:rPr>
              <w:t>Le lezioni pratiche sono state svolte in palestra e sono stati utilizzati tutti gli attrezzi grandi e piccoli in essa presenti.</w:t>
            </w:r>
          </w:p>
        </w:tc>
      </w:tr>
    </w:tbl>
    <w:p w14:paraId="7BEFDDD6" w14:textId="77777777" w:rsidR="000524D8" w:rsidRDefault="000524D8" w:rsidP="000524D8"/>
    <w:p w14:paraId="6C37F226" w14:textId="77777777" w:rsidR="003619BF" w:rsidRPr="003619BF" w:rsidRDefault="003619BF" w:rsidP="003619BF">
      <w:pPr>
        <w:rPr>
          <w:rFonts w:cstheme="minorHAnsi"/>
          <w:b/>
          <w:color w:val="0F4761" w:themeColor="accent1" w:themeShade="BF"/>
          <w:sz w:val="28"/>
          <w:szCs w:val="28"/>
        </w:rPr>
      </w:pPr>
    </w:p>
    <w:p w14:paraId="0B22A72B" w14:textId="77777777" w:rsidR="003619BF" w:rsidRDefault="003619BF" w:rsidP="003619BF">
      <w:pPr>
        <w:pStyle w:val="Paragrafoelenco"/>
        <w:rPr>
          <w:rFonts w:cstheme="minorHAnsi"/>
          <w:b/>
          <w:color w:val="0F4761" w:themeColor="accent1" w:themeShade="BF"/>
          <w:sz w:val="28"/>
          <w:szCs w:val="28"/>
        </w:rPr>
      </w:pPr>
    </w:p>
    <w:p w14:paraId="36C0ACB6" w14:textId="77777777" w:rsidR="003619BF" w:rsidRDefault="003619BF" w:rsidP="003619BF">
      <w:pPr>
        <w:pStyle w:val="Paragrafoelenco"/>
        <w:rPr>
          <w:rFonts w:cstheme="minorHAnsi"/>
          <w:b/>
          <w:color w:val="0F4761" w:themeColor="accent1" w:themeShade="BF"/>
          <w:sz w:val="28"/>
          <w:szCs w:val="28"/>
        </w:rPr>
      </w:pPr>
    </w:p>
    <w:p w14:paraId="480DCC94" w14:textId="77777777" w:rsidR="003619BF" w:rsidRDefault="003619BF" w:rsidP="003619BF">
      <w:pPr>
        <w:ind w:left="360"/>
        <w:rPr>
          <w:rFonts w:cstheme="minorHAnsi"/>
          <w:b/>
          <w:color w:val="0F4761" w:themeColor="accent1" w:themeShade="BF"/>
          <w:sz w:val="28"/>
          <w:szCs w:val="28"/>
        </w:rPr>
      </w:pPr>
    </w:p>
    <w:p w14:paraId="234FA0D7" w14:textId="77777777" w:rsidR="003619BF" w:rsidRDefault="003619BF" w:rsidP="003619BF">
      <w:pPr>
        <w:ind w:left="360"/>
        <w:rPr>
          <w:rFonts w:cstheme="minorHAnsi"/>
          <w:b/>
          <w:color w:val="0F4761" w:themeColor="accent1" w:themeShade="BF"/>
          <w:sz w:val="28"/>
          <w:szCs w:val="28"/>
        </w:rPr>
      </w:pPr>
    </w:p>
    <w:p w14:paraId="2BA783A8" w14:textId="2147BECE" w:rsidR="000524D8" w:rsidRPr="003619BF" w:rsidRDefault="000524D8" w:rsidP="003619BF">
      <w:pPr>
        <w:pStyle w:val="Paragrafoelenco"/>
        <w:numPr>
          <w:ilvl w:val="0"/>
          <w:numId w:val="41"/>
        </w:numPr>
        <w:rPr>
          <w:rFonts w:cstheme="minorHAnsi"/>
          <w:b/>
          <w:color w:val="0F4761" w:themeColor="accent1" w:themeShade="BF"/>
          <w:sz w:val="28"/>
          <w:szCs w:val="28"/>
        </w:rPr>
      </w:pPr>
      <w:r w:rsidRPr="003619BF">
        <w:rPr>
          <w:rFonts w:cstheme="minorHAnsi"/>
          <w:b/>
          <w:color w:val="0F4761" w:themeColor="accent1" w:themeShade="BF"/>
          <w:sz w:val="28"/>
          <w:szCs w:val="28"/>
        </w:rPr>
        <w:lastRenderedPageBreak/>
        <w:t>DISCIPINA:INGLESE</w:t>
      </w:r>
      <w:r w:rsidRPr="003619BF">
        <w:rPr>
          <w:rFonts w:cstheme="minorHAnsi"/>
          <w:b/>
          <w:color w:val="0F4761" w:themeColor="accent1" w:themeShade="BF"/>
          <w:sz w:val="28"/>
          <w:szCs w:val="28"/>
        </w:rPr>
        <w:tab/>
      </w:r>
      <w:r w:rsidRPr="003619BF">
        <w:rPr>
          <w:rFonts w:cstheme="minorHAnsi"/>
          <w:b/>
          <w:color w:val="0F4761" w:themeColor="accent1" w:themeShade="BF"/>
          <w:sz w:val="28"/>
          <w:szCs w:val="28"/>
        </w:rPr>
        <w:tab/>
        <w:t>Docente: SILVIA SBORGIA</w:t>
      </w:r>
    </w:p>
    <w:tbl>
      <w:tblPr>
        <w:tblStyle w:val="Grigliachiara-Colore11"/>
        <w:tblW w:w="9854" w:type="dxa"/>
        <w:tblLayout w:type="fixed"/>
        <w:tblLook w:val="0620" w:firstRow="1" w:lastRow="0" w:firstColumn="0" w:lastColumn="0" w:noHBand="1" w:noVBand="1"/>
      </w:tblPr>
      <w:tblGrid>
        <w:gridCol w:w="9854"/>
      </w:tblGrid>
      <w:tr w:rsidR="000524D8" w:rsidRPr="00336F6A" w14:paraId="48DDAB30" w14:textId="77777777" w:rsidTr="00B076C4">
        <w:trPr>
          <w:cnfStyle w:val="100000000000" w:firstRow="1" w:lastRow="0" w:firstColumn="0" w:lastColumn="0" w:oddVBand="0" w:evenVBand="0" w:oddHBand="0" w:evenHBand="0" w:firstRowFirstColumn="0" w:firstRowLastColumn="0" w:lastRowFirstColumn="0" w:lastRowLastColumn="0"/>
          <w:trHeight w:val="542"/>
        </w:trPr>
        <w:tc>
          <w:tcPr>
            <w:tcW w:w="9854" w:type="dxa"/>
          </w:tcPr>
          <w:p w14:paraId="54728824" w14:textId="77777777" w:rsidR="000524D8" w:rsidRPr="00336F6A" w:rsidRDefault="000524D8" w:rsidP="00B076C4">
            <w:pPr>
              <w:jc w:val="center"/>
              <w:rPr>
                <w:rFonts w:asciiTheme="minorHAnsi" w:eastAsiaTheme="minorHAnsi" w:hAnsiTheme="minorHAnsi" w:cstheme="minorHAnsi"/>
                <w:color w:val="FFFFFF" w:themeColor="background1"/>
                <w:sz w:val="28"/>
                <w:szCs w:val="28"/>
              </w:rPr>
            </w:pPr>
            <w:r w:rsidRPr="00336F6A">
              <w:rPr>
                <w:rFonts w:asciiTheme="minorHAnsi" w:eastAsiaTheme="minorHAnsi" w:hAnsiTheme="minorHAnsi" w:cstheme="minorHAnsi"/>
                <w:color w:val="0F4761" w:themeColor="accent1" w:themeShade="BF"/>
                <w:sz w:val="28"/>
                <w:szCs w:val="28"/>
              </w:rPr>
              <w:t>COMPETENZE RAGGIUNTE alla fine dell’anno per la disciplina:</w:t>
            </w:r>
          </w:p>
        </w:tc>
      </w:tr>
      <w:tr w:rsidR="000524D8" w:rsidRPr="00336F6A" w14:paraId="7BCCD9A5" w14:textId="77777777" w:rsidTr="00B076C4">
        <w:trPr>
          <w:trHeight w:val="1972"/>
        </w:trPr>
        <w:tc>
          <w:tcPr>
            <w:tcW w:w="9854" w:type="dxa"/>
          </w:tcPr>
          <w:p w14:paraId="7AFD2FAB" w14:textId="77777777" w:rsidR="000524D8" w:rsidRPr="00556B3C" w:rsidRDefault="000524D8" w:rsidP="00B076C4">
            <w:pPr>
              <w:widowControl w:val="0"/>
              <w:autoSpaceDE w:val="0"/>
              <w:autoSpaceDN w:val="0"/>
              <w:adjustRightInd w:val="0"/>
              <w:spacing w:before="8" w:after="8" w:line="240" w:lineRule="auto"/>
              <w:jc w:val="both"/>
              <w:rPr>
                <w:sz w:val="24"/>
                <w:szCs w:val="24"/>
              </w:rPr>
            </w:pPr>
            <w:r w:rsidRPr="00556B3C">
              <w:rPr>
                <w:sz w:val="24"/>
                <w:szCs w:val="24"/>
              </w:rPr>
              <w:t>Lo studente ha acquisito competenze linguistico-comunicative rapportabili al livello B1/B2 del Quadro Comune Europeo di Riferimento per le lingue.</w:t>
            </w:r>
          </w:p>
          <w:p w14:paraId="5E1AAE27" w14:textId="77777777" w:rsidR="000524D8" w:rsidRPr="00556B3C" w:rsidRDefault="000524D8" w:rsidP="00B076C4">
            <w:pPr>
              <w:widowControl w:val="0"/>
              <w:autoSpaceDE w:val="0"/>
              <w:autoSpaceDN w:val="0"/>
              <w:adjustRightInd w:val="0"/>
              <w:spacing w:before="8" w:after="8" w:line="240" w:lineRule="auto"/>
              <w:jc w:val="both"/>
              <w:rPr>
                <w:sz w:val="24"/>
                <w:szCs w:val="24"/>
              </w:rPr>
            </w:pPr>
          </w:p>
          <w:p w14:paraId="4097F1E6" w14:textId="77777777" w:rsidR="000524D8" w:rsidRPr="00556B3C" w:rsidRDefault="000524D8" w:rsidP="00B076C4">
            <w:pPr>
              <w:autoSpaceDE w:val="0"/>
              <w:jc w:val="both"/>
              <w:rPr>
                <w:i/>
                <w:sz w:val="24"/>
                <w:szCs w:val="24"/>
              </w:rPr>
            </w:pPr>
            <w:r w:rsidRPr="00556B3C">
              <w:rPr>
                <w:sz w:val="24"/>
                <w:szCs w:val="24"/>
              </w:rPr>
              <w:t xml:space="preserve">Nell’ambito della </w:t>
            </w:r>
            <w:r w:rsidRPr="00556B3C">
              <w:rPr>
                <w:i/>
                <w:sz w:val="24"/>
                <w:szCs w:val="24"/>
                <w:u w:val="single"/>
              </w:rPr>
              <w:t>comprensione orale e scritta</w:t>
            </w:r>
            <w:r w:rsidRPr="00556B3C">
              <w:rPr>
                <w:i/>
                <w:sz w:val="24"/>
                <w:szCs w:val="24"/>
              </w:rPr>
              <w:t>:</w:t>
            </w:r>
          </w:p>
          <w:p w14:paraId="2027D554" w14:textId="77777777" w:rsidR="000524D8" w:rsidRPr="00556B3C" w:rsidRDefault="000524D8" w:rsidP="000524D8">
            <w:pPr>
              <w:numPr>
                <w:ilvl w:val="0"/>
                <w:numId w:val="38"/>
              </w:numPr>
              <w:autoSpaceDE w:val="0"/>
              <w:contextualSpacing/>
              <w:jc w:val="both"/>
              <w:rPr>
                <w:rFonts w:eastAsia="Calibri" w:cs="Times New Roman"/>
                <w:sz w:val="24"/>
                <w:szCs w:val="24"/>
              </w:rPr>
            </w:pPr>
            <w:r w:rsidRPr="00556B3C">
              <w:rPr>
                <w:rFonts w:eastAsia="Calibri" w:cs="Times New Roman"/>
                <w:sz w:val="24"/>
                <w:szCs w:val="24"/>
              </w:rPr>
              <w:t>Capisce espressioni di uso frequente (per es. in riferimento alla sua persona e famiglia, l’ambiente circostante e il lavoro)</w:t>
            </w:r>
          </w:p>
          <w:p w14:paraId="332FCA03" w14:textId="77777777" w:rsidR="000524D8" w:rsidRPr="00556B3C" w:rsidRDefault="000524D8" w:rsidP="000524D8">
            <w:pPr>
              <w:numPr>
                <w:ilvl w:val="0"/>
                <w:numId w:val="38"/>
              </w:numPr>
              <w:autoSpaceDE w:val="0"/>
              <w:contextualSpacing/>
              <w:jc w:val="both"/>
              <w:rPr>
                <w:rFonts w:eastAsia="Calibri" w:cs="Times New Roman"/>
                <w:sz w:val="24"/>
                <w:szCs w:val="24"/>
              </w:rPr>
            </w:pPr>
            <w:r w:rsidRPr="00556B3C">
              <w:rPr>
                <w:rFonts w:eastAsia="Calibri" w:cs="Times New Roman"/>
                <w:sz w:val="24"/>
                <w:szCs w:val="24"/>
              </w:rPr>
              <w:t>Comprende la “</w:t>
            </w:r>
            <w:proofErr w:type="spellStart"/>
            <w:r w:rsidRPr="00556B3C">
              <w:rPr>
                <w:rFonts w:eastAsia="Calibri" w:cs="Times New Roman"/>
                <w:sz w:val="24"/>
                <w:szCs w:val="24"/>
              </w:rPr>
              <w:t>main</w:t>
            </w:r>
            <w:proofErr w:type="spellEnd"/>
            <w:r w:rsidRPr="00556B3C">
              <w:rPr>
                <w:rFonts w:eastAsia="Calibri" w:cs="Times New Roman"/>
                <w:sz w:val="24"/>
                <w:szCs w:val="24"/>
              </w:rPr>
              <w:t xml:space="preserve"> idea” in messaggi e annunci chiari in lingua standard;</w:t>
            </w:r>
          </w:p>
          <w:p w14:paraId="4B65AE67" w14:textId="77777777" w:rsidR="000524D8" w:rsidRPr="00556B3C" w:rsidRDefault="000524D8" w:rsidP="000524D8">
            <w:pPr>
              <w:numPr>
                <w:ilvl w:val="0"/>
                <w:numId w:val="38"/>
              </w:numPr>
              <w:autoSpaceDE w:val="0"/>
              <w:contextualSpacing/>
              <w:jc w:val="both"/>
              <w:rPr>
                <w:rFonts w:eastAsia="Calibri" w:cs="Times New Roman"/>
                <w:sz w:val="24"/>
                <w:szCs w:val="24"/>
              </w:rPr>
            </w:pPr>
            <w:r w:rsidRPr="00556B3C">
              <w:rPr>
                <w:rFonts w:eastAsia="Calibri" w:cs="Times New Roman"/>
                <w:sz w:val="24"/>
                <w:szCs w:val="24"/>
              </w:rPr>
              <w:t xml:space="preserve">Legge testi di carattere storico, sociale, economico o letterario e vi trova informazioni specifiche; </w:t>
            </w:r>
          </w:p>
          <w:p w14:paraId="16E0930A" w14:textId="77777777" w:rsidR="000524D8" w:rsidRPr="00556B3C" w:rsidRDefault="000524D8" w:rsidP="000524D8">
            <w:pPr>
              <w:numPr>
                <w:ilvl w:val="0"/>
                <w:numId w:val="38"/>
              </w:numPr>
              <w:autoSpaceDE w:val="0"/>
              <w:contextualSpacing/>
              <w:jc w:val="both"/>
              <w:rPr>
                <w:rFonts w:eastAsia="Calibri" w:cs="Times New Roman"/>
                <w:sz w:val="24"/>
                <w:szCs w:val="24"/>
              </w:rPr>
            </w:pPr>
            <w:r w:rsidRPr="00556B3C">
              <w:rPr>
                <w:rFonts w:eastAsia="Calibri" w:cs="Times New Roman"/>
                <w:sz w:val="24"/>
                <w:szCs w:val="24"/>
              </w:rPr>
              <w:t>Capisce lettere personali e informali.</w:t>
            </w:r>
          </w:p>
          <w:p w14:paraId="4075B682" w14:textId="77777777" w:rsidR="000524D8" w:rsidRPr="00556B3C" w:rsidRDefault="000524D8" w:rsidP="00B076C4">
            <w:pPr>
              <w:autoSpaceDE w:val="0"/>
              <w:jc w:val="both"/>
              <w:rPr>
                <w:i/>
                <w:sz w:val="24"/>
                <w:szCs w:val="24"/>
                <w:u w:val="single"/>
              </w:rPr>
            </w:pPr>
            <w:r w:rsidRPr="00556B3C">
              <w:rPr>
                <w:sz w:val="24"/>
                <w:szCs w:val="24"/>
              </w:rPr>
              <w:t xml:space="preserve">Nell’ambito della </w:t>
            </w:r>
            <w:r w:rsidRPr="00556B3C">
              <w:rPr>
                <w:i/>
                <w:sz w:val="24"/>
                <w:szCs w:val="24"/>
                <w:u w:val="single"/>
              </w:rPr>
              <w:t>produzione orale:</w:t>
            </w:r>
          </w:p>
          <w:p w14:paraId="7EE764D3" w14:textId="77777777" w:rsidR="000524D8" w:rsidRPr="00556B3C" w:rsidRDefault="000524D8" w:rsidP="000524D8">
            <w:pPr>
              <w:numPr>
                <w:ilvl w:val="0"/>
                <w:numId w:val="38"/>
              </w:numPr>
              <w:autoSpaceDE w:val="0"/>
              <w:contextualSpacing/>
              <w:jc w:val="both"/>
              <w:rPr>
                <w:rFonts w:eastAsia="Calibri" w:cs="Times New Roman"/>
                <w:sz w:val="24"/>
                <w:szCs w:val="24"/>
              </w:rPr>
            </w:pPr>
            <w:r w:rsidRPr="00556B3C">
              <w:rPr>
                <w:rFonts w:eastAsia="Calibri" w:cs="Times New Roman"/>
                <w:sz w:val="24"/>
                <w:szCs w:val="24"/>
              </w:rPr>
              <w:t>Partecipa in modo pertinente e sufficientemente corretto a conversazioni su argomenti già noti o oggetto di studio;</w:t>
            </w:r>
          </w:p>
          <w:p w14:paraId="0E13FD6C" w14:textId="77777777" w:rsidR="000524D8" w:rsidRPr="00556B3C" w:rsidRDefault="000524D8" w:rsidP="000524D8">
            <w:pPr>
              <w:numPr>
                <w:ilvl w:val="0"/>
                <w:numId w:val="38"/>
              </w:numPr>
              <w:autoSpaceDE w:val="0"/>
              <w:contextualSpacing/>
              <w:jc w:val="both"/>
              <w:rPr>
                <w:rFonts w:eastAsia="Calibri" w:cs="Times New Roman"/>
                <w:sz w:val="24"/>
                <w:szCs w:val="24"/>
              </w:rPr>
            </w:pPr>
            <w:r w:rsidRPr="00556B3C">
              <w:rPr>
                <w:rFonts w:eastAsia="Calibri" w:cs="Times New Roman"/>
                <w:sz w:val="24"/>
                <w:szCs w:val="24"/>
              </w:rPr>
              <w:t>Usa una serie di espressioni e frasi per descrivere situazioni a lui note e appartenenti al proprio vissuto anche in riferimento ad altre persone, le proprie esperienze nell’ambito scolastico (stage, seminari etc.), pur con qualche imprecisione.</w:t>
            </w:r>
          </w:p>
          <w:p w14:paraId="2FEDDAFF" w14:textId="77777777" w:rsidR="000524D8" w:rsidRPr="00556B3C" w:rsidRDefault="000524D8" w:rsidP="000524D8">
            <w:pPr>
              <w:numPr>
                <w:ilvl w:val="0"/>
                <w:numId w:val="38"/>
              </w:numPr>
              <w:suppressAutoHyphens/>
              <w:autoSpaceDE w:val="0"/>
              <w:contextualSpacing/>
              <w:jc w:val="both"/>
              <w:rPr>
                <w:rFonts w:eastAsia="Calibri" w:cs="Times New Roman"/>
                <w:sz w:val="24"/>
                <w:szCs w:val="24"/>
              </w:rPr>
            </w:pPr>
            <w:r w:rsidRPr="00556B3C">
              <w:rPr>
                <w:rFonts w:eastAsia="Calibri" w:cs="Times New Roman"/>
                <w:sz w:val="24"/>
                <w:szCs w:val="24"/>
              </w:rPr>
              <w:t>Sa descrivere avvenimenti, parlare dei propri sogni, aspettative, bisogni, sa dare spiegazioni su opinioni e progetti, utilizzando un lessico non molto vario, ma a lui già noto.</w:t>
            </w:r>
          </w:p>
          <w:p w14:paraId="52F73C68" w14:textId="77777777" w:rsidR="000524D8" w:rsidRPr="00556B3C" w:rsidRDefault="000524D8" w:rsidP="00B076C4">
            <w:pPr>
              <w:autoSpaceDE w:val="0"/>
              <w:jc w:val="both"/>
              <w:rPr>
                <w:i/>
                <w:sz w:val="24"/>
                <w:szCs w:val="24"/>
                <w:u w:val="single"/>
              </w:rPr>
            </w:pPr>
            <w:r w:rsidRPr="00556B3C">
              <w:rPr>
                <w:sz w:val="24"/>
                <w:szCs w:val="24"/>
              </w:rPr>
              <w:t xml:space="preserve">Nell’ambito della </w:t>
            </w:r>
            <w:r w:rsidRPr="00556B3C">
              <w:rPr>
                <w:i/>
                <w:sz w:val="24"/>
                <w:szCs w:val="24"/>
                <w:u w:val="single"/>
              </w:rPr>
              <w:t>produzione scritta:</w:t>
            </w:r>
          </w:p>
          <w:p w14:paraId="71D53E77" w14:textId="77777777" w:rsidR="000524D8" w:rsidRPr="00556B3C" w:rsidRDefault="000524D8" w:rsidP="000524D8">
            <w:pPr>
              <w:numPr>
                <w:ilvl w:val="0"/>
                <w:numId w:val="38"/>
              </w:numPr>
              <w:autoSpaceDE w:val="0"/>
              <w:contextualSpacing/>
              <w:jc w:val="both"/>
              <w:rPr>
                <w:rFonts w:eastAsia="Calibri" w:cs="Times New Roman"/>
                <w:sz w:val="24"/>
                <w:szCs w:val="24"/>
              </w:rPr>
            </w:pPr>
            <w:r w:rsidRPr="00556B3C">
              <w:rPr>
                <w:rFonts w:eastAsia="Calibri" w:cs="Times New Roman"/>
                <w:sz w:val="24"/>
                <w:szCs w:val="24"/>
              </w:rPr>
              <w:t xml:space="preserve">Prende appunti e scrive brevi testi su argomenti riguardanti la vita quotidiana e/o i principali </w:t>
            </w:r>
            <w:proofErr w:type="spellStart"/>
            <w:r w:rsidRPr="00556B3C">
              <w:rPr>
                <w:rFonts w:eastAsia="Calibri" w:cs="Times New Roman"/>
                <w:sz w:val="24"/>
                <w:szCs w:val="24"/>
              </w:rPr>
              <w:t>topics</w:t>
            </w:r>
            <w:proofErr w:type="spellEnd"/>
            <w:r w:rsidRPr="00556B3C">
              <w:rPr>
                <w:rFonts w:eastAsia="Calibri" w:cs="Times New Roman"/>
                <w:sz w:val="24"/>
                <w:szCs w:val="24"/>
              </w:rPr>
              <w:t xml:space="preserve"> oggetto di studio di carattere storico, sociale, economico o letterario;</w:t>
            </w:r>
          </w:p>
          <w:p w14:paraId="1CCA4F86" w14:textId="77777777" w:rsidR="000524D8" w:rsidRPr="00556B3C" w:rsidRDefault="000524D8" w:rsidP="00B076C4">
            <w:pPr>
              <w:widowControl w:val="0"/>
              <w:autoSpaceDE w:val="0"/>
              <w:autoSpaceDN w:val="0"/>
              <w:adjustRightInd w:val="0"/>
              <w:spacing w:before="8" w:after="8" w:line="240" w:lineRule="auto"/>
              <w:ind w:left="360"/>
              <w:contextualSpacing/>
              <w:jc w:val="both"/>
              <w:rPr>
                <w:rFonts w:eastAsia="Calibri" w:cs="Times New Roman"/>
                <w:sz w:val="24"/>
                <w:szCs w:val="24"/>
              </w:rPr>
            </w:pPr>
            <w:r w:rsidRPr="00556B3C">
              <w:rPr>
                <w:rFonts w:eastAsia="Calibri" w:cs="Times New Roman"/>
                <w:sz w:val="24"/>
                <w:szCs w:val="24"/>
              </w:rPr>
              <w:t>-</w:t>
            </w:r>
            <w:r w:rsidRPr="00556B3C">
              <w:rPr>
                <w:rFonts w:eastAsia="Calibri" w:cs="Times New Roman"/>
                <w:sz w:val="24"/>
                <w:szCs w:val="24"/>
              </w:rPr>
              <w:tab/>
              <w:t>Scrive un testo informale per richiedere informazioni, descrivere un evento, parlare di se', esprimere la propria opinione.</w:t>
            </w:r>
          </w:p>
          <w:p w14:paraId="18597790" w14:textId="77777777" w:rsidR="000524D8" w:rsidRPr="00556B3C" w:rsidRDefault="000524D8" w:rsidP="00B076C4">
            <w:pPr>
              <w:widowControl w:val="0"/>
              <w:autoSpaceDE w:val="0"/>
              <w:autoSpaceDN w:val="0"/>
              <w:adjustRightInd w:val="0"/>
              <w:spacing w:before="8" w:after="8" w:line="240" w:lineRule="auto"/>
              <w:ind w:left="360"/>
              <w:contextualSpacing/>
              <w:jc w:val="both"/>
              <w:rPr>
                <w:rFonts w:eastAsia="Calibri" w:cs="Times New Roman"/>
                <w:sz w:val="24"/>
                <w:szCs w:val="24"/>
              </w:rPr>
            </w:pPr>
          </w:p>
          <w:p w14:paraId="3B4C8569" w14:textId="77777777" w:rsidR="000524D8" w:rsidRPr="00336F6A" w:rsidRDefault="000524D8" w:rsidP="00B076C4">
            <w:pPr>
              <w:jc w:val="both"/>
              <w:rPr>
                <w:rFonts w:cstheme="minorHAnsi"/>
                <w:sz w:val="24"/>
                <w:szCs w:val="24"/>
              </w:rPr>
            </w:pPr>
          </w:p>
          <w:p w14:paraId="01A6EC88" w14:textId="77777777" w:rsidR="000524D8" w:rsidRPr="00336F6A" w:rsidRDefault="000524D8" w:rsidP="00B076C4">
            <w:pPr>
              <w:jc w:val="both"/>
              <w:rPr>
                <w:rFonts w:cstheme="minorHAnsi"/>
                <w:sz w:val="24"/>
                <w:szCs w:val="24"/>
              </w:rPr>
            </w:pPr>
          </w:p>
        </w:tc>
      </w:tr>
      <w:tr w:rsidR="000524D8" w:rsidRPr="00336F6A" w14:paraId="008755A7" w14:textId="77777777" w:rsidTr="00B076C4">
        <w:trPr>
          <w:trHeight w:val="585"/>
        </w:trPr>
        <w:tc>
          <w:tcPr>
            <w:tcW w:w="9854" w:type="dxa"/>
          </w:tcPr>
          <w:p w14:paraId="7CC690A4" w14:textId="77777777" w:rsidR="000524D8" w:rsidRDefault="000524D8" w:rsidP="00B076C4">
            <w:pPr>
              <w:rPr>
                <w:rFonts w:cstheme="minorHAnsi"/>
                <w:b/>
                <w:color w:val="0F4761" w:themeColor="accent1" w:themeShade="BF"/>
                <w:sz w:val="28"/>
                <w:szCs w:val="28"/>
              </w:rPr>
            </w:pPr>
            <w:r w:rsidRPr="00336F6A">
              <w:rPr>
                <w:rFonts w:cstheme="minorHAnsi"/>
                <w:b/>
                <w:color w:val="0F4761" w:themeColor="accent1" w:themeShade="BF"/>
                <w:sz w:val="28"/>
                <w:szCs w:val="28"/>
              </w:rPr>
              <w:t>CONOSCENZE O CONTENUTI TRATTATI: (anche attraverso UDA o moduli)</w:t>
            </w:r>
          </w:p>
          <w:p w14:paraId="68A7D923" w14:textId="77777777" w:rsidR="000524D8" w:rsidRPr="00556B3C" w:rsidRDefault="000524D8" w:rsidP="00B07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 w:after="8" w:line="240" w:lineRule="auto"/>
              <w:jc w:val="both"/>
              <w:rPr>
                <w:sz w:val="24"/>
                <w:szCs w:val="24"/>
              </w:rPr>
            </w:pPr>
            <w:r w:rsidRPr="00556B3C">
              <w:rPr>
                <w:sz w:val="24"/>
                <w:szCs w:val="24"/>
              </w:rPr>
              <w:t>I contenuti si sono articolati su due aree tematiche principali, una che afferisce a temi socio-economici attuali, la seconda che analizza aspetti storico-letterari del XIX e XX secolo, con l'analisi di alcuni autori/autrici significativi.</w:t>
            </w:r>
          </w:p>
          <w:p w14:paraId="0A4213C5" w14:textId="77777777" w:rsidR="000524D8" w:rsidRPr="00556B3C" w:rsidRDefault="000524D8" w:rsidP="00B07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 w:after="8" w:line="240" w:lineRule="auto"/>
              <w:jc w:val="both"/>
              <w:rPr>
                <w:rFonts w:cs="Arial"/>
                <w:sz w:val="24"/>
                <w:szCs w:val="24"/>
              </w:rPr>
            </w:pPr>
          </w:p>
          <w:p w14:paraId="23FD304E" w14:textId="77777777" w:rsidR="000524D8" w:rsidRPr="00556B3C" w:rsidRDefault="000524D8" w:rsidP="00B076C4">
            <w:pPr>
              <w:ind w:left="720"/>
              <w:contextualSpacing/>
              <w:rPr>
                <w:rFonts w:eastAsia="Calibri" w:cs="Times New Roman"/>
                <w:sz w:val="24"/>
                <w:szCs w:val="24"/>
              </w:rPr>
            </w:pPr>
            <w:r w:rsidRPr="00556B3C">
              <w:rPr>
                <w:rFonts w:eastAsia="Calibri" w:cs="Times New Roman"/>
                <w:sz w:val="24"/>
                <w:szCs w:val="24"/>
              </w:rPr>
              <w:t>LITERATURE AND HISTORICAL BACKGROUND:</w:t>
            </w:r>
          </w:p>
          <w:p w14:paraId="4332DB9B" w14:textId="77777777" w:rsidR="000524D8" w:rsidRDefault="000524D8" w:rsidP="000524D8">
            <w:pPr>
              <w:numPr>
                <w:ilvl w:val="0"/>
                <w:numId w:val="39"/>
              </w:numPr>
              <w:contextualSpacing/>
              <w:rPr>
                <w:rFonts w:eastAsia="Calibri" w:cs="Times New Roman"/>
                <w:sz w:val="24"/>
                <w:szCs w:val="24"/>
                <w:lang w:val="en-US"/>
              </w:rPr>
            </w:pPr>
            <w:r>
              <w:rPr>
                <w:rFonts w:eastAsia="Calibri" w:cs="Times New Roman"/>
                <w:sz w:val="24"/>
                <w:szCs w:val="24"/>
                <w:lang w:val="en-US"/>
              </w:rPr>
              <w:t xml:space="preserve">THE </w:t>
            </w:r>
            <w:r w:rsidRPr="00556B3C">
              <w:rPr>
                <w:rFonts w:eastAsia="Calibri" w:cs="Times New Roman"/>
                <w:sz w:val="24"/>
                <w:szCs w:val="24"/>
                <w:lang w:val="en-US"/>
              </w:rPr>
              <w:t>ROMANTIC</w:t>
            </w:r>
            <w:r>
              <w:rPr>
                <w:rFonts w:eastAsia="Calibri" w:cs="Times New Roman"/>
                <w:sz w:val="24"/>
                <w:szCs w:val="24"/>
                <w:lang w:val="en-US"/>
              </w:rPr>
              <w:t xml:space="preserve"> AGE</w:t>
            </w:r>
            <w:r w:rsidRPr="00556B3C">
              <w:rPr>
                <w:rFonts w:eastAsia="Calibri" w:cs="Times New Roman"/>
                <w:sz w:val="24"/>
                <w:szCs w:val="24"/>
                <w:lang w:val="en-US"/>
              </w:rPr>
              <w:t xml:space="preserve"> </w:t>
            </w:r>
            <w:r>
              <w:rPr>
                <w:rFonts w:eastAsia="Calibri" w:cs="Times New Roman"/>
                <w:sz w:val="24"/>
                <w:szCs w:val="24"/>
                <w:lang w:val="en-US"/>
              </w:rPr>
              <w:t xml:space="preserve">– The Age of Revolutions- the Romantic spirit </w:t>
            </w:r>
          </w:p>
          <w:p w14:paraId="111F96CA" w14:textId="77777777" w:rsidR="000524D8" w:rsidRDefault="000524D8" w:rsidP="00B076C4">
            <w:pPr>
              <w:ind w:left="1440"/>
              <w:contextualSpacing/>
              <w:rPr>
                <w:rFonts w:eastAsia="Calibri" w:cs="Times New Roman"/>
                <w:sz w:val="24"/>
                <w:szCs w:val="24"/>
                <w:lang w:val="en-US"/>
              </w:rPr>
            </w:pPr>
            <w:r w:rsidRPr="00556B3C">
              <w:rPr>
                <w:rFonts w:eastAsia="Calibri" w:cs="Times New Roman"/>
                <w:sz w:val="24"/>
                <w:szCs w:val="24"/>
                <w:lang w:val="en-US"/>
              </w:rPr>
              <w:t>Wordsworth</w:t>
            </w:r>
            <w:r>
              <w:rPr>
                <w:rFonts w:eastAsia="Calibri" w:cs="Times New Roman"/>
                <w:sz w:val="24"/>
                <w:szCs w:val="24"/>
                <w:lang w:val="en-US"/>
              </w:rPr>
              <w:t>: themes and works, ‘I Wandered lonely as a cloud’</w:t>
            </w:r>
          </w:p>
          <w:p w14:paraId="03E86FD2" w14:textId="77777777" w:rsidR="000524D8" w:rsidRPr="00556B3C" w:rsidRDefault="000524D8" w:rsidP="00B076C4">
            <w:pPr>
              <w:ind w:left="1440"/>
              <w:contextualSpacing/>
              <w:rPr>
                <w:rFonts w:eastAsia="Calibri" w:cs="Times New Roman"/>
                <w:sz w:val="24"/>
                <w:szCs w:val="24"/>
                <w:lang w:val="en-US"/>
              </w:rPr>
            </w:pPr>
            <w:r>
              <w:rPr>
                <w:rFonts w:eastAsia="Calibri" w:cs="Times New Roman"/>
                <w:sz w:val="24"/>
                <w:szCs w:val="24"/>
                <w:lang w:val="en-US"/>
              </w:rPr>
              <w:t xml:space="preserve"> Jane Austin: P – ‘Pride and Prejudice’- ‘Why am I thus rejected?’</w:t>
            </w:r>
          </w:p>
          <w:p w14:paraId="071673C1" w14:textId="77777777" w:rsidR="000524D8" w:rsidRDefault="000524D8" w:rsidP="000524D8">
            <w:pPr>
              <w:numPr>
                <w:ilvl w:val="0"/>
                <w:numId w:val="39"/>
              </w:numPr>
              <w:contextualSpacing/>
              <w:rPr>
                <w:rFonts w:eastAsia="Calibri" w:cs="Times New Roman"/>
                <w:sz w:val="24"/>
                <w:szCs w:val="24"/>
              </w:rPr>
            </w:pPr>
            <w:r w:rsidRPr="00556B3C">
              <w:rPr>
                <w:rFonts w:eastAsia="Calibri" w:cs="Times New Roman"/>
                <w:sz w:val="24"/>
                <w:szCs w:val="24"/>
              </w:rPr>
              <w:lastRenderedPageBreak/>
              <w:t xml:space="preserve">THE VICTORIAN AGE </w:t>
            </w:r>
            <w:r>
              <w:rPr>
                <w:rFonts w:eastAsia="Calibri" w:cs="Times New Roman"/>
                <w:sz w:val="24"/>
                <w:szCs w:val="24"/>
              </w:rPr>
              <w:t xml:space="preserve">: History and society, Victorian culture video, The Age of the </w:t>
            </w:r>
            <w:proofErr w:type="spellStart"/>
            <w:r>
              <w:rPr>
                <w:rFonts w:eastAsia="Calibri" w:cs="Times New Roman"/>
                <w:sz w:val="24"/>
                <w:szCs w:val="24"/>
              </w:rPr>
              <w:t>novel</w:t>
            </w:r>
            <w:proofErr w:type="spellEnd"/>
            <w:r>
              <w:rPr>
                <w:rFonts w:eastAsia="Calibri" w:cs="Times New Roman"/>
                <w:sz w:val="24"/>
                <w:szCs w:val="24"/>
              </w:rPr>
              <w:t xml:space="preserve">, the </w:t>
            </w:r>
            <w:proofErr w:type="spellStart"/>
            <w:r>
              <w:rPr>
                <w:rFonts w:eastAsia="Calibri" w:cs="Times New Roman"/>
                <w:sz w:val="24"/>
                <w:szCs w:val="24"/>
              </w:rPr>
              <w:t>role</w:t>
            </w:r>
            <w:proofErr w:type="spellEnd"/>
            <w:r>
              <w:rPr>
                <w:rFonts w:eastAsia="Calibri" w:cs="Times New Roman"/>
                <w:sz w:val="24"/>
                <w:szCs w:val="24"/>
              </w:rPr>
              <w:t xml:space="preserve"> of women and </w:t>
            </w:r>
            <w:proofErr w:type="spellStart"/>
            <w:r>
              <w:rPr>
                <w:rFonts w:eastAsia="Calibri" w:cs="Times New Roman"/>
                <w:sz w:val="24"/>
                <w:szCs w:val="24"/>
              </w:rPr>
              <w:t>children</w:t>
            </w:r>
            <w:proofErr w:type="spellEnd"/>
            <w:r>
              <w:rPr>
                <w:rFonts w:eastAsia="Calibri" w:cs="Times New Roman"/>
                <w:sz w:val="24"/>
                <w:szCs w:val="24"/>
              </w:rPr>
              <w:t xml:space="preserve"> .</w:t>
            </w:r>
          </w:p>
          <w:p w14:paraId="036369E4" w14:textId="77777777" w:rsidR="000524D8" w:rsidRPr="00556B3C" w:rsidRDefault="000524D8" w:rsidP="00B076C4">
            <w:pPr>
              <w:ind w:left="1440"/>
              <w:contextualSpacing/>
              <w:rPr>
                <w:rFonts w:eastAsia="Calibri" w:cs="Times New Roman"/>
                <w:sz w:val="24"/>
                <w:szCs w:val="24"/>
              </w:rPr>
            </w:pPr>
            <w:r>
              <w:rPr>
                <w:rFonts w:eastAsia="Calibri" w:cs="Times New Roman"/>
                <w:sz w:val="24"/>
                <w:szCs w:val="24"/>
              </w:rPr>
              <w:t xml:space="preserve">C. Dickens: </w:t>
            </w:r>
            <w:proofErr w:type="spellStart"/>
            <w:r>
              <w:rPr>
                <w:rFonts w:eastAsia="Calibri" w:cs="Times New Roman"/>
                <w:sz w:val="24"/>
                <w:szCs w:val="24"/>
              </w:rPr>
              <w:t>themes</w:t>
            </w:r>
            <w:proofErr w:type="spellEnd"/>
            <w:r>
              <w:rPr>
                <w:rFonts w:eastAsia="Calibri" w:cs="Times New Roman"/>
                <w:sz w:val="24"/>
                <w:szCs w:val="24"/>
              </w:rPr>
              <w:t xml:space="preserve"> and works. O. Twist ‘</w:t>
            </w:r>
            <w:proofErr w:type="spellStart"/>
            <w:r>
              <w:rPr>
                <w:rFonts w:eastAsia="Calibri" w:cs="Times New Roman"/>
                <w:sz w:val="24"/>
                <w:szCs w:val="24"/>
              </w:rPr>
              <w:t>Please</w:t>
            </w:r>
            <w:proofErr w:type="spellEnd"/>
            <w:r>
              <w:rPr>
                <w:rFonts w:eastAsia="Calibri" w:cs="Times New Roman"/>
                <w:sz w:val="24"/>
                <w:szCs w:val="24"/>
              </w:rPr>
              <w:t xml:space="preserve"> sir I </w:t>
            </w:r>
            <w:proofErr w:type="spellStart"/>
            <w:r>
              <w:rPr>
                <w:rFonts w:eastAsia="Calibri" w:cs="Times New Roman"/>
                <w:sz w:val="24"/>
                <w:szCs w:val="24"/>
              </w:rPr>
              <w:t>want</w:t>
            </w:r>
            <w:proofErr w:type="spellEnd"/>
            <w:r>
              <w:rPr>
                <w:rFonts w:eastAsia="Calibri" w:cs="Times New Roman"/>
                <w:sz w:val="24"/>
                <w:szCs w:val="24"/>
              </w:rPr>
              <w:t xml:space="preserve"> some more’</w:t>
            </w:r>
          </w:p>
          <w:p w14:paraId="17E1FAD7" w14:textId="77777777" w:rsidR="000524D8" w:rsidRPr="00556B3C" w:rsidRDefault="000524D8" w:rsidP="000524D8">
            <w:pPr>
              <w:numPr>
                <w:ilvl w:val="0"/>
                <w:numId w:val="39"/>
              </w:numPr>
              <w:contextualSpacing/>
              <w:rPr>
                <w:rFonts w:eastAsia="Calibri" w:cs="Times New Roman"/>
                <w:sz w:val="24"/>
                <w:szCs w:val="24"/>
                <w:lang w:val="en-US"/>
              </w:rPr>
            </w:pPr>
            <w:r w:rsidRPr="00556B3C">
              <w:rPr>
                <w:rFonts w:eastAsia="Calibri" w:cs="Times New Roman"/>
                <w:sz w:val="24"/>
                <w:szCs w:val="24"/>
                <w:lang w:val="en-US"/>
              </w:rPr>
              <w:t>AESTHETICISM</w:t>
            </w:r>
            <w:r>
              <w:rPr>
                <w:rFonts w:eastAsia="Calibri" w:cs="Times New Roman"/>
                <w:sz w:val="24"/>
                <w:szCs w:val="24"/>
                <w:lang w:val="en-US"/>
              </w:rPr>
              <w:t>:</w:t>
            </w:r>
            <w:r w:rsidRPr="00556B3C">
              <w:rPr>
                <w:rFonts w:eastAsia="Calibri" w:cs="Times New Roman"/>
                <w:sz w:val="24"/>
                <w:szCs w:val="24"/>
                <w:lang w:val="en-US"/>
              </w:rPr>
              <w:t xml:space="preserve"> O. Wilde</w:t>
            </w:r>
            <w:r>
              <w:rPr>
                <w:rFonts w:eastAsia="Calibri" w:cs="Times New Roman"/>
                <w:sz w:val="24"/>
                <w:szCs w:val="24"/>
                <w:lang w:val="en-US"/>
              </w:rPr>
              <w:t xml:space="preserve"> ‘The Picture of Dorian Gray’</w:t>
            </w:r>
          </w:p>
          <w:p w14:paraId="5360C79F" w14:textId="77777777" w:rsidR="000524D8" w:rsidRDefault="000524D8" w:rsidP="000524D8">
            <w:pPr>
              <w:numPr>
                <w:ilvl w:val="0"/>
                <w:numId w:val="39"/>
              </w:numPr>
              <w:contextualSpacing/>
              <w:rPr>
                <w:rFonts w:eastAsia="Calibri" w:cs="Times New Roman"/>
                <w:sz w:val="24"/>
                <w:szCs w:val="24"/>
                <w:lang w:val="en-US"/>
              </w:rPr>
            </w:pPr>
            <w:r w:rsidRPr="00556B3C">
              <w:rPr>
                <w:rFonts w:eastAsia="Calibri" w:cs="Times New Roman"/>
                <w:sz w:val="24"/>
                <w:szCs w:val="24"/>
                <w:lang w:val="en-US"/>
              </w:rPr>
              <w:t>MODERNISM</w:t>
            </w:r>
            <w:r>
              <w:rPr>
                <w:rFonts w:eastAsia="Calibri" w:cs="Times New Roman"/>
                <w:sz w:val="24"/>
                <w:szCs w:val="24"/>
                <w:lang w:val="en-US"/>
              </w:rPr>
              <w:t>: The Age of Modernism</w:t>
            </w:r>
          </w:p>
          <w:p w14:paraId="42D6FD79" w14:textId="77777777" w:rsidR="000524D8" w:rsidRDefault="000524D8" w:rsidP="00B076C4">
            <w:pPr>
              <w:ind w:left="1440"/>
              <w:contextualSpacing/>
              <w:rPr>
                <w:rFonts w:eastAsia="Calibri" w:cs="Times New Roman"/>
                <w:sz w:val="24"/>
                <w:szCs w:val="24"/>
                <w:lang w:val="en-US"/>
              </w:rPr>
            </w:pPr>
            <w:r>
              <w:rPr>
                <w:rFonts w:eastAsia="Calibri" w:cs="Times New Roman"/>
                <w:sz w:val="24"/>
                <w:szCs w:val="24"/>
                <w:lang w:val="en-US"/>
              </w:rPr>
              <w:t>J. Joyce: themes and works, Dubliners</w:t>
            </w:r>
          </w:p>
          <w:p w14:paraId="4CC6D536" w14:textId="77777777" w:rsidR="000524D8" w:rsidRPr="00356BE3" w:rsidRDefault="000524D8" w:rsidP="000524D8">
            <w:pPr>
              <w:pStyle w:val="Paragrafoelenco"/>
              <w:numPr>
                <w:ilvl w:val="0"/>
                <w:numId w:val="39"/>
              </w:numPr>
              <w:rPr>
                <w:rFonts w:eastAsia="Calibri" w:cs="Times New Roman"/>
                <w:sz w:val="24"/>
                <w:szCs w:val="24"/>
                <w:lang w:val="en-US"/>
              </w:rPr>
            </w:pPr>
            <w:r>
              <w:rPr>
                <w:rFonts w:eastAsia="Calibri" w:cs="Times New Roman"/>
                <w:sz w:val="24"/>
                <w:szCs w:val="24"/>
                <w:lang w:val="en-US"/>
              </w:rPr>
              <w:t>Post war culture: G. Orwell- themes and style, ‘Ninety Eight four’</w:t>
            </w:r>
          </w:p>
          <w:p w14:paraId="02EE52AF" w14:textId="77777777" w:rsidR="000524D8" w:rsidRPr="00556B3C" w:rsidRDefault="000524D8" w:rsidP="00B076C4">
            <w:pPr>
              <w:ind w:left="720"/>
              <w:contextualSpacing/>
              <w:rPr>
                <w:rFonts w:eastAsia="Calibri" w:cs="Times New Roman"/>
                <w:sz w:val="24"/>
                <w:szCs w:val="24"/>
                <w:lang w:val="en-US"/>
              </w:rPr>
            </w:pPr>
          </w:p>
          <w:p w14:paraId="0BE6C3CB" w14:textId="77777777" w:rsidR="000524D8" w:rsidRDefault="000524D8" w:rsidP="00B076C4">
            <w:pPr>
              <w:ind w:left="720"/>
              <w:contextualSpacing/>
              <w:rPr>
                <w:rFonts w:eastAsia="Calibri" w:cs="Times New Roman"/>
                <w:sz w:val="24"/>
                <w:szCs w:val="24"/>
                <w:lang w:val="en-US"/>
              </w:rPr>
            </w:pPr>
            <w:r w:rsidRPr="00556B3C">
              <w:rPr>
                <w:rFonts w:eastAsia="Calibri" w:cs="Times New Roman"/>
                <w:sz w:val="24"/>
                <w:szCs w:val="24"/>
                <w:lang w:val="en-US"/>
              </w:rPr>
              <w:t>STUDYING SOCIETY</w:t>
            </w:r>
          </w:p>
          <w:p w14:paraId="2EF1E96A" w14:textId="0781FAC7" w:rsidR="000524D8" w:rsidRDefault="000524D8" w:rsidP="000524D8">
            <w:pPr>
              <w:pStyle w:val="Paragrafoelenco"/>
              <w:numPr>
                <w:ilvl w:val="0"/>
                <w:numId w:val="39"/>
              </w:numPr>
              <w:spacing w:after="160" w:line="259" w:lineRule="auto"/>
              <w:rPr>
                <w:sz w:val="24"/>
                <w:szCs w:val="24"/>
                <w:lang w:val="en-US"/>
              </w:rPr>
            </w:pPr>
            <w:r w:rsidRPr="00356BE3">
              <w:rPr>
                <w:sz w:val="24"/>
                <w:szCs w:val="24"/>
                <w:lang w:val="en-US"/>
              </w:rPr>
              <w:t>‘STAND UP FOR YOUR RIGHTS, GIRLS’</w:t>
            </w:r>
            <w:r>
              <w:rPr>
                <w:sz w:val="24"/>
                <w:szCs w:val="24"/>
                <w:lang w:val="en-US"/>
              </w:rPr>
              <w:t xml:space="preserve">- History of </w:t>
            </w:r>
            <w:proofErr w:type="gramStart"/>
            <w:r>
              <w:rPr>
                <w:sz w:val="24"/>
                <w:szCs w:val="24"/>
                <w:lang w:val="en-US"/>
              </w:rPr>
              <w:t>Feminism ,</w:t>
            </w:r>
            <w:proofErr w:type="gramEnd"/>
            <w:r>
              <w:rPr>
                <w:sz w:val="24"/>
                <w:szCs w:val="24"/>
                <w:lang w:val="en-US"/>
              </w:rPr>
              <w:t xml:space="preserve"> the most recent social movements, inspiring women role models: Malala Yousafzai</w:t>
            </w:r>
          </w:p>
          <w:p w14:paraId="1194477E" w14:textId="77777777" w:rsidR="000524D8" w:rsidRPr="00381C4A" w:rsidRDefault="000524D8" w:rsidP="000524D8">
            <w:pPr>
              <w:pStyle w:val="Paragrafoelenco"/>
              <w:numPr>
                <w:ilvl w:val="0"/>
                <w:numId w:val="39"/>
              </w:numPr>
              <w:spacing w:after="160" w:line="259" w:lineRule="auto"/>
              <w:rPr>
                <w:sz w:val="24"/>
                <w:szCs w:val="24"/>
                <w:lang w:val="en-US"/>
              </w:rPr>
            </w:pPr>
            <w:r>
              <w:rPr>
                <w:rFonts w:eastAsia="Calibri" w:cs="Times New Roman"/>
                <w:sz w:val="24"/>
                <w:szCs w:val="24"/>
                <w:lang w:val="en-US"/>
              </w:rPr>
              <w:t>CHILD LABOUR – Children’s rights</w:t>
            </w:r>
          </w:p>
        </w:tc>
      </w:tr>
      <w:tr w:rsidR="000524D8" w:rsidRPr="00336F6A" w14:paraId="4E02D798" w14:textId="77777777" w:rsidTr="00B076C4">
        <w:trPr>
          <w:trHeight w:val="776"/>
        </w:trPr>
        <w:tc>
          <w:tcPr>
            <w:tcW w:w="9854" w:type="dxa"/>
          </w:tcPr>
          <w:p w14:paraId="62ED8B38" w14:textId="77777777" w:rsidR="000524D8" w:rsidRPr="00336F6A" w:rsidRDefault="000524D8" w:rsidP="00B076C4">
            <w:pPr>
              <w:rPr>
                <w:rFonts w:cstheme="minorHAnsi"/>
                <w:sz w:val="24"/>
                <w:szCs w:val="24"/>
              </w:rPr>
            </w:pPr>
          </w:p>
        </w:tc>
      </w:tr>
      <w:tr w:rsidR="000524D8" w:rsidRPr="00336F6A" w14:paraId="233E64E6" w14:textId="77777777" w:rsidTr="00B076C4">
        <w:trPr>
          <w:trHeight w:val="398"/>
        </w:trPr>
        <w:tc>
          <w:tcPr>
            <w:tcW w:w="9854" w:type="dxa"/>
          </w:tcPr>
          <w:p w14:paraId="5E15D3A9" w14:textId="77777777" w:rsidR="000524D8" w:rsidRPr="00556B3C" w:rsidRDefault="000524D8" w:rsidP="00B076C4">
            <w:pPr>
              <w:widowControl w:val="0"/>
              <w:autoSpaceDE w:val="0"/>
              <w:autoSpaceDN w:val="0"/>
              <w:adjustRightInd w:val="0"/>
              <w:spacing w:before="8" w:after="8" w:line="240" w:lineRule="auto"/>
              <w:jc w:val="both"/>
              <w:rPr>
                <w:sz w:val="24"/>
                <w:szCs w:val="24"/>
              </w:rPr>
            </w:pPr>
            <w:r w:rsidRPr="00336F6A">
              <w:rPr>
                <w:rFonts w:cstheme="minorHAnsi"/>
                <w:b/>
                <w:color w:val="0F4761" w:themeColor="accent1" w:themeShade="BF"/>
                <w:sz w:val="28"/>
                <w:szCs w:val="28"/>
              </w:rPr>
              <w:t>ABILITA’</w:t>
            </w:r>
            <w:r w:rsidRPr="00556B3C">
              <w:rPr>
                <w:sz w:val="24"/>
                <w:szCs w:val="24"/>
              </w:rPr>
              <w:t xml:space="preserve"> Lo studente sa</w:t>
            </w:r>
          </w:p>
          <w:p w14:paraId="0665D463" w14:textId="77777777" w:rsidR="000524D8" w:rsidRPr="00556B3C" w:rsidRDefault="000524D8" w:rsidP="00B076C4">
            <w:pPr>
              <w:widowControl w:val="0"/>
              <w:autoSpaceDE w:val="0"/>
              <w:autoSpaceDN w:val="0"/>
              <w:adjustRightInd w:val="0"/>
              <w:spacing w:before="8" w:after="8" w:line="240" w:lineRule="auto"/>
              <w:jc w:val="both"/>
              <w:rPr>
                <w:sz w:val="24"/>
                <w:szCs w:val="24"/>
              </w:rPr>
            </w:pPr>
          </w:p>
          <w:p w14:paraId="0B919337" w14:textId="77777777" w:rsidR="000524D8" w:rsidRPr="00556B3C" w:rsidRDefault="000524D8" w:rsidP="000524D8">
            <w:pPr>
              <w:widowControl w:val="0"/>
              <w:numPr>
                <w:ilvl w:val="0"/>
                <w:numId w:val="40"/>
              </w:numPr>
              <w:autoSpaceDE w:val="0"/>
              <w:autoSpaceDN w:val="0"/>
              <w:adjustRightInd w:val="0"/>
              <w:spacing w:before="8" w:after="8" w:line="240" w:lineRule="auto"/>
              <w:ind w:left="720" w:hanging="360"/>
              <w:jc w:val="both"/>
              <w:rPr>
                <w:sz w:val="24"/>
                <w:szCs w:val="24"/>
              </w:rPr>
            </w:pPr>
            <w:r w:rsidRPr="00556B3C">
              <w:rPr>
                <w:sz w:val="24"/>
                <w:szCs w:val="24"/>
              </w:rPr>
              <w:t>Operare paragoni</w:t>
            </w:r>
          </w:p>
          <w:p w14:paraId="6AC94FC3" w14:textId="77777777" w:rsidR="000524D8" w:rsidRPr="00556B3C" w:rsidRDefault="000524D8" w:rsidP="000524D8">
            <w:pPr>
              <w:widowControl w:val="0"/>
              <w:numPr>
                <w:ilvl w:val="0"/>
                <w:numId w:val="40"/>
              </w:numPr>
              <w:autoSpaceDE w:val="0"/>
              <w:autoSpaceDN w:val="0"/>
              <w:adjustRightInd w:val="0"/>
              <w:spacing w:before="8" w:after="8" w:line="240" w:lineRule="auto"/>
              <w:ind w:left="720" w:hanging="360"/>
              <w:jc w:val="both"/>
              <w:rPr>
                <w:sz w:val="24"/>
                <w:szCs w:val="24"/>
              </w:rPr>
            </w:pPr>
            <w:r w:rsidRPr="00556B3C">
              <w:rPr>
                <w:sz w:val="24"/>
                <w:szCs w:val="24"/>
              </w:rPr>
              <w:t>Chiedere ed esprimere opinioni</w:t>
            </w:r>
          </w:p>
          <w:p w14:paraId="4805E12D" w14:textId="77777777" w:rsidR="000524D8" w:rsidRPr="00556B3C" w:rsidRDefault="000524D8" w:rsidP="000524D8">
            <w:pPr>
              <w:widowControl w:val="0"/>
              <w:numPr>
                <w:ilvl w:val="0"/>
                <w:numId w:val="40"/>
              </w:numPr>
              <w:autoSpaceDE w:val="0"/>
              <w:autoSpaceDN w:val="0"/>
              <w:adjustRightInd w:val="0"/>
              <w:spacing w:before="8" w:after="8" w:line="240" w:lineRule="auto"/>
              <w:ind w:left="720" w:hanging="360"/>
              <w:jc w:val="both"/>
              <w:rPr>
                <w:sz w:val="24"/>
                <w:szCs w:val="24"/>
              </w:rPr>
            </w:pPr>
            <w:r w:rsidRPr="00556B3C">
              <w:rPr>
                <w:sz w:val="24"/>
                <w:szCs w:val="24"/>
              </w:rPr>
              <w:t>Dare suggerimenti</w:t>
            </w:r>
          </w:p>
          <w:p w14:paraId="249C6692" w14:textId="77777777" w:rsidR="000524D8" w:rsidRPr="00556B3C" w:rsidRDefault="000524D8" w:rsidP="000524D8">
            <w:pPr>
              <w:widowControl w:val="0"/>
              <w:numPr>
                <w:ilvl w:val="0"/>
                <w:numId w:val="40"/>
              </w:numPr>
              <w:autoSpaceDE w:val="0"/>
              <w:autoSpaceDN w:val="0"/>
              <w:adjustRightInd w:val="0"/>
              <w:spacing w:before="8" w:after="8" w:line="240" w:lineRule="auto"/>
              <w:ind w:left="720" w:hanging="360"/>
              <w:jc w:val="both"/>
              <w:rPr>
                <w:b/>
                <w:bCs/>
                <w:sz w:val="24"/>
                <w:szCs w:val="24"/>
              </w:rPr>
            </w:pPr>
            <w:r w:rsidRPr="00556B3C">
              <w:rPr>
                <w:sz w:val="24"/>
                <w:szCs w:val="24"/>
              </w:rPr>
              <w:t>Descrivere avvenimenti presenti e passati.</w:t>
            </w:r>
          </w:p>
          <w:p w14:paraId="1F17C61C" w14:textId="77777777" w:rsidR="000524D8" w:rsidRPr="00556B3C" w:rsidRDefault="000524D8" w:rsidP="000524D8">
            <w:pPr>
              <w:widowControl w:val="0"/>
              <w:numPr>
                <w:ilvl w:val="0"/>
                <w:numId w:val="40"/>
              </w:numPr>
              <w:autoSpaceDE w:val="0"/>
              <w:autoSpaceDN w:val="0"/>
              <w:adjustRightInd w:val="0"/>
              <w:spacing w:before="8" w:after="8" w:line="240" w:lineRule="auto"/>
              <w:ind w:left="720" w:hanging="360"/>
              <w:jc w:val="both"/>
              <w:rPr>
                <w:b/>
                <w:bCs/>
                <w:sz w:val="24"/>
                <w:szCs w:val="24"/>
              </w:rPr>
            </w:pPr>
            <w:r w:rsidRPr="00556B3C">
              <w:rPr>
                <w:sz w:val="24"/>
                <w:szCs w:val="24"/>
              </w:rPr>
              <w:t>Parlare di attività recenti anche collegate alla propria esperienza nel mondo del lavoro</w:t>
            </w:r>
          </w:p>
          <w:p w14:paraId="6E17D631" w14:textId="77777777" w:rsidR="000524D8" w:rsidRPr="00556B3C" w:rsidRDefault="000524D8" w:rsidP="000524D8">
            <w:pPr>
              <w:widowControl w:val="0"/>
              <w:numPr>
                <w:ilvl w:val="0"/>
                <w:numId w:val="40"/>
              </w:numPr>
              <w:autoSpaceDE w:val="0"/>
              <w:autoSpaceDN w:val="0"/>
              <w:adjustRightInd w:val="0"/>
              <w:spacing w:before="8" w:after="8" w:line="240" w:lineRule="auto"/>
              <w:ind w:left="720" w:hanging="360"/>
              <w:jc w:val="both"/>
              <w:rPr>
                <w:b/>
                <w:bCs/>
                <w:sz w:val="24"/>
                <w:szCs w:val="24"/>
              </w:rPr>
            </w:pPr>
            <w:r w:rsidRPr="00556B3C">
              <w:rPr>
                <w:sz w:val="24"/>
                <w:szCs w:val="24"/>
              </w:rPr>
              <w:t>Esprimere consenso e dissenso</w:t>
            </w:r>
          </w:p>
          <w:p w14:paraId="23811495" w14:textId="77777777" w:rsidR="000524D8" w:rsidRPr="00556B3C" w:rsidRDefault="000524D8" w:rsidP="000524D8">
            <w:pPr>
              <w:widowControl w:val="0"/>
              <w:numPr>
                <w:ilvl w:val="0"/>
                <w:numId w:val="40"/>
              </w:numPr>
              <w:autoSpaceDE w:val="0"/>
              <w:autoSpaceDN w:val="0"/>
              <w:adjustRightInd w:val="0"/>
              <w:spacing w:before="8" w:after="8" w:line="240" w:lineRule="auto"/>
              <w:ind w:left="720" w:hanging="360"/>
              <w:jc w:val="both"/>
              <w:rPr>
                <w:b/>
                <w:bCs/>
                <w:sz w:val="24"/>
                <w:szCs w:val="24"/>
              </w:rPr>
            </w:pPr>
            <w:r w:rsidRPr="00556B3C">
              <w:rPr>
                <w:sz w:val="24"/>
                <w:szCs w:val="24"/>
              </w:rPr>
              <w:t>Parlare di attività e di avvenimenti futuri</w:t>
            </w:r>
          </w:p>
          <w:p w14:paraId="29FF587E" w14:textId="77777777" w:rsidR="000524D8" w:rsidRPr="00556B3C" w:rsidRDefault="000524D8" w:rsidP="000524D8">
            <w:pPr>
              <w:widowControl w:val="0"/>
              <w:numPr>
                <w:ilvl w:val="0"/>
                <w:numId w:val="40"/>
              </w:numPr>
              <w:autoSpaceDE w:val="0"/>
              <w:autoSpaceDN w:val="0"/>
              <w:adjustRightInd w:val="0"/>
              <w:spacing w:before="8" w:after="8" w:line="240" w:lineRule="auto"/>
              <w:ind w:left="720" w:hanging="360"/>
              <w:jc w:val="both"/>
              <w:rPr>
                <w:b/>
                <w:bCs/>
                <w:sz w:val="24"/>
                <w:szCs w:val="24"/>
              </w:rPr>
            </w:pPr>
            <w:r w:rsidRPr="00556B3C">
              <w:rPr>
                <w:sz w:val="24"/>
                <w:szCs w:val="24"/>
              </w:rPr>
              <w:t>Esprimere probabilità, improbabilità, incertezza</w:t>
            </w:r>
          </w:p>
          <w:p w14:paraId="43F2B4BD" w14:textId="77777777" w:rsidR="000524D8" w:rsidRPr="00556B3C" w:rsidRDefault="000524D8" w:rsidP="000524D8">
            <w:pPr>
              <w:widowControl w:val="0"/>
              <w:numPr>
                <w:ilvl w:val="0"/>
                <w:numId w:val="40"/>
              </w:numPr>
              <w:autoSpaceDE w:val="0"/>
              <w:autoSpaceDN w:val="0"/>
              <w:adjustRightInd w:val="0"/>
              <w:spacing w:before="8" w:after="8" w:line="240" w:lineRule="auto"/>
              <w:ind w:left="720" w:hanging="360"/>
              <w:jc w:val="both"/>
              <w:rPr>
                <w:b/>
                <w:bCs/>
                <w:sz w:val="24"/>
                <w:szCs w:val="24"/>
              </w:rPr>
            </w:pPr>
            <w:r w:rsidRPr="00556B3C">
              <w:rPr>
                <w:sz w:val="24"/>
                <w:szCs w:val="24"/>
              </w:rPr>
              <w:t>Fare ipotesi</w:t>
            </w:r>
          </w:p>
          <w:p w14:paraId="510C7DC4" w14:textId="77777777" w:rsidR="000524D8" w:rsidRPr="00556B3C" w:rsidRDefault="000524D8" w:rsidP="000524D8">
            <w:pPr>
              <w:widowControl w:val="0"/>
              <w:numPr>
                <w:ilvl w:val="0"/>
                <w:numId w:val="40"/>
              </w:numPr>
              <w:autoSpaceDE w:val="0"/>
              <w:autoSpaceDN w:val="0"/>
              <w:adjustRightInd w:val="0"/>
              <w:spacing w:before="8" w:after="8" w:line="240" w:lineRule="auto"/>
              <w:ind w:left="720" w:hanging="360"/>
              <w:jc w:val="both"/>
              <w:rPr>
                <w:b/>
                <w:bCs/>
                <w:sz w:val="24"/>
                <w:szCs w:val="24"/>
              </w:rPr>
            </w:pPr>
            <w:r w:rsidRPr="00556B3C">
              <w:rPr>
                <w:sz w:val="24"/>
                <w:szCs w:val="24"/>
              </w:rPr>
              <w:t>Formulare giudizi</w:t>
            </w:r>
          </w:p>
          <w:p w14:paraId="6741B080" w14:textId="77777777" w:rsidR="000524D8" w:rsidRPr="00556B3C" w:rsidRDefault="000524D8" w:rsidP="000524D8">
            <w:pPr>
              <w:widowControl w:val="0"/>
              <w:numPr>
                <w:ilvl w:val="0"/>
                <w:numId w:val="40"/>
              </w:numPr>
              <w:autoSpaceDE w:val="0"/>
              <w:autoSpaceDN w:val="0"/>
              <w:adjustRightInd w:val="0"/>
              <w:spacing w:before="8" w:after="8" w:line="240" w:lineRule="auto"/>
              <w:ind w:left="720" w:hanging="360"/>
              <w:jc w:val="both"/>
              <w:rPr>
                <w:b/>
                <w:bCs/>
                <w:sz w:val="24"/>
                <w:szCs w:val="24"/>
              </w:rPr>
            </w:pPr>
            <w:r w:rsidRPr="00556B3C">
              <w:rPr>
                <w:sz w:val="24"/>
                <w:szCs w:val="24"/>
              </w:rPr>
              <w:t>Analizzare tematiche sociali ed economiche</w:t>
            </w:r>
          </w:p>
          <w:p w14:paraId="5E1D18B5" w14:textId="77777777" w:rsidR="000524D8" w:rsidRPr="00556B3C" w:rsidRDefault="000524D8" w:rsidP="000524D8">
            <w:pPr>
              <w:widowControl w:val="0"/>
              <w:numPr>
                <w:ilvl w:val="0"/>
                <w:numId w:val="40"/>
              </w:numPr>
              <w:autoSpaceDE w:val="0"/>
              <w:autoSpaceDN w:val="0"/>
              <w:adjustRightInd w:val="0"/>
              <w:spacing w:before="8" w:after="8" w:line="240" w:lineRule="auto"/>
              <w:ind w:left="720" w:hanging="360"/>
              <w:jc w:val="both"/>
              <w:rPr>
                <w:b/>
                <w:bCs/>
                <w:sz w:val="24"/>
                <w:szCs w:val="24"/>
              </w:rPr>
            </w:pPr>
            <w:r w:rsidRPr="00556B3C">
              <w:rPr>
                <w:sz w:val="24"/>
                <w:szCs w:val="24"/>
              </w:rPr>
              <w:t>Analizzare temi e testi letterari</w:t>
            </w:r>
          </w:p>
          <w:p w14:paraId="1D49BB69" w14:textId="77777777" w:rsidR="000524D8" w:rsidRPr="00556B3C" w:rsidRDefault="000524D8" w:rsidP="000524D8">
            <w:pPr>
              <w:widowControl w:val="0"/>
              <w:numPr>
                <w:ilvl w:val="0"/>
                <w:numId w:val="40"/>
              </w:numPr>
              <w:autoSpaceDE w:val="0"/>
              <w:autoSpaceDN w:val="0"/>
              <w:adjustRightInd w:val="0"/>
              <w:spacing w:before="8" w:after="8" w:line="240" w:lineRule="auto"/>
              <w:ind w:left="720" w:hanging="360"/>
              <w:jc w:val="both"/>
              <w:rPr>
                <w:b/>
                <w:bCs/>
                <w:sz w:val="24"/>
                <w:szCs w:val="24"/>
              </w:rPr>
            </w:pPr>
            <w:r w:rsidRPr="00556B3C">
              <w:rPr>
                <w:sz w:val="24"/>
                <w:szCs w:val="24"/>
              </w:rPr>
              <w:t>Contestualizzare testi, movimenti culturali, eventi storici</w:t>
            </w:r>
          </w:p>
          <w:p w14:paraId="30A774F3" w14:textId="77777777" w:rsidR="000524D8" w:rsidRPr="00336F6A" w:rsidRDefault="000524D8" w:rsidP="00B076C4">
            <w:pPr>
              <w:rPr>
                <w:rFonts w:cstheme="minorHAnsi"/>
                <w:b/>
                <w:color w:val="0F4761" w:themeColor="accent1" w:themeShade="BF"/>
                <w:sz w:val="28"/>
                <w:szCs w:val="28"/>
              </w:rPr>
            </w:pPr>
          </w:p>
        </w:tc>
      </w:tr>
      <w:tr w:rsidR="000524D8" w:rsidRPr="00336F6A" w14:paraId="5340A921" w14:textId="77777777" w:rsidTr="00B076C4">
        <w:trPr>
          <w:trHeight w:val="398"/>
        </w:trPr>
        <w:tc>
          <w:tcPr>
            <w:tcW w:w="9854" w:type="dxa"/>
          </w:tcPr>
          <w:p w14:paraId="2BB17E22" w14:textId="77777777" w:rsidR="000524D8" w:rsidRPr="00336F6A" w:rsidRDefault="000524D8" w:rsidP="00B076C4">
            <w:pPr>
              <w:tabs>
                <w:tab w:val="left" w:pos="818"/>
              </w:tabs>
              <w:autoSpaceDE w:val="0"/>
              <w:autoSpaceDN w:val="0"/>
              <w:rPr>
                <w:rFonts w:eastAsia="Arial" w:cstheme="minorHAnsi"/>
                <w:sz w:val="24"/>
                <w:szCs w:val="24"/>
              </w:rPr>
            </w:pPr>
          </w:p>
        </w:tc>
      </w:tr>
      <w:tr w:rsidR="000524D8" w:rsidRPr="00336F6A" w14:paraId="249D4C89" w14:textId="77777777" w:rsidTr="00B076C4">
        <w:trPr>
          <w:trHeight w:val="398"/>
        </w:trPr>
        <w:tc>
          <w:tcPr>
            <w:tcW w:w="9854" w:type="dxa"/>
          </w:tcPr>
          <w:p w14:paraId="72A53B77" w14:textId="77777777" w:rsidR="000524D8" w:rsidRDefault="000524D8" w:rsidP="00B076C4">
            <w:pPr>
              <w:rPr>
                <w:rFonts w:cstheme="minorHAnsi"/>
                <w:b/>
                <w:color w:val="0F4761" w:themeColor="accent1" w:themeShade="BF"/>
                <w:sz w:val="28"/>
                <w:szCs w:val="28"/>
              </w:rPr>
            </w:pPr>
            <w:r w:rsidRPr="00336F6A">
              <w:rPr>
                <w:rFonts w:cstheme="minorHAnsi"/>
                <w:b/>
                <w:color w:val="0F4761" w:themeColor="accent1" w:themeShade="BF"/>
                <w:sz w:val="28"/>
                <w:szCs w:val="28"/>
              </w:rPr>
              <w:t>METODOLOGIE</w:t>
            </w:r>
          </w:p>
          <w:p w14:paraId="47E73453" w14:textId="77777777" w:rsidR="000524D8" w:rsidRPr="00556B3C" w:rsidRDefault="000524D8" w:rsidP="00B076C4">
            <w:pPr>
              <w:tabs>
                <w:tab w:val="left" w:pos="567"/>
              </w:tabs>
              <w:spacing w:after="0" w:line="360" w:lineRule="auto"/>
              <w:jc w:val="both"/>
              <w:rPr>
                <w:rFonts w:eastAsia="Times New Roman" w:cs="Arial"/>
                <w:b/>
                <w:bCs/>
                <w:sz w:val="24"/>
                <w:szCs w:val="24"/>
                <w:lang w:eastAsia="it-IT" w:bidi="he-IL"/>
              </w:rPr>
            </w:pPr>
            <w:r w:rsidRPr="00556B3C">
              <w:rPr>
                <w:rFonts w:eastAsia="Times New Roman" w:cs="Times New Roman"/>
                <w:b/>
                <w:sz w:val="24"/>
                <w:szCs w:val="24"/>
                <w:lang w:eastAsia="it-IT" w:bidi="he-IL"/>
              </w:rPr>
              <w:t>Strategie e Strumenti didattici</w:t>
            </w:r>
          </w:p>
          <w:p w14:paraId="0BCF23CE" w14:textId="77777777" w:rsidR="000524D8" w:rsidRPr="00336F6A" w:rsidRDefault="000524D8" w:rsidP="00B076C4">
            <w:pPr>
              <w:rPr>
                <w:rFonts w:cstheme="minorHAnsi"/>
                <w:b/>
                <w:color w:val="0F4761" w:themeColor="accent1" w:themeShade="BF"/>
                <w:sz w:val="28"/>
                <w:szCs w:val="28"/>
              </w:rPr>
            </w:pPr>
            <w:r w:rsidRPr="00556B3C">
              <w:rPr>
                <w:rFonts w:eastAsia="Calibri" w:cs="Times New Roman"/>
                <w:bCs/>
                <w:sz w:val="24"/>
                <w:szCs w:val="24"/>
              </w:rPr>
              <w:t>Le strategie didattiche</w:t>
            </w:r>
            <w:r>
              <w:rPr>
                <w:rFonts w:eastAsia="Calibri" w:cs="Times New Roman"/>
                <w:bCs/>
                <w:sz w:val="24"/>
                <w:szCs w:val="24"/>
              </w:rPr>
              <w:t xml:space="preserve"> hanno incluso</w:t>
            </w:r>
            <w:r w:rsidRPr="00556B3C">
              <w:rPr>
                <w:rFonts w:eastAsia="Calibri" w:cs="Times New Roman"/>
                <w:bCs/>
                <w:sz w:val="24"/>
                <w:szCs w:val="24"/>
              </w:rPr>
              <w:t xml:space="preserve">, oltre alla lezione frontale, l’apprendimento cooperativo, il lavoro individuale, a coppie e/o in piccoli gruppi, </w:t>
            </w:r>
            <w:r>
              <w:rPr>
                <w:rFonts w:eastAsia="Calibri" w:cs="Times New Roman"/>
                <w:bCs/>
                <w:sz w:val="24"/>
                <w:szCs w:val="24"/>
              </w:rPr>
              <w:t xml:space="preserve">utilizzata la metodologia della </w:t>
            </w:r>
            <w:proofErr w:type="spellStart"/>
            <w:r>
              <w:rPr>
                <w:rFonts w:eastAsia="Calibri" w:cs="Times New Roman"/>
                <w:bCs/>
                <w:sz w:val="24"/>
                <w:szCs w:val="24"/>
              </w:rPr>
              <w:t>flipped</w:t>
            </w:r>
            <w:proofErr w:type="spellEnd"/>
            <w:r>
              <w:rPr>
                <w:rFonts w:eastAsia="Calibri" w:cs="Times New Roman"/>
                <w:bCs/>
                <w:sz w:val="24"/>
                <w:szCs w:val="24"/>
              </w:rPr>
              <w:t xml:space="preserve"> </w:t>
            </w:r>
            <w:proofErr w:type="spellStart"/>
            <w:r>
              <w:rPr>
                <w:rFonts w:eastAsia="Calibri" w:cs="Times New Roman"/>
                <w:bCs/>
                <w:sz w:val="24"/>
                <w:szCs w:val="24"/>
              </w:rPr>
              <w:t>classroom</w:t>
            </w:r>
            <w:proofErr w:type="spellEnd"/>
            <w:r>
              <w:rPr>
                <w:rFonts w:eastAsia="Calibri" w:cs="Times New Roman"/>
                <w:bCs/>
                <w:sz w:val="24"/>
                <w:szCs w:val="24"/>
              </w:rPr>
              <w:t xml:space="preserve">. </w:t>
            </w:r>
            <w:r w:rsidRPr="00556B3C">
              <w:rPr>
                <w:rFonts w:eastAsia="Calibri" w:cs="Times New Roman"/>
                <w:bCs/>
                <w:sz w:val="24"/>
                <w:szCs w:val="24"/>
              </w:rPr>
              <w:t xml:space="preserve">Sono state effettuate simulazioni per la prova Invalsi con quaderno operativo ‘Training for </w:t>
            </w:r>
            <w:proofErr w:type="spellStart"/>
            <w:r w:rsidRPr="00556B3C">
              <w:rPr>
                <w:rFonts w:eastAsia="Calibri" w:cs="Times New Roman"/>
                <w:bCs/>
                <w:sz w:val="24"/>
                <w:szCs w:val="24"/>
              </w:rPr>
              <w:t>Successful</w:t>
            </w:r>
            <w:proofErr w:type="spellEnd"/>
            <w:r w:rsidRPr="00556B3C">
              <w:rPr>
                <w:rFonts w:eastAsia="Calibri" w:cs="Times New Roman"/>
                <w:bCs/>
                <w:sz w:val="24"/>
                <w:szCs w:val="24"/>
              </w:rPr>
              <w:t xml:space="preserve"> Invalsi’</w:t>
            </w:r>
          </w:p>
        </w:tc>
      </w:tr>
      <w:tr w:rsidR="000524D8" w:rsidRPr="00336F6A" w14:paraId="7CF6F5FB" w14:textId="77777777" w:rsidTr="00B076C4">
        <w:trPr>
          <w:trHeight w:val="398"/>
        </w:trPr>
        <w:tc>
          <w:tcPr>
            <w:tcW w:w="9854" w:type="dxa"/>
          </w:tcPr>
          <w:p w14:paraId="418DEE2C" w14:textId="77777777" w:rsidR="000524D8" w:rsidRPr="00336F6A" w:rsidRDefault="000524D8" w:rsidP="00B076C4">
            <w:pPr>
              <w:rPr>
                <w:rFonts w:cstheme="minorHAnsi"/>
                <w:sz w:val="24"/>
                <w:szCs w:val="24"/>
              </w:rPr>
            </w:pPr>
          </w:p>
        </w:tc>
      </w:tr>
      <w:tr w:rsidR="000524D8" w:rsidRPr="00336F6A" w14:paraId="4E42BB3D" w14:textId="77777777" w:rsidTr="00B076C4">
        <w:trPr>
          <w:trHeight w:val="398"/>
        </w:trPr>
        <w:tc>
          <w:tcPr>
            <w:tcW w:w="9854" w:type="dxa"/>
          </w:tcPr>
          <w:p w14:paraId="2947A2E2" w14:textId="77777777" w:rsidR="000524D8" w:rsidRPr="00556B3C" w:rsidRDefault="000524D8" w:rsidP="00B076C4">
            <w:pPr>
              <w:widowControl w:val="0"/>
              <w:autoSpaceDE w:val="0"/>
              <w:autoSpaceDN w:val="0"/>
              <w:adjustRightInd w:val="0"/>
              <w:spacing w:after="0" w:line="240" w:lineRule="auto"/>
              <w:jc w:val="both"/>
              <w:rPr>
                <w:bCs/>
                <w:sz w:val="24"/>
                <w:szCs w:val="24"/>
              </w:rPr>
            </w:pPr>
            <w:r w:rsidRPr="00336F6A">
              <w:rPr>
                <w:rFonts w:cstheme="minorHAnsi"/>
                <w:b/>
                <w:color w:val="0F4761" w:themeColor="accent1" w:themeShade="BF"/>
                <w:sz w:val="28"/>
                <w:szCs w:val="28"/>
              </w:rPr>
              <w:lastRenderedPageBreak/>
              <w:t>CRITERI DI VALUTAZIONE</w:t>
            </w:r>
            <w:r w:rsidRPr="00556B3C">
              <w:rPr>
                <w:b/>
                <w:sz w:val="24"/>
                <w:szCs w:val="24"/>
              </w:rPr>
              <w:t xml:space="preserve"> Verifica e valutazione </w:t>
            </w:r>
            <w:r w:rsidRPr="00556B3C">
              <w:rPr>
                <w:sz w:val="24"/>
                <w:szCs w:val="24"/>
              </w:rPr>
              <w:t>(strumenti per la verifica formativa e sommativa e griglia di valutazione)</w:t>
            </w:r>
            <w:r w:rsidRPr="00556B3C">
              <w:rPr>
                <w:bCs/>
                <w:sz w:val="24"/>
                <w:szCs w:val="24"/>
              </w:rPr>
              <w:t xml:space="preserve"> </w:t>
            </w:r>
          </w:p>
          <w:p w14:paraId="3C4085F4" w14:textId="77777777" w:rsidR="000524D8" w:rsidRPr="00556B3C" w:rsidRDefault="000524D8" w:rsidP="00B076C4">
            <w:pPr>
              <w:widowControl w:val="0"/>
              <w:autoSpaceDE w:val="0"/>
              <w:autoSpaceDN w:val="0"/>
              <w:adjustRightInd w:val="0"/>
              <w:spacing w:after="0" w:line="240" w:lineRule="auto"/>
              <w:jc w:val="both"/>
              <w:rPr>
                <w:sz w:val="24"/>
                <w:szCs w:val="24"/>
              </w:rPr>
            </w:pPr>
            <w:r w:rsidRPr="00556B3C">
              <w:rPr>
                <w:bCs/>
                <w:sz w:val="24"/>
                <w:szCs w:val="24"/>
              </w:rPr>
              <w:t xml:space="preserve">Sono state effettuate </w:t>
            </w:r>
            <w:r w:rsidRPr="00556B3C">
              <w:rPr>
                <w:sz w:val="24"/>
                <w:szCs w:val="24"/>
              </w:rPr>
              <w:t xml:space="preserve">due verifiche scritte e due orali nel primo periodo; </w:t>
            </w:r>
            <w:r>
              <w:rPr>
                <w:sz w:val="24"/>
                <w:szCs w:val="24"/>
              </w:rPr>
              <w:t xml:space="preserve">due </w:t>
            </w:r>
            <w:r w:rsidRPr="00556B3C">
              <w:rPr>
                <w:sz w:val="24"/>
                <w:szCs w:val="24"/>
              </w:rPr>
              <w:t xml:space="preserve"> scritt</w:t>
            </w:r>
            <w:r>
              <w:rPr>
                <w:sz w:val="24"/>
                <w:szCs w:val="24"/>
              </w:rPr>
              <w:t>i</w:t>
            </w:r>
            <w:r w:rsidRPr="00556B3C">
              <w:rPr>
                <w:sz w:val="24"/>
                <w:szCs w:val="24"/>
              </w:rPr>
              <w:t xml:space="preserve"> e due orali nel secondo periodo dell'anno scolastico.</w:t>
            </w:r>
          </w:p>
          <w:p w14:paraId="125FB0EB" w14:textId="77777777" w:rsidR="000524D8" w:rsidRPr="00556B3C" w:rsidRDefault="000524D8" w:rsidP="00B076C4">
            <w:pPr>
              <w:widowControl w:val="0"/>
              <w:autoSpaceDE w:val="0"/>
              <w:autoSpaceDN w:val="0"/>
              <w:adjustRightInd w:val="0"/>
              <w:spacing w:after="0" w:line="240" w:lineRule="auto"/>
              <w:jc w:val="both"/>
              <w:rPr>
                <w:sz w:val="24"/>
                <w:szCs w:val="24"/>
              </w:rPr>
            </w:pPr>
            <w:r w:rsidRPr="00556B3C">
              <w:rPr>
                <w:sz w:val="24"/>
                <w:szCs w:val="24"/>
              </w:rPr>
              <w:t xml:space="preserve">Le verifiche hanno avuto carattere diverso per rilevare il livello di avanzamento nello scritto o nell’orale. </w:t>
            </w:r>
          </w:p>
          <w:p w14:paraId="7C12E196" w14:textId="77777777" w:rsidR="000524D8" w:rsidRPr="00556B3C" w:rsidRDefault="000524D8" w:rsidP="00B076C4">
            <w:pPr>
              <w:widowControl w:val="0"/>
              <w:autoSpaceDE w:val="0"/>
              <w:autoSpaceDN w:val="0"/>
              <w:adjustRightInd w:val="0"/>
              <w:spacing w:after="0" w:line="240" w:lineRule="auto"/>
              <w:ind w:left="360" w:hanging="360"/>
              <w:jc w:val="both"/>
              <w:rPr>
                <w:sz w:val="24"/>
                <w:szCs w:val="24"/>
              </w:rPr>
            </w:pPr>
            <w:r w:rsidRPr="00556B3C">
              <w:rPr>
                <w:sz w:val="24"/>
                <w:szCs w:val="24"/>
              </w:rPr>
              <w:t>-</w:t>
            </w:r>
            <w:r w:rsidRPr="00556B3C">
              <w:rPr>
                <w:sz w:val="24"/>
                <w:szCs w:val="24"/>
              </w:rPr>
              <w:tab/>
              <w:t>scritto: prove strutturate e semi-strutturate, comprensione di testi di vario genere, questionari, test modello Invalsi, domande a risposte aperte, analisi testuali;</w:t>
            </w:r>
          </w:p>
          <w:p w14:paraId="7B653CDC" w14:textId="77777777" w:rsidR="000524D8" w:rsidRPr="00556B3C" w:rsidRDefault="000524D8" w:rsidP="00B076C4">
            <w:pPr>
              <w:widowControl w:val="0"/>
              <w:autoSpaceDE w:val="0"/>
              <w:autoSpaceDN w:val="0"/>
              <w:adjustRightInd w:val="0"/>
              <w:spacing w:after="0" w:line="240" w:lineRule="auto"/>
              <w:ind w:left="360" w:hanging="360"/>
              <w:jc w:val="both"/>
              <w:rPr>
                <w:sz w:val="24"/>
                <w:szCs w:val="24"/>
              </w:rPr>
            </w:pPr>
            <w:r w:rsidRPr="00556B3C">
              <w:rPr>
                <w:sz w:val="24"/>
                <w:szCs w:val="24"/>
              </w:rPr>
              <w:t>-</w:t>
            </w:r>
            <w:r w:rsidRPr="00556B3C">
              <w:rPr>
                <w:sz w:val="24"/>
                <w:szCs w:val="24"/>
              </w:rPr>
              <w:tab/>
              <w:t>orale: esposizione su argomenti relativi ad aspetti storico-sociali, letterari ed artistici, report relativi ad esperienze collegate alla vita sociale e al mondo</w:t>
            </w:r>
            <w:r w:rsidRPr="00556B3C">
              <w:rPr>
                <w:rFonts w:cs="Arial"/>
                <w:sz w:val="24"/>
                <w:szCs w:val="24"/>
              </w:rPr>
              <w:t xml:space="preserve"> </w:t>
            </w:r>
            <w:r w:rsidRPr="00556B3C">
              <w:rPr>
                <w:sz w:val="24"/>
                <w:szCs w:val="24"/>
              </w:rPr>
              <w:t>del lavoro, anche in formato digitale, verifiche collettive in forma di discussione, verifiche informali sulla base di interventi estemporanei degli alunni.</w:t>
            </w:r>
          </w:p>
          <w:p w14:paraId="75DCD069" w14:textId="77777777" w:rsidR="000524D8" w:rsidRPr="00556B3C" w:rsidRDefault="000524D8" w:rsidP="00B076C4">
            <w:pPr>
              <w:widowControl w:val="0"/>
              <w:autoSpaceDE w:val="0"/>
              <w:autoSpaceDN w:val="0"/>
              <w:adjustRightInd w:val="0"/>
              <w:spacing w:after="0" w:line="240" w:lineRule="auto"/>
              <w:ind w:left="360" w:hanging="360"/>
              <w:jc w:val="both"/>
              <w:rPr>
                <w:sz w:val="24"/>
                <w:szCs w:val="24"/>
              </w:rPr>
            </w:pPr>
          </w:p>
          <w:p w14:paraId="33343C2A" w14:textId="77777777" w:rsidR="000524D8" w:rsidRPr="00556B3C" w:rsidRDefault="000524D8" w:rsidP="00B076C4">
            <w:pPr>
              <w:jc w:val="both"/>
              <w:rPr>
                <w:sz w:val="24"/>
                <w:szCs w:val="24"/>
              </w:rPr>
            </w:pPr>
            <w:r w:rsidRPr="00556B3C">
              <w:rPr>
                <w:sz w:val="24"/>
                <w:szCs w:val="24"/>
              </w:rPr>
              <w:t xml:space="preserve">Per la valutazione finale si è tenuto conto di: risultati delle prove scritte </w:t>
            </w:r>
            <w:proofErr w:type="spellStart"/>
            <w:r w:rsidRPr="00556B3C">
              <w:rPr>
                <w:sz w:val="24"/>
                <w:szCs w:val="24"/>
              </w:rPr>
              <w:t>ed</w:t>
            </w:r>
            <w:proofErr w:type="spellEnd"/>
            <w:r w:rsidRPr="00556B3C">
              <w:rPr>
                <w:sz w:val="24"/>
                <w:szCs w:val="24"/>
              </w:rPr>
              <w:t xml:space="preserve"> orali, partecipazione alle lezioni, interesse, impegno e costanza nello studio, ordine nel materiale didattico e puntualità nel rispetto delle attività assegnate, responsabilità ed autonomia nel metodo di lavoro, proprietà lessicale, fluenza, capacità di analisi, sintesi e rielaborazione personale.</w:t>
            </w:r>
          </w:p>
          <w:p w14:paraId="75F4E003" w14:textId="77777777" w:rsidR="000524D8" w:rsidRPr="00336F6A" w:rsidRDefault="000524D8" w:rsidP="00B076C4">
            <w:pPr>
              <w:rPr>
                <w:rFonts w:cstheme="minorHAnsi"/>
                <w:b/>
                <w:color w:val="0F4761" w:themeColor="accent1" w:themeShade="BF"/>
                <w:sz w:val="28"/>
                <w:szCs w:val="28"/>
              </w:rPr>
            </w:pPr>
          </w:p>
        </w:tc>
      </w:tr>
      <w:tr w:rsidR="000524D8" w:rsidRPr="00336F6A" w14:paraId="73FACA99" w14:textId="77777777" w:rsidTr="00B076C4">
        <w:trPr>
          <w:trHeight w:val="398"/>
        </w:trPr>
        <w:tc>
          <w:tcPr>
            <w:tcW w:w="9854" w:type="dxa"/>
          </w:tcPr>
          <w:p w14:paraId="7115FF94" w14:textId="77777777" w:rsidR="000524D8" w:rsidRPr="00336F6A" w:rsidRDefault="000524D8" w:rsidP="00B076C4">
            <w:pPr>
              <w:rPr>
                <w:rFonts w:cstheme="minorHAnsi"/>
                <w:sz w:val="24"/>
                <w:szCs w:val="24"/>
              </w:rPr>
            </w:pPr>
          </w:p>
        </w:tc>
      </w:tr>
      <w:tr w:rsidR="000524D8" w:rsidRPr="00336F6A" w14:paraId="35B64EB4" w14:textId="77777777" w:rsidTr="00B076C4">
        <w:trPr>
          <w:trHeight w:val="398"/>
        </w:trPr>
        <w:tc>
          <w:tcPr>
            <w:tcW w:w="9854" w:type="dxa"/>
          </w:tcPr>
          <w:p w14:paraId="773B36E8" w14:textId="77777777" w:rsidR="000524D8" w:rsidRPr="00336F6A" w:rsidRDefault="000524D8" w:rsidP="00B076C4">
            <w:pPr>
              <w:rPr>
                <w:rFonts w:cstheme="minorHAnsi"/>
                <w:b/>
                <w:color w:val="0F4761" w:themeColor="accent1" w:themeShade="BF"/>
                <w:sz w:val="28"/>
                <w:szCs w:val="28"/>
              </w:rPr>
            </w:pPr>
            <w:r w:rsidRPr="00336F6A">
              <w:rPr>
                <w:rFonts w:cstheme="minorHAnsi"/>
                <w:b/>
                <w:color w:val="0F4761" w:themeColor="accent1" w:themeShade="BF"/>
                <w:sz w:val="28"/>
                <w:szCs w:val="28"/>
              </w:rPr>
              <w:t>CITTADINANZA E COSTITUZIONE</w:t>
            </w:r>
          </w:p>
        </w:tc>
      </w:tr>
      <w:tr w:rsidR="000524D8" w:rsidRPr="00336F6A" w14:paraId="36C8D0B9" w14:textId="77777777" w:rsidTr="00B076C4">
        <w:trPr>
          <w:trHeight w:val="398"/>
        </w:trPr>
        <w:tc>
          <w:tcPr>
            <w:tcW w:w="9854" w:type="dxa"/>
          </w:tcPr>
          <w:p w14:paraId="2DF622F0" w14:textId="77777777" w:rsidR="000524D8" w:rsidRPr="00FB54B7" w:rsidRDefault="000524D8" w:rsidP="00B076C4">
            <w:pPr>
              <w:rPr>
                <w:sz w:val="24"/>
                <w:szCs w:val="24"/>
                <w:lang w:val="en-US"/>
              </w:rPr>
            </w:pPr>
            <w:bookmarkStart w:id="32" w:name="_Hlk164615165"/>
            <w:r w:rsidRPr="00FB54B7">
              <w:rPr>
                <w:sz w:val="24"/>
                <w:szCs w:val="24"/>
                <w:lang w:val="en-US"/>
              </w:rPr>
              <w:t>‘Stand up for your rights, girls’</w:t>
            </w:r>
          </w:p>
          <w:p w14:paraId="56A718F8" w14:textId="77777777" w:rsidR="000524D8" w:rsidRDefault="000524D8" w:rsidP="00B07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 w:after="8"/>
              <w:jc w:val="both"/>
              <w:rPr>
                <w:rFonts w:ascii="Times New Roman" w:hAnsi="Times New Roman"/>
                <w:sz w:val="24"/>
                <w:szCs w:val="24"/>
                <w:lang w:val="en-US"/>
              </w:rPr>
            </w:pPr>
            <w:bookmarkStart w:id="33" w:name="_Hlk164615248"/>
            <w:bookmarkEnd w:id="32"/>
            <w:r>
              <w:rPr>
                <w:rFonts w:ascii="Times New Roman" w:hAnsi="Times New Roman"/>
                <w:sz w:val="24"/>
                <w:szCs w:val="24"/>
                <w:lang w:val="en-US"/>
              </w:rPr>
              <w:t>History of feminism and gender equality</w:t>
            </w:r>
          </w:p>
          <w:bookmarkEnd w:id="33"/>
          <w:p w14:paraId="6375BC61" w14:textId="77777777" w:rsidR="000524D8" w:rsidRPr="00336F6A" w:rsidRDefault="000524D8" w:rsidP="00B076C4">
            <w:pPr>
              <w:rPr>
                <w:rFonts w:cstheme="minorHAnsi"/>
                <w:b/>
                <w:color w:val="0F4761" w:themeColor="accent1" w:themeShade="BF"/>
                <w:sz w:val="28"/>
                <w:szCs w:val="28"/>
              </w:rPr>
            </w:pPr>
            <w:r>
              <w:rPr>
                <w:rFonts w:ascii="Times New Roman" w:hAnsi="Times New Roman"/>
                <w:sz w:val="24"/>
                <w:szCs w:val="24"/>
                <w:lang w:val="en-US"/>
              </w:rPr>
              <w:t xml:space="preserve">The most recent and international viral social movements  </w:t>
            </w:r>
          </w:p>
        </w:tc>
      </w:tr>
      <w:tr w:rsidR="000524D8" w:rsidRPr="00336F6A" w14:paraId="04AEF363" w14:textId="77777777" w:rsidTr="00B076C4">
        <w:trPr>
          <w:trHeight w:val="776"/>
        </w:trPr>
        <w:tc>
          <w:tcPr>
            <w:tcW w:w="9854" w:type="dxa"/>
          </w:tcPr>
          <w:p w14:paraId="50FC09DF" w14:textId="77777777" w:rsidR="000524D8" w:rsidRPr="00556B3C" w:rsidRDefault="000524D8" w:rsidP="00B076C4">
            <w:pPr>
              <w:tabs>
                <w:tab w:val="left" w:pos="567"/>
              </w:tabs>
              <w:spacing w:after="0" w:line="360" w:lineRule="auto"/>
              <w:jc w:val="both"/>
              <w:rPr>
                <w:rFonts w:eastAsia="Times New Roman" w:cs="Times New Roman"/>
                <w:b/>
                <w:bCs/>
                <w:sz w:val="24"/>
                <w:szCs w:val="24"/>
                <w:lang w:eastAsia="it-IT" w:bidi="he-IL"/>
              </w:rPr>
            </w:pPr>
            <w:r w:rsidRPr="00336F6A">
              <w:rPr>
                <w:rFonts w:cstheme="minorHAnsi"/>
                <w:b/>
                <w:color w:val="0F4761" w:themeColor="accent1" w:themeShade="BF"/>
                <w:sz w:val="28"/>
                <w:szCs w:val="28"/>
              </w:rPr>
              <w:t>TESTI e MATERIALI / STRUMENTI</w:t>
            </w:r>
            <w:r>
              <w:rPr>
                <w:rFonts w:cstheme="minorHAnsi"/>
                <w:b/>
                <w:color w:val="0F4761" w:themeColor="accent1" w:themeShade="BF"/>
                <w:sz w:val="28"/>
                <w:szCs w:val="28"/>
              </w:rPr>
              <w:t xml:space="preserve"> </w:t>
            </w:r>
            <w:r w:rsidRPr="00336F6A">
              <w:rPr>
                <w:rFonts w:cstheme="minorHAnsi"/>
                <w:b/>
                <w:color w:val="0F4761" w:themeColor="accent1" w:themeShade="BF"/>
                <w:sz w:val="28"/>
                <w:szCs w:val="28"/>
              </w:rPr>
              <w:t>ADOTTATI:</w:t>
            </w:r>
            <w:r w:rsidRPr="00556B3C">
              <w:rPr>
                <w:rFonts w:eastAsia="Times New Roman" w:cs="Times New Roman"/>
                <w:bCs/>
                <w:sz w:val="24"/>
                <w:szCs w:val="24"/>
                <w:lang w:eastAsia="it-IT" w:bidi="he-IL"/>
              </w:rPr>
              <w:t xml:space="preserve"> </w:t>
            </w:r>
            <w:r w:rsidRPr="00556B3C">
              <w:rPr>
                <w:rFonts w:eastAsia="Times New Roman" w:cs="Times New Roman"/>
                <w:b/>
                <w:bCs/>
                <w:sz w:val="24"/>
                <w:szCs w:val="24"/>
                <w:lang w:eastAsia="it-IT" w:bidi="he-IL"/>
              </w:rPr>
              <w:t>Libri di testo in adozione:</w:t>
            </w:r>
          </w:p>
          <w:p w14:paraId="7013807B" w14:textId="77777777" w:rsidR="000524D8" w:rsidRPr="00556B3C" w:rsidRDefault="000524D8" w:rsidP="00B076C4">
            <w:pPr>
              <w:tabs>
                <w:tab w:val="left" w:pos="567"/>
              </w:tabs>
              <w:spacing w:after="0" w:line="360" w:lineRule="auto"/>
              <w:jc w:val="both"/>
              <w:rPr>
                <w:rFonts w:eastAsia="Times New Roman" w:cs="Times New Roman"/>
                <w:bCs/>
                <w:sz w:val="24"/>
                <w:szCs w:val="24"/>
                <w:lang w:eastAsia="it-IT" w:bidi="he-IL"/>
              </w:rPr>
            </w:pPr>
            <w:r w:rsidRPr="00556B3C">
              <w:rPr>
                <w:rFonts w:eastAsia="Times New Roman" w:cs="Times New Roman"/>
                <w:bCs/>
                <w:sz w:val="24"/>
                <w:szCs w:val="24"/>
                <w:lang w:eastAsia="it-IT" w:bidi="he-IL"/>
              </w:rPr>
              <w:t>- Jordan-Fiocchi, “</w:t>
            </w:r>
            <w:proofErr w:type="spellStart"/>
            <w:r w:rsidRPr="00556B3C">
              <w:rPr>
                <w:rFonts w:eastAsia="Times New Roman" w:cs="Times New Roman"/>
                <w:bCs/>
                <w:i/>
                <w:sz w:val="24"/>
                <w:szCs w:val="24"/>
                <w:lang w:eastAsia="it-IT" w:bidi="he-IL"/>
              </w:rPr>
              <w:t>Grammar</w:t>
            </w:r>
            <w:proofErr w:type="spellEnd"/>
            <w:r w:rsidRPr="00556B3C">
              <w:rPr>
                <w:rFonts w:eastAsia="Times New Roman" w:cs="Times New Roman"/>
                <w:bCs/>
                <w:i/>
                <w:sz w:val="24"/>
                <w:szCs w:val="24"/>
                <w:lang w:eastAsia="it-IT" w:bidi="he-IL"/>
              </w:rPr>
              <w:t xml:space="preserve"> Files</w:t>
            </w:r>
            <w:r w:rsidRPr="00556B3C">
              <w:rPr>
                <w:rFonts w:eastAsia="Times New Roman" w:cs="Times New Roman"/>
                <w:bCs/>
                <w:sz w:val="24"/>
                <w:szCs w:val="24"/>
                <w:lang w:eastAsia="it-IT" w:bidi="he-IL"/>
              </w:rPr>
              <w:t xml:space="preserve">”, ed. </w:t>
            </w:r>
            <w:r w:rsidRPr="00556B3C">
              <w:rPr>
                <w:rFonts w:eastAsia="Times New Roman" w:cs="Times New Roman"/>
                <w:bCs/>
                <w:sz w:val="24"/>
                <w:szCs w:val="24"/>
                <w:lang w:val="en-US" w:eastAsia="it-IT" w:bidi="he-IL"/>
              </w:rPr>
              <w:t>Whitebridge;</w:t>
            </w:r>
            <w:r>
              <w:rPr>
                <w:rFonts w:eastAsia="Times New Roman" w:cs="Times New Roman"/>
                <w:bCs/>
                <w:sz w:val="24"/>
                <w:szCs w:val="24"/>
                <w:lang w:val="en-US" w:eastAsia="it-IT" w:bidi="he-IL"/>
              </w:rPr>
              <w:t xml:space="preserve"> Martelli, Bruschi, Nigra , Armellino ‘ Lit Hub’ compact- Rizzoli Education - </w:t>
            </w:r>
            <w:r w:rsidRPr="00556B3C">
              <w:rPr>
                <w:rFonts w:eastAsia="Times New Roman" w:cs="Times New Roman"/>
                <w:bCs/>
                <w:sz w:val="24"/>
                <w:szCs w:val="24"/>
                <w:lang w:eastAsia="it-IT" w:bidi="he-IL"/>
              </w:rPr>
              <w:t>quaderno operativo ‘</w:t>
            </w:r>
            <w:r>
              <w:rPr>
                <w:rFonts w:eastAsia="Times New Roman" w:cs="Times New Roman"/>
                <w:bCs/>
                <w:i/>
                <w:sz w:val="24"/>
                <w:szCs w:val="24"/>
                <w:lang w:eastAsia="it-IT" w:bidi="he-IL"/>
              </w:rPr>
              <w:t>Verso le prove nazionali Inglese’ Eli</w:t>
            </w:r>
            <w:r w:rsidRPr="00556B3C">
              <w:rPr>
                <w:rFonts w:eastAsia="Times New Roman" w:cs="Times New Roman"/>
                <w:bCs/>
                <w:sz w:val="24"/>
                <w:szCs w:val="24"/>
                <w:lang w:eastAsia="it-IT" w:bidi="he-IL"/>
              </w:rPr>
              <w:t>. S</w:t>
            </w:r>
            <w:r w:rsidRPr="00556B3C">
              <w:rPr>
                <w:rFonts w:eastAsia="Times New Roman" w:cs="Times New Roman"/>
                <w:sz w:val="24"/>
                <w:szCs w:val="24"/>
                <w:lang w:eastAsia="it-IT" w:bidi="he-IL"/>
              </w:rPr>
              <w:t xml:space="preserve">ono stati </w:t>
            </w:r>
            <w:r w:rsidRPr="00556B3C">
              <w:rPr>
                <w:rFonts w:eastAsia="Times New Roman" w:cs="Times New Roman"/>
                <w:bCs/>
                <w:sz w:val="24"/>
                <w:szCs w:val="24"/>
                <w:lang w:eastAsia="it-IT" w:bidi="he-IL"/>
              </w:rPr>
              <w:t>inoltre utilizzati altri strumenti didattici: fotocopie, appunti, slides di sintesi</w:t>
            </w:r>
            <w:r>
              <w:rPr>
                <w:rFonts w:eastAsia="Times New Roman" w:cs="Times New Roman"/>
                <w:bCs/>
                <w:sz w:val="24"/>
                <w:szCs w:val="24"/>
                <w:lang w:eastAsia="it-IT" w:bidi="he-IL"/>
              </w:rPr>
              <w:t xml:space="preserve"> e</w:t>
            </w:r>
            <w:r w:rsidRPr="00556B3C">
              <w:rPr>
                <w:rFonts w:eastAsia="Times New Roman" w:cs="Times New Roman"/>
                <w:bCs/>
                <w:sz w:val="24"/>
                <w:szCs w:val="24"/>
                <w:lang w:eastAsia="it-IT" w:bidi="he-IL"/>
              </w:rPr>
              <w:t xml:space="preserve"> di ricerca,  Internet, computer</w:t>
            </w:r>
            <w:r>
              <w:rPr>
                <w:rFonts w:eastAsia="Times New Roman" w:cs="Times New Roman"/>
                <w:bCs/>
                <w:sz w:val="24"/>
                <w:szCs w:val="24"/>
                <w:lang w:eastAsia="it-IT" w:bidi="he-IL"/>
              </w:rPr>
              <w:t xml:space="preserve">, video </w:t>
            </w:r>
          </w:p>
          <w:p w14:paraId="3734F209" w14:textId="77777777" w:rsidR="000524D8" w:rsidRDefault="000524D8" w:rsidP="00B076C4">
            <w:pPr>
              <w:rPr>
                <w:rFonts w:cstheme="minorHAnsi"/>
                <w:b/>
                <w:color w:val="0F4761" w:themeColor="accent1" w:themeShade="BF"/>
                <w:sz w:val="28"/>
                <w:szCs w:val="28"/>
              </w:rPr>
            </w:pPr>
          </w:p>
          <w:p w14:paraId="053606C9" w14:textId="77777777" w:rsidR="000524D8" w:rsidRPr="00336F6A" w:rsidRDefault="000524D8" w:rsidP="00B076C4">
            <w:pPr>
              <w:rPr>
                <w:rFonts w:cstheme="minorHAnsi"/>
                <w:b/>
                <w:color w:val="0F4761" w:themeColor="accent1" w:themeShade="BF"/>
                <w:sz w:val="28"/>
                <w:szCs w:val="28"/>
              </w:rPr>
            </w:pPr>
          </w:p>
        </w:tc>
      </w:tr>
    </w:tbl>
    <w:p w14:paraId="46BBD071" w14:textId="77777777" w:rsidR="000524D8" w:rsidRDefault="000524D8" w:rsidP="000524D8">
      <w:pPr>
        <w:rPr>
          <w:rFonts w:cstheme="minorHAnsi"/>
          <w:b/>
          <w:color w:val="0F4761" w:themeColor="accent1" w:themeShade="BF"/>
          <w:sz w:val="28"/>
          <w:szCs w:val="28"/>
        </w:rPr>
      </w:pPr>
    </w:p>
    <w:p w14:paraId="02F64CEE" w14:textId="77777777" w:rsidR="00EA77D7" w:rsidRPr="00EA77D7" w:rsidRDefault="00EA77D7" w:rsidP="00EA77D7">
      <w:pPr>
        <w:pStyle w:val="Standard"/>
        <w:spacing w:line="360" w:lineRule="auto"/>
        <w:ind w:left="720"/>
        <w:rPr>
          <w:rFonts w:hint="eastAsia"/>
          <w:color w:val="0F4761" w:themeColor="accent1" w:themeShade="BF"/>
        </w:rPr>
      </w:pPr>
    </w:p>
    <w:p w14:paraId="041D1FC0" w14:textId="77777777" w:rsidR="00EA77D7" w:rsidRPr="00EA77D7" w:rsidRDefault="00EA77D7" w:rsidP="00EA77D7">
      <w:pPr>
        <w:pStyle w:val="Standard"/>
        <w:spacing w:line="360" w:lineRule="auto"/>
        <w:ind w:left="720"/>
        <w:rPr>
          <w:rFonts w:hint="eastAsia"/>
          <w:color w:val="0F4761" w:themeColor="accent1" w:themeShade="BF"/>
        </w:rPr>
      </w:pPr>
    </w:p>
    <w:p w14:paraId="7B530075" w14:textId="77777777" w:rsidR="00EA77D7" w:rsidRPr="00EA77D7" w:rsidRDefault="00EA77D7" w:rsidP="00EA77D7">
      <w:pPr>
        <w:pStyle w:val="Standard"/>
        <w:spacing w:line="360" w:lineRule="auto"/>
        <w:ind w:left="720"/>
        <w:rPr>
          <w:rFonts w:hint="eastAsia"/>
          <w:color w:val="0F4761" w:themeColor="accent1" w:themeShade="BF"/>
        </w:rPr>
      </w:pPr>
    </w:p>
    <w:p w14:paraId="16EB2CE7" w14:textId="77777777" w:rsidR="00EA77D7" w:rsidRPr="00EA77D7" w:rsidRDefault="00EA77D7" w:rsidP="00EA77D7">
      <w:pPr>
        <w:pStyle w:val="Standard"/>
        <w:spacing w:line="360" w:lineRule="auto"/>
        <w:ind w:left="720"/>
        <w:rPr>
          <w:rFonts w:hint="eastAsia"/>
          <w:color w:val="0F4761" w:themeColor="accent1" w:themeShade="BF"/>
        </w:rPr>
      </w:pPr>
    </w:p>
    <w:p w14:paraId="6B38614B" w14:textId="3A457D78" w:rsidR="009651C0" w:rsidRPr="00930D72" w:rsidRDefault="009651C0" w:rsidP="003619BF">
      <w:pPr>
        <w:pStyle w:val="Standard"/>
        <w:numPr>
          <w:ilvl w:val="0"/>
          <w:numId w:val="41"/>
        </w:numPr>
        <w:spacing w:line="360" w:lineRule="auto"/>
        <w:rPr>
          <w:rFonts w:hint="eastAsia"/>
          <w:color w:val="0F4761" w:themeColor="accent1" w:themeShade="BF"/>
        </w:rPr>
      </w:pPr>
      <w:r w:rsidRPr="00930D72">
        <w:rPr>
          <w:b/>
          <w:bCs/>
          <w:color w:val="0F4761" w:themeColor="accent1" w:themeShade="BF"/>
        </w:rPr>
        <w:lastRenderedPageBreak/>
        <w:t xml:space="preserve">DISCIPINA: SPAGNOLO </w:t>
      </w:r>
      <w:r w:rsidRPr="00930D72">
        <w:rPr>
          <w:b/>
          <w:bCs/>
          <w:color w:val="0F4761" w:themeColor="accent1" w:themeShade="BF"/>
        </w:rPr>
        <w:tab/>
      </w:r>
      <w:r w:rsidRPr="00930D72">
        <w:rPr>
          <w:b/>
          <w:bCs/>
          <w:color w:val="0F4761" w:themeColor="accent1" w:themeShade="BF"/>
        </w:rPr>
        <w:tab/>
      </w:r>
      <w:r w:rsidRPr="00930D72">
        <w:rPr>
          <w:b/>
          <w:bCs/>
          <w:color w:val="0F4761" w:themeColor="accent1" w:themeShade="BF"/>
        </w:rPr>
        <w:tab/>
      </w:r>
      <w:r w:rsidRPr="00930D72">
        <w:rPr>
          <w:b/>
          <w:bCs/>
          <w:color w:val="0F4761" w:themeColor="accent1" w:themeShade="BF"/>
        </w:rPr>
        <w:tab/>
      </w:r>
      <w:r w:rsidR="00F315A7" w:rsidRPr="00930D72">
        <w:rPr>
          <w:rFonts w:hint="eastAsia"/>
          <w:b/>
          <w:bCs/>
          <w:color w:val="0F4761" w:themeColor="accent1" w:themeShade="BF"/>
        </w:rPr>
        <w:t>DOCENTE</w:t>
      </w:r>
      <w:r w:rsidRPr="00930D72">
        <w:rPr>
          <w:b/>
          <w:bCs/>
          <w:color w:val="0F4761" w:themeColor="accent1" w:themeShade="BF"/>
        </w:rPr>
        <w:t xml:space="preserve">: </w:t>
      </w:r>
      <w:r w:rsidR="00F315A7" w:rsidRPr="00F315A7">
        <w:rPr>
          <w:rFonts w:hint="eastAsia"/>
          <w:b/>
          <w:bCs/>
          <w:color w:val="0F4761" w:themeColor="accent1" w:themeShade="BF"/>
          <w:sz w:val="22"/>
          <w:szCs w:val="22"/>
        </w:rPr>
        <w:t>PAOLA FRANCESCHETTI</w:t>
      </w:r>
    </w:p>
    <w:tbl>
      <w:tblPr>
        <w:tblW w:w="9480" w:type="dxa"/>
        <w:tblInd w:w="21" w:type="dxa"/>
        <w:tblLayout w:type="fixed"/>
        <w:tblCellMar>
          <w:left w:w="10" w:type="dxa"/>
          <w:right w:w="10" w:type="dxa"/>
        </w:tblCellMar>
        <w:tblLook w:val="04A0" w:firstRow="1" w:lastRow="0" w:firstColumn="1" w:lastColumn="0" w:noHBand="0" w:noVBand="1"/>
      </w:tblPr>
      <w:tblGrid>
        <w:gridCol w:w="9480"/>
      </w:tblGrid>
      <w:tr w:rsidR="009651C0" w:rsidRPr="00930D72" w14:paraId="36ED215B" w14:textId="77777777" w:rsidTr="00B076C4">
        <w:tc>
          <w:tcPr>
            <w:tcW w:w="9480" w:type="dxa"/>
            <w:shd w:val="clear" w:color="auto" w:fill="auto"/>
            <w:tcMar>
              <w:top w:w="28" w:type="dxa"/>
              <w:left w:w="28" w:type="dxa"/>
              <w:bottom w:w="28" w:type="dxa"/>
              <w:right w:w="28" w:type="dxa"/>
            </w:tcMar>
            <w:vAlign w:val="center"/>
          </w:tcPr>
          <w:p w14:paraId="6CF966E4" w14:textId="77777777" w:rsidR="009651C0" w:rsidRPr="00930D72" w:rsidRDefault="009651C0" w:rsidP="00B076C4">
            <w:pPr>
              <w:pStyle w:val="TableContents"/>
              <w:spacing w:line="360" w:lineRule="auto"/>
              <w:rPr>
                <w:rFonts w:hint="eastAsia"/>
                <w:color w:val="0F4761" w:themeColor="accent1" w:themeShade="BF"/>
              </w:rPr>
            </w:pPr>
            <w:r w:rsidRPr="00930D72">
              <w:rPr>
                <w:color w:val="0F4761" w:themeColor="accent1" w:themeShade="BF"/>
              </w:rPr>
              <w:t xml:space="preserve">COMPETENZE RAGGIUNTE alla </w:t>
            </w:r>
            <w:proofErr w:type="spellStart"/>
            <w:r w:rsidRPr="00930D72">
              <w:rPr>
                <w:color w:val="0F4761" w:themeColor="accent1" w:themeShade="BF"/>
              </w:rPr>
              <w:t>fine</w:t>
            </w:r>
            <w:proofErr w:type="spellEnd"/>
            <w:r w:rsidRPr="00930D72">
              <w:rPr>
                <w:color w:val="0F4761" w:themeColor="accent1" w:themeShade="BF"/>
              </w:rPr>
              <w:t xml:space="preserve"> </w:t>
            </w:r>
            <w:proofErr w:type="spellStart"/>
            <w:r w:rsidRPr="00930D72">
              <w:rPr>
                <w:color w:val="0F4761" w:themeColor="accent1" w:themeShade="BF"/>
              </w:rPr>
              <w:t>dell’anno</w:t>
            </w:r>
            <w:proofErr w:type="spellEnd"/>
            <w:r w:rsidRPr="00930D72">
              <w:rPr>
                <w:color w:val="0F4761" w:themeColor="accent1" w:themeShade="BF"/>
              </w:rPr>
              <w:t xml:space="preserve"> per la </w:t>
            </w:r>
            <w:proofErr w:type="spellStart"/>
            <w:r w:rsidRPr="00930D72">
              <w:rPr>
                <w:color w:val="0F4761" w:themeColor="accent1" w:themeShade="BF"/>
              </w:rPr>
              <w:t>disciplina</w:t>
            </w:r>
            <w:proofErr w:type="spellEnd"/>
          </w:p>
        </w:tc>
      </w:tr>
      <w:tr w:rsidR="009651C0" w:rsidRPr="003619BF" w14:paraId="2F416694" w14:textId="77777777" w:rsidTr="00B076C4">
        <w:tc>
          <w:tcPr>
            <w:tcW w:w="9480" w:type="dxa"/>
            <w:shd w:val="clear" w:color="auto" w:fill="auto"/>
            <w:tcMar>
              <w:top w:w="28" w:type="dxa"/>
              <w:left w:w="28" w:type="dxa"/>
              <w:bottom w:w="28" w:type="dxa"/>
              <w:right w:w="28" w:type="dxa"/>
            </w:tcMar>
            <w:vAlign w:val="center"/>
          </w:tcPr>
          <w:p w14:paraId="42256285" w14:textId="77777777" w:rsidR="009651C0" w:rsidRPr="003619BF" w:rsidRDefault="009651C0" w:rsidP="00B076C4">
            <w:pPr>
              <w:pStyle w:val="TableContents"/>
              <w:spacing w:line="360" w:lineRule="auto"/>
              <w:jc w:val="both"/>
              <w:rPr>
                <w:rFonts w:hint="eastAsia"/>
                <w:b w:val="0"/>
                <w:bCs w:val="0"/>
              </w:rPr>
            </w:pPr>
            <w:r w:rsidRPr="003619BF">
              <w:rPr>
                <w:b w:val="0"/>
                <w:bCs w:val="0"/>
              </w:rPr>
              <w:t xml:space="preserve">Lo </w:t>
            </w:r>
            <w:proofErr w:type="spellStart"/>
            <w:r w:rsidRPr="003619BF">
              <w:rPr>
                <w:b w:val="0"/>
                <w:bCs w:val="0"/>
              </w:rPr>
              <w:t>studente</w:t>
            </w:r>
            <w:proofErr w:type="spellEnd"/>
            <w:r w:rsidRPr="003619BF">
              <w:rPr>
                <w:b w:val="0"/>
                <w:bCs w:val="0"/>
              </w:rPr>
              <w:t xml:space="preserve"> è in </w:t>
            </w:r>
            <w:proofErr w:type="spellStart"/>
            <w:r w:rsidRPr="003619BF">
              <w:rPr>
                <w:b w:val="0"/>
                <w:bCs w:val="0"/>
              </w:rPr>
              <w:t>grado</w:t>
            </w:r>
            <w:proofErr w:type="spellEnd"/>
            <w:r w:rsidRPr="003619BF">
              <w:rPr>
                <w:b w:val="0"/>
                <w:bCs w:val="0"/>
              </w:rPr>
              <w:t xml:space="preserve"> di </w:t>
            </w:r>
            <w:proofErr w:type="spellStart"/>
            <w:r w:rsidRPr="003619BF">
              <w:rPr>
                <w:b w:val="0"/>
                <w:bCs w:val="0"/>
              </w:rPr>
              <w:t>comprendere</w:t>
            </w:r>
            <w:proofErr w:type="spellEnd"/>
            <w:r w:rsidRPr="003619BF">
              <w:rPr>
                <w:b w:val="0"/>
                <w:bCs w:val="0"/>
              </w:rPr>
              <w:t xml:space="preserve"> i </w:t>
            </w:r>
            <w:proofErr w:type="spellStart"/>
            <w:r w:rsidRPr="003619BF">
              <w:rPr>
                <w:b w:val="0"/>
                <w:bCs w:val="0"/>
              </w:rPr>
              <w:t>punti</w:t>
            </w:r>
            <w:proofErr w:type="spellEnd"/>
            <w:r w:rsidRPr="003619BF">
              <w:rPr>
                <w:b w:val="0"/>
                <w:bCs w:val="0"/>
              </w:rPr>
              <w:t xml:space="preserve"> </w:t>
            </w:r>
            <w:proofErr w:type="spellStart"/>
            <w:r w:rsidRPr="003619BF">
              <w:rPr>
                <w:b w:val="0"/>
                <w:bCs w:val="0"/>
              </w:rPr>
              <w:t>essenziali</w:t>
            </w:r>
            <w:proofErr w:type="spellEnd"/>
            <w:r w:rsidRPr="003619BF">
              <w:rPr>
                <w:b w:val="0"/>
                <w:bCs w:val="0"/>
              </w:rPr>
              <w:t xml:space="preserve"> di </w:t>
            </w:r>
            <w:proofErr w:type="spellStart"/>
            <w:r w:rsidRPr="003619BF">
              <w:rPr>
                <w:b w:val="0"/>
                <w:bCs w:val="0"/>
              </w:rPr>
              <w:t>messaggi</w:t>
            </w:r>
            <w:proofErr w:type="spellEnd"/>
            <w:r w:rsidRPr="003619BF">
              <w:rPr>
                <w:b w:val="0"/>
                <w:bCs w:val="0"/>
              </w:rPr>
              <w:t xml:space="preserve"> </w:t>
            </w:r>
            <w:proofErr w:type="spellStart"/>
            <w:r w:rsidRPr="003619BF">
              <w:rPr>
                <w:b w:val="0"/>
                <w:bCs w:val="0"/>
              </w:rPr>
              <w:t>chiari</w:t>
            </w:r>
            <w:proofErr w:type="spellEnd"/>
            <w:r w:rsidRPr="003619BF">
              <w:rPr>
                <w:b w:val="0"/>
                <w:bCs w:val="0"/>
              </w:rPr>
              <w:t xml:space="preserve"> in </w:t>
            </w:r>
            <w:proofErr w:type="spellStart"/>
            <w:r w:rsidRPr="003619BF">
              <w:rPr>
                <w:b w:val="0"/>
                <w:bCs w:val="0"/>
              </w:rPr>
              <w:t>lingua</w:t>
            </w:r>
            <w:proofErr w:type="spellEnd"/>
            <w:r w:rsidRPr="003619BF">
              <w:rPr>
                <w:b w:val="0"/>
                <w:bCs w:val="0"/>
              </w:rPr>
              <w:t xml:space="preserve"> </w:t>
            </w:r>
            <w:proofErr w:type="spellStart"/>
            <w:r w:rsidRPr="003619BF">
              <w:rPr>
                <w:b w:val="0"/>
                <w:bCs w:val="0"/>
              </w:rPr>
              <w:t>standard</w:t>
            </w:r>
            <w:proofErr w:type="spellEnd"/>
            <w:r w:rsidRPr="003619BF">
              <w:rPr>
                <w:b w:val="0"/>
                <w:bCs w:val="0"/>
              </w:rPr>
              <w:t xml:space="preserve"> </w:t>
            </w:r>
            <w:proofErr w:type="spellStart"/>
            <w:r w:rsidRPr="003619BF">
              <w:rPr>
                <w:b w:val="0"/>
                <w:bCs w:val="0"/>
              </w:rPr>
              <w:t>su</w:t>
            </w:r>
            <w:proofErr w:type="spellEnd"/>
            <w:r w:rsidRPr="003619BF">
              <w:rPr>
                <w:b w:val="0"/>
                <w:bCs w:val="0"/>
              </w:rPr>
              <w:t xml:space="preserve"> </w:t>
            </w:r>
            <w:proofErr w:type="spellStart"/>
            <w:r w:rsidRPr="003619BF">
              <w:rPr>
                <w:b w:val="0"/>
                <w:bCs w:val="0"/>
              </w:rPr>
              <w:t>argomenti</w:t>
            </w:r>
            <w:proofErr w:type="spellEnd"/>
            <w:r w:rsidRPr="003619BF">
              <w:rPr>
                <w:b w:val="0"/>
                <w:bCs w:val="0"/>
              </w:rPr>
              <w:t xml:space="preserve"> </w:t>
            </w:r>
            <w:proofErr w:type="spellStart"/>
            <w:r w:rsidRPr="003619BF">
              <w:rPr>
                <w:b w:val="0"/>
                <w:bCs w:val="0"/>
              </w:rPr>
              <w:t>noti</w:t>
            </w:r>
            <w:proofErr w:type="spellEnd"/>
            <w:r w:rsidRPr="003619BF">
              <w:rPr>
                <w:b w:val="0"/>
                <w:bCs w:val="0"/>
              </w:rPr>
              <w:t xml:space="preserve">, al </w:t>
            </w:r>
            <w:proofErr w:type="spellStart"/>
            <w:r w:rsidRPr="003619BF">
              <w:rPr>
                <w:b w:val="0"/>
                <w:bCs w:val="0"/>
              </w:rPr>
              <w:t>lavoro</w:t>
            </w:r>
            <w:proofErr w:type="spellEnd"/>
            <w:r w:rsidRPr="003619BF">
              <w:rPr>
                <w:b w:val="0"/>
                <w:bCs w:val="0"/>
              </w:rPr>
              <w:t xml:space="preserve">, a </w:t>
            </w:r>
            <w:proofErr w:type="spellStart"/>
            <w:r w:rsidRPr="003619BF">
              <w:rPr>
                <w:b w:val="0"/>
                <w:bCs w:val="0"/>
              </w:rPr>
              <w:t>scuola</w:t>
            </w:r>
            <w:proofErr w:type="spellEnd"/>
            <w:r w:rsidRPr="003619BF">
              <w:rPr>
                <w:b w:val="0"/>
                <w:bCs w:val="0"/>
              </w:rPr>
              <w:t xml:space="preserve">, </w:t>
            </w:r>
            <w:proofErr w:type="spellStart"/>
            <w:r w:rsidRPr="003619BF">
              <w:rPr>
                <w:b w:val="0"/>
                <w:bCs w:val="0"/>
              </w:rPr>
              <w:t>nel</w:t>
            </w:r>
            <w:proofErr w:type="spellEnd"/>
            <w:r w:rsidRPr="003619BF">
              <w:rPr>
                <w:b w:val="0"/>
                <w:bCs w:val="0"/>
              </w:rPr>
              <w:t xml:space="preserve"> tempo </w:t>
            </w:r>
            <w:proofErr w:type="spellStart"/>
            <w:r w:rsidRPr="003619BF">
              <w:rPr>
                <w:b w:val="0"/>
                <w:bCs w:val="0"/>
              </w:rPr>
              <w:t>libero</w:t>
            </w:r>
            <w:proofErr w:type="spellEnd"/>
            <w:r w:rsidRPr="003619BF">
              <w:rPr>
                <w:b w:val="0"/>
                <w:bCs w:val="0"/>
              </w:rPr>
              <w:t xml:space="preserve">, </w:t>
            </w:r>
            <w:proofErr w:type="spellStart"/>
            <w:r w:rsidRPr="003619BF">
              <w:rPr>
                <w:b w:val="0"/>
                <w:bCs w:val="0"/>
              </w:rPr>
              <w:t>ecc</w:t>
            </w:r>
            <w:proofErr w:type="spellEnd"/>
            <w:r w:rsidRPr="003619BF">
              <w:rPr>
                <w:b w:val="0"/>
                <w:bCs w:val="0"/>
              </w:rPr>
              <w:t xml:space="preserve">. Sa </w:t>
            </w:r>
            <w:proofErr w:type="spellStart"/>
            <w:r w:rsidRPr="003619BF">
              <w:rPr>
                <w:b w:val="0"/>
                <w:bCs w:val="0"/>
              </w:rPr>
              <w:t>destreggiarsi</w:t>
            </w:r>
            <w:proofErr w:type="spellEnd"/>
            <w:r w:rsidRPr="003619BF">
              <w:rPr>
                <w:b w:val="0"/>
                <w:bCs w:val="0"/>
              </w:rPr>
              <w:t xml:space="preserve"> in </w:t>
            </w:r>
            <w:proofErr w:type="spellStart"/>
            <w:r w:rsidRPr="003619BF">
              <w:rPr>
                <w:b w:val="0"/>
                <w:bCs w:val="0"/>
              </w:rPr>
              <w:t>molte</w:t>
            </w:r>
            <w:proofErr w:type="spellEnd"/>
            <w:r w:rsidRPr="003619BF">
              <w:rPr>
                <w:b w:val="0"/>
                <w:bCs w:val="0"/>
              </w:rPr>
              <w:t xml:space="preserve"> </w:t>
            </w:r>
            <w:proofErr w:type="spellStart"/>
            <w:r w:rsidRPr="003619BF">
              <w:rPr>
                <w:b w:val="0"/>
                <w:bCs w:val="0"/>
              </w:rPr>
              <w:t>situazioni</w:t>
            </w:r>
            <w:proofErr w:type="spellEnd"/>
            <w:r w:rsidRPr="003619BF">
              <w:rPr>
                <w:b w:val="0"/>
                <w:bCs w:val="0"/>
              </w:rPr>
              <w:t xml:space="preserve"> </w:t>
            </w:r>
            <w:proofErr w:type="spellStart"/>
            <w:r w:rsidRPr="003619BF">
              <w:rPr>
                <w:b w:val="0"/>
                <w:bCs w:val="0"/>
              </w:rPr>
              <w:t>che</w:t>
            </w:r>
            <w:proofErr w:type="spellEnd"/>
            <w:r w:rsidRPr="003619BF">
              <w:rPr>
                <w:b w:val="0"/>
                <w:bCs w:val="0"/>
              </w:rPr>
              <w:t xml:space="preserve"> si </w:t>
            </w:r>
            <w:proofErr w:type="spellStart"/>
            <w:r w:rsidRPr="003619BF">
              <w:rPr>
                <w:b w:val="0"/>
                <w:bCs w:val="0"/>
              </w:rPr>
              <w:t>possono</w:t>
            </w:r>
            <w:proofErr w:type="spellEnd"/>
            <w:r w:rsidRPr="003619BF">
              <w:rPr>
                <w:b w:val="0"/>
                <w:bCs w:val="0"/>
              </w:rPr>
              <w:t xml:space="preserve"> </w:t>
            </w:r>
            <w:proofErr w:type="spellStart"/>
            <w:r w:rsidRPr="003619BF">
              <w:rPr>
                <w:b w:val="0"/>
                <w:bCs w:val="0"/>
              </w:rPr>
              <w:t>presentare</w:t>
            </w:r>
            <w:proofErr w:type="spellEnd"/>
            <w:r w:rsidRPr="003619BF">
              <w:rPr>
                <w:b w:val="0"/>
                <w:bCs w:val="0"/>
              </w:rPr>
              <w:t xml:space="preserve"> </w:t>
            </w:r>
            <w:proofErr w:type="spellStart"/>
            <w:r w:rsidRPr="003619BF">
              <w:rPr>
                <w:b w:val="0"/>
                <w:bCs w:val="0"/>
              </w:rPr>
              <w:t>viaggiando</w:t>
            </w:r>
            <w:proofErr w:type="spellEnd"/>
            <w:r w:rsidRPr="003619BF">
              <w:rPr>
                <w:b w:val="0"/>
                <w:bCs w:val="0"/>
              </w:rPr>
              <w:t xml:space="preserve"> in </w:t>
            </w:r>
            <w:proofErr w:type="spellStart"/>
            <w:r w:rsidRPr="003619BF">
              <w:rPr>
                <w:b w:val="0"/>
                <w:bCs w:val="0"/>
              </w:rPr>
              <w:t>un</w:t>
            </w:r>
            <w:proofErr w:type="spellEnd"/>
            <w:r w:rsidRPr="003619BF">
              <w:rPr>
                <w:b w:val="0"/>
                <w:bCs w:val="0"/>
              </w:rPr>
              <w:t xml:space="preserve"> </w:t>
            </w:r>
            <w:proofErr w:type="spellStart"/>
            <w:r w:rsidRPr="003619BF">
              <w:rPr>
                <w:b w:val="0"/>
                <w:bCs w:val="0"/>
              </w:rPr>
              <w:t>luogo</w:t>
            </w:r>
            <w:proofErr w:type="spellEnd"/>
            <w:r w:rsidRPr="003619BF">
              <w:rPr>
                <w:b w:val="0"/>
                <w:bCs w:val="0"/>
              </w:rPr>
              <w:t xml:space="preserve"> </w:t>
            </w:r>
            <w:proofErr w:type="spellStart"/>
            <w:r w:rsidRPr="003619BF">
              <w:rPr>
                <w:b w:val="0"/>
                <w:bCs w:val="0"/>
              </w:rPr>
              <w:t>dove</w:t>
            </w:r>
            <w:proofErr w:type="spellEnd"/>
            <w:r w:rsidRPr="003619BF">
              <w:rPr>
                <w:b w:val="0"/>
                <w:bCs w:val="0"/>
              </w:rPr>
              <w:t xml:space="preserve"> si </w:t>
            </w:r>
            <w:proofErr w:type="spellStart"/>
            <w:r w:rsidRPr="003619BF">
              <w:rPr>
                <w:b w:val="0"/>
                <w:bCs w:val="0"/>
              </w:rPr>
              <w:t>parla</w:t>
            </w:r>
            <w:proofErr w:type="spellEnd"/>
            <w:r w:rsidRPr="003619BF">
              <w:rPr>
                <w:b w:val="0"/>
                <w:bCs w:val="0"/>
              </w:rPr>
              <w:t xml:space="preserve"> la   </w:t>
            </w:r>
            <w:proofErr w:type="spellStart"/>
            <w:r w:rsidRPr="003619BF">
              <w:rPr>
                <w:b w:val="0"/>
                <w:bCs w:val="0"/>
              </w:rPr>
              <w:t>lingua</w:t>
            </w:r>
            <w:proofErr w:type="spellEnd"/>
            <w:r w:rsidRPr="003619BF">
              <w:rPr>
                <w:b w:val="0"/>
                <w:bCs w:val="0"/>
              </w:rPr>
              <w:t xml:space="preserve"> in </w:t>
            </w:r>
            <w:proofErr w:type="spellStart"/>
            <w:r w:rsidRPr="003619BF">
              <w:rPr>
                <w:b w:val="0"/>
                <w:bCs w:val="0"/>
              </w:rPr>
              <w:t>questione</w:t>
            </w:r>
            <w:proofErr w:type="spellEnd"/>
            <w:r w:rsidRPr="003619BF">
              <w:rPr>
                <w:b w:val="0"/>
                <w:bCs w:val="0"/>
              </w:rPr>
              <w:t xml:space="preserve"> . Sa </w:t>
            </w:r>
            <w:proofErr w:type="spellStart"/>
            <w:r w:rsidRPr="003619BF">
              <w:rPr>
                <w:b w:val="0"/>
                <w:bCs w:val="0"/>
              </w:rPr>
              <w:t>produrre</w:t>
            </w:r>
            <w:proofErr w:type="spellEnd"/>
            <w:r w:rsidRPr="003619BF">
              <w:rPr>
                <w:b w:val="0"/>
                <w:bCs w:val="0"/>
              </w:rPr>
              <w:t xml:space="preserve"> </w:t>
            </w:r>
            <w:proofErr w:type="spellStart"/>
            <w:r w:rsidRPr="003619BF">
              <w:rPr>
                <w:b w:val="0"/>
                <w:bCs w:val="0"/>
              </w:rPr>
              <w:t>testi</w:t>
            </w:r>
            <w:proofErr w:type="spellEnd"/>
            <w:r w:rsidRPr="003619BF">
              <w:rPr>
                <w:b w:val="0"/>
                <w:bCs w:val="0"/>
              </w:rPr>
              <w:t xml:space="preserve"> </w:t>
            </w:r>
            <w:proofErr w:type="spellStart"/>
            <w:r w:rsidRPr="003619BF">
              <w:rPr>
                <w:b w:val="0"/>
                <w:bCs w:val="0"/>
              </w:rPr>
              <w:t>coerenti</w:t>
            </w:r>
            <w:proofErr w:type="spellEnd"/>
            <w:r w:rsidRPr="003619BF">
              <w:rPr>
                <w:b w:val="0"/>
                <w:bCs w:val="0"/>
              </w:rPr>
              <w:t xml:space="preserve"> </w:t>
            </w:r>
            <w:proofErr w:type="spellStart"/>
            <w:r w:rsidRPr="003619BF">
              <w:rPr>
                <w:b w:val="0"/>
                <w:bCs w:val="0"/>
              </w:rPr>
              <w:t>su</w:t>
            </w:r>
            <w:proofErr w:type="spellEnd"/>
            <w:r w:rsidRPr="003619BF">
              <w:rPr>
                <w:b w:val="0"/>
                <w:bCs w:val="0"/>
              </w:rPr>
              <w:t xml:space="preserve"> </w:t>
            </w:r>
            <w:proofErr w:type="spellStart"/>
            <w:r w:rsidRPr="003619BF">
              <w:rPr>
                <w:b w:val="0"/>
                <w:bCs w:val="0"/>
              </w:rPr>
              <w:t>argomenti</w:t>
            </w:r>
            <w:proofErr w:type="spellEnd"/>
            <w:r w:rsidRPr="003619BF">
              <w:rPr>
                <w:b w:val="0"/>
                <w:bCs w:val="0"/>
              </w:rPr>
              <w:t xml:space="preserve"> </w:t>
            </w:r>
            <w:proofErr w:type="spellStart"/>
            <w:r w:rsidRPr="003619BF">
              <w:rPr>
                <w:b w:val="0"/>
                <w:bCs w:val="0"/>
              </w:rPr>
              <w:t>che</w:t>
            </w:r>
            <w:proofErr w:type="spellEnd"/>
            <w:r w:rsidRPr="003619BF">
              <w:rPr>
                <w:b w:val="0"/>
                <w:bCs w:val="0"/>
              </w:rPr>
              <w:t xml:space="preserve"> </w:t>
            </w:r>
            <w:proofErr w:type="spellStart"/>
            <w:r w:rsidRPr="003619BF">
              <w:rPr>
                <w:b w:val="0"/>
                <w:bCs w:val="0"/>
              </w:rPr>
              <w:t>gli</w:t>
            </w:r>
            <w:proofErr w:type="spellEnd"/>
            <w:r w:rsidRPr="003619BF">
              <w:rPr>
                <w:b w:val="0"/>
                <w:bCs w:val="0"/>
              </w:rPr>
              <w:t xml:space="preserve"> </w:t>
            </w:r>
            <w:proofErr w:type="spellStart"/>
            <w:r w:rsidRPr="003619BF">
              <w:rPr>
                <w:b w:val="0"/>
                <w:bCs w:val="0"/>
              </w:rPr>
              <w:t>siano</w:t>
            </w:r>
            <w:proofErr w:type="spellEnd"/>
            <w:r w:rsidRPr="003619BF">
              <w:rPr>
                <w:b w:val="0"/>
                <w:bCs w:val="0"/>
              </w:rPr>
              <w:t xml:space="preserve"> </w:t>
            </w:r>
            <w:proofErr w:type="spellStart"/>
            <w:r w:rsidRPr="003619BF">
              <w:rPr>
                <w:b w:val="0"/>
                <w:bCs w:val="0"/>
              </w:rPr>
              <w:t>familiari</w:t>
            </w:r>
            <w:proofErr w:type="spellEnd"/>
            <w:r w:rsidRPr="003619BF">
              <w:rPr>
                <w:b w:val="0"/>
                <w:bCs w:val="0"/>
              </w:rPr>
              <w:t xml:space="preserve"> e/o </w:t>
            </w:r>
            <w:proofErr w:type="spellStart"/>
            <w:r w:rsidRPr="003619BF">
              <w:rPr>
                <w:b w:val="0"/>
                <w:bCs w:val="0"/>
              </w:rPr>
              <w:t>oggetto</w:t>
            </w:r>
            <w:proofErr w:type="spellEnd"/>
            <w:r w:rsidRPr="003619BF">
              <w:rPr>
                <w:b w:val="0"/>
                <w:bCs w:val="0"/>
              </w:rPr>
              <w:t xml:space="preserve"> di </w:t>
            </w:r>
            <w:proofErr w:type="spellStart"/>
            <w:r w:rsidRPr="003619BF">
              <w:rPr>
                <w:b w:val="0"/>
                <w:bCs w:val="0"/>
              </w:rPr>
              <w:t>studio</w:t>
            </w:r>
            <w:proofErr w:type="spellEnd"/>
            <w:r w:rsidRPr="003619BF">
              <w:rPr>
                <w:b w:val="0"/>
                <w:bCs w:val="0"/>
              </w:rPr>
              <w:t xml:space="preserve">, E' in </w:t>
            </w:r>
            <w:proofErr w:type="spellStart"/>
            <w:r w:rsidRPr="003619BF">
              <w:rPr>
                <w:b w:val="0"/>
                <w:bCs w:val="0"/>
              </w:rPr>
              <w:t>grado</w:t>
            </w:r>
            <w:proofErr w:type="spellEnd"/>
            <w:r w:rsidRPr="003619BF">
              <w:rPr>
                <w:b w:val="0"/>
                <w:bCs w:val="0"/>
              </w:rPr>
              <w:t xml:space="preserve"> di </w:t>
            </w:r>
            <w:proofErr w:type="spellStart"/>
            <w:r w:rsidRPr="003619BF">
              <w:rPr>
                <w:b w:val="0"/>
                <w:bCs w:val="0"/>
              </w:rPr>
              <w:t>descrivere</w:t>
            </w:r>
            <w:proofErr w:type="spellEnd"/>
            <w:r w:rsidRPr="003619BF">
              <w:rPr>
                <w:b w:val="0"/>
                <w:bCs w:val="0"/>
              </w:rPr>
              <w:t xml:space="preserve"> </w:t>
            </w:r>
            <w:proofErr w:type="spellStart"/>
            <w:r w:rsidRPr="003619BF">
              <w:rPr>
                <w:b w:val="0"/>
                <w:bCs w:val="0"/>
              </w:rPr>
              <w:t>esperienze</w:t>
            </w:r>
            <w:proofErr w:type="spellEnd"/>
            <w:r w:rsidRPr="003619BF">
              <w:rPr>
                <w:b w:val="0"/>
                <w:bCs w:val="0"/>
              </w:rPr>
              <w:t xml:space="preserve"> e </w:t>
            </w:r>
            <w:proofErr w:type="spellStart"/>
            <w:r w:rsidRPr="003619BF">
              <w:rPr>
                <w:b w:val="0"/>
                <w:bCs w:val="0"/>
              </w:rPr>
              <w:t>avvenimenti</w:t>
            </w:r>
            <w:proofErr w:type="spellEnd"/>
            <w:r w:rsidRPr="003619BF">
              <w:rPr>
                <w:b w:val="0"/>
                <w:bCs w:val="0"/>
              </w:rPr>
              <w:t xml:space="preserve">, </w:t>
            </w:r>
            <w:proofErr w:type="spellStart"/>
            <w:r w:rsidRPr="003619BF">
              <w:rPr>
                <w:b w:val="0"/>
                <w:bCs w:val="0"/>
              </w:rPr>
              <w:t>speranze</w:t>
            </w:r>
            <w:proofErr w:type="spellEnd"/>
            <w:r w:rsidRPr="003619BF">
              <w:rPr>
                <w:b w:val="0"/>
                <w:bCs w:val="0"/>
              </w:rPr>
              <w:t xml:space="preserve">, </w:t>
            </w:r>
            <w:proofErr w:type="spellStart"/>
            <w:r w:rsidRPr="003619BF">
              <w:rPr>
                <w:b w:val="0"/>
                <w:bCs w:val="0"/>
              </w:rPr>
              <w:t>ambizioni</w:t>
            </w:r>
            <w:proofErr w:type="spellEnd"/>
            <w:r w:rsidRPr="003619BF">
              <w:rPr>
                <w:b w:val="0"/>
                <w:bCs w:val="0"/>
              </w:rPr>
              <w:t xml:space="preserve">, e </w:t>
            </w:r>
            <w:proofErr w:type="spellStart"/>
            <w:r w:rsidRPr="003619BF">
              <w:rPr>
                <w:b w:val="0"/>
                <w:bCs w:val="0"/>
              </w:rPr>
              <w:t>sa</w:t>
            </w:r>
            <w:proofErr w:type="spellEnd"/>
            <w:r w:rsidRPr="003619BF">
              <w:rPr>
                <w:b w:val="0"/>
                <w:bCs w:val="0"/>
              </w:rPr>
              <w:t xml:space="preserve"> </w:t>
            </w:r>
            <w:proofErr w:type="spellStart"/>
            <w:r w:rsidRPr="003619BF">
              <w:rPr>
                <w:b w:val="0"/>
                <w:bCs w:val="0"/>
              </w:rPr>
              <w:t>esporre</w:t>
            </w:r>
            <w:proofErr w:type="spellEnd"/>
            <w:r w:rsidRPr="003619BF">
              <w:rPr>
                <w:b w:val="0"/>
                <w:bCs w:val="0"/>
              </w:rPr>
              <w:t xml:space="preserve"> </w:t>
            </w:r>
            <w:proofErr w:type="spellStart"/>
            <w:r w:rsidRPr="003619BF">
              <w:rPr>
                <w:b w:val="0"/>
                <w:bCs w:val="0"/>
              </w:rPr>
              <w:t>brevemente</w:t>
            </w:r>
            <w:proofErr w:type="spellEnd"/>
            <w:r w:rsidRPr="003619BF">
              <w:rPr>
                <w:b w:val="0"/>
                <w:bCs w:val="0"/>
              </w:rPr>
              <w:t xml:space="preserve"> </w:t>
            </w:r>
            <w:proofErr w:type="spellStart"/>
            <w:r w:rsidRPr="003619BF">
              <w:rPr>
                <w:b w:val="0"/>
                <w:bCs w:val="0"/>
              </w:rPr>
              <w:t>ragioni</w:t>
            </w:r>
            <w:proofErr w:type="spellEnd"/>
            <w:r w:rsidRPr="003619BF">
              <w:rPr>
                <w:b w:val="0"/>
                <w:bCs w:val="0"/>
              </w:rPr>
              <w:t xml:space="preserve"> e </w:t>
            </w:r>
            <w:proofErr w:type="spellStart"/>
            <w:r w:rsidRPr="003619BF">
              <w:rPr>
                <w:b w:val="0"/>
                <w:bCs w:val="0"/>
              </w:rPr>
              <w:t>dare</w:t>
            </w:r>
            <w:proofErr w:type="spellEnd"/>
            <w:r w:rsidRPr="003619BF">
              <w:rPr>
                <w:b w:val="0"/>
                <w:bCs w:val="0"/>
              </w:rPr>
              <w:t xml:space="preserve"> </w:t>
            </w:r>
            <w:proofErr w:type="spellStart"/>
            <w:r w:rsidRPr="003619BF">
              <w:rPr>
                <w:b w:val="0"/>
                <w:bCs w:val="0"/>
              </w:rPr>
              <w:t>spiegazioni</w:t>
            </w:r>
            <w:proofErr w:type="spellEnd"/>
            <w:r w:rsidRPr="003619BF">
              <w:rPr>
                <w:b w:val="0"/>
                <w:bCs w:val="0"/>
              </w:rPr>
              <w:t xml:space="preserve"> </w:t>
            </w:r>
            <w:proofErr w:type="spellStart"/>
            <w:r w:rsidRPr="003619BF">
              <w:rPr>
                <w:b w:val="0"/>
                <w:bCs w:val="0"/>
              </w:rPr>
              <w:t>su</w:t>
            </w:r>
            <w:proofErr w:type="spellEnd"/>
            <w:r w:rsidRPr="003619BF">
              <w:rPr>
                <w:b w:val="0"/>
                <w:bCs w:val="0"/>
              </w:rPr>
              <w:t xml:space="preserve"> </w:t>
            </w:r>
            <w:proofErr w:type="spellStart"/>
            <w:r w:rsidRPr="003619BF">
              <w:rPr>
                <w:b w:val="0"/>
                <w:bCs w:val="0"/>
              </w:rPr>
              <w:t>opinioni</w:t>
            </w:r>
            <w:proofErr w:type="spellEnd"/>
            <w:r w:rsidRPr="003619BF">
              <w:rPr>
                <w:b w:val="0"/>
                <w:bCs w:val="0"/>
              </w:rPr>
              <w:t xml:space="preserve"> e </w:t>
            </w:r>
            <w:proofErr w:type="spellStart"/>
            <w:r w:rsidRPr="003619BF">
              <w:rPr>
                <w:b w:val="0"/>
                <w:bCs w:val="0"/>
              </w:rPr>
              <w:t>progetti</w:t>
            </w:r>
            <w:proofErr w:type="spellEnd"/>
            <w:r w:rsidRPr="003619BF">
              <w:rPr>
                <w:b w:val="0"/>
                <w:bCs w:val="0"/>
              </w:rPr>
              <w:t xml:space="preserve"> (QCER LIV B1/B2).</w:t>
            </w:r>
          </w:p>
        </w:tc>
      </w:tr>
      <w:tr w:rsidR="009651C0" w14:paraId="23B48DD5" w14:textId="77777777" w:rsidTr="00B076C4">
        <w:tc>
          <w:tcPr>
            <w:tcW w:w="9480" w:type="dxa"/>
            <w:shd w:val="clear" w:color="auto" w:fill="auto"/>
            <w:tcMar>
              <w:top w:w="28" w:type="dxa"/>
              <w:left w:w="28" w:type="dxa"/>
              <w:bottom w:w="28" w:type="dxa"/>
              <w:right w:w="28" w:type="dxa"/>
            </w:tcMar>
            <w:vAlign w:val="center"/>
          </w:tcPr>
          <w:p w14:paraId="7B090292" w14:textId="77777777" w:rsidR="009651C0" w:rsidRDefault="009651C0" w:rsidP="00B076C4">
            <w:pPr>
              <w:pStyle w:val="TableContents"/>
              <w:spacing w:line="360" w:lineRule="auto"/>
              <w:rPr>
                <w:rFonts w:hint="eastAsia"/>
              </w:rPr>
            </w:pPr>
            <w:r w:rsidRPr="00930D72">
              <w:rPr>
                <w:color w:val="0F4761" w:themeColor="accent1" w:themeShade="BF"/>
              </w:rPr>
              <w:t>CONOSCENZE O CONTENUTI TRATTATI</w:t>
            </w:r>
          </w:p>
        </w:tc>
      </w:tr>
      <w:tr w:rsidR="009651C0" w14:paraId="23452C20" w14:textId="77777777" w:rsidTr="00B076C4">
        <w:tc>
          <w:tcPr>
            <w:tcW w:w="9480" w:type="dxa"/>
            <w:shd w:val="clear" w:color="auto" w:fill="auto"/>
            <w:tcMar>
              <w:top w:w="28" w:type="dxa"/>
              <w:left w:w="28" w:type="dxa"/>
              <w:bottom w:w="28" w:type="dxa"/>
              <w:right w:w="28" w:type="dxa"/>
            </w:tcMar>
            <w:vAlign w:val="center"/>
          </w:tcPr>
          <w:p w14:paraId="60B1E258" w14:textId="77777777" w:rsidR="009651C0" w:rsidRPr="003619BF" w:rsidRDefault="009651C0" w:rsidP="00B076C4">
            <w:pPr>
              <w:pStyle w:val="TableContents"/>
              <w:spacing w:line="360" w:lineRule="auto"/>
              <w:rPr>
                <w:rFonts w:hint="eastAsia"/>
                <w:b w:val="0"/>
                <w:bCs w:val="0"/>
              </w:rPr>
            </w:pPr>
            <w:r w:rsidRPr="003619BF">
              <w:rPr>
                <w:b w:val="0"/>
                <w:bCs w:val="0"/>
              </w:rPr>
              <w:t xml:space="preserve">I </w:t>
            </w:r>
            <w:proofErr w:type="spellStart"/>
            <w:r w:rsidRPr="003619BF">
              <w:rPr>
                <w:b w:val="0"/>
                <w:bCs w:val="0"/>
              </w:rPr>
              <w:t>contenuti</w:t>
            </w:r>
            <w:proofErr w:type="spellEnd"/>
            <w:r w:rsidRPr="003619BF">
              <w:rPr>
                <w:b w:val="0"/>
                <w:bCs w:val="0"/>
              </w:rPr>
              <w:t xml:space="preserve"> si </w:t>
            </w:r>
            <w:proofErr w:type="spellStart"/>
            <w:r w:rsidRPr="003619BF">
              <w:rPr>
                <w:b w:val="0"/>
                <w:bCs w:val="0"/>
              </w:rPr>
              <w:t>sono</w:t>
            </w:r>
            <w:proofErr w:type="spellEnd"/>
            <w:r w:rsidRPr="003619BF">
              <w:rPr>
                <w:b w:val="0"/>
                <w:bCs w:val="0"/>
              </w:rPr>
              <w:t xml:space="preserve"> </w:t>
            </w:r>
            <w:proofErr w:type="spellStart"/>
            <w:r w:rsidRPr="003619BF">
              <w:rPr>
                <w:b w:val="0"/>
                <w:bCs w:val="0"/>
              </w:rPr>
              <w:t>articolati</w:t>
            </w:r>
            <w:proofErr w:type="spellEnd"/>
            <w:r w:rsidRPr="003619BF">
              <w:rPr>
                <w:b w:val="0"/>
                <w:bCs w:val="0"/>
              </w:rPr>
              <w:t xml:space="preserve"> </w:t>
            </w:r>
            <w:proofErr w:type="spellStart"/>
            <w:r w:rsidRPr="003619BF">
              <w:rPr>
                <w:b w:val="0"/>
                <w:bCs w:val="0"/>
              </w:rPr>
              <w:t>su</w:t>
            </w:r>
            <w:proofErr w:type="spellEnd"/>
            <w:r w:rsidRPr="003619BF">
              <w:rPr>
                <w:b w:val="0"/>
                <w:bCs w:val="0"/>
              </w:rPr>
              <w:t xml:space="preserve"> due </w:t>
            </w:r>
            <w:proofErr w:type="spellStart"/>
            <w:r w:rsidRPr="003619BF">
              <w:rPr>
                <w:b w:val="0"/>
                <w:bCs w:val="0"/>
              </w:rPr>
              <w:t>aree</w:t>
            </w:r>
            <w:proofErr w:type="spellEnd"/>
            <w:r w:rsidRPr="003619BF">
              <w:rPr>
                <w:b w:val="0"/>
                <w:bCs w:val="0"/>
              </w:rPr>
              <w:t xml:space="preserve"> </w:t>
            </w:r>
            <w:proofErr w:type="spellStart"/>
            <w:r w:rsidRPr="003619BF">
              <w:rPr>
                <w:b w:val="0"/>
                <w:bCs w:val="0"/>
              </w:rPr>
              <w:t>tematiche</w:t>
            </w:r>
            <w:proofErr w:type="spellEnd"/>
            <w:r w:rsidRPr="003619BF">
              <w:rPr>
                <w:b w:val="0"/>
                <w:bCs w:val="0"/>
              </w:rPr>
              <w:t xml:space="preserve"> </w:t>
            </w:r>
            <w:proofErr w:type="spellStart"/>
            <w:r w:rsidRPr="003619BF">
              <w:rPr>
                <w:b w:val="0"/>
                <w:bCs w:val="0"/>
              </w:rPr>
              <w:t>principali</w:t>
            </w:r>
            <w:proofErr w:type="spellEnd"/>
            <w:r w:rsidRPr="003619BF">
              <w:rPr>
                <w:b w:val="0"/>
                <w:bCs w:val="0"/>
              </w:rPr>
              <w:br/>
              <w:t xml:space="preserve">• </w:t>
            </w:r>
            <w:proofErr w:type="spellStart"/>
            <w:r w:rsidRPr="003619BF">
              <w:rPr>
                <w:b w:val="0"/>
                <w:bCs w:val="0"/>
              </w:rPr>
              <w:t>temi</w:t>
            </w:r>
            <w:proofErr w:type="spellEnd"/>
            <w:r w:rsidRPr="003619BF">
              <w:rPr>
                <w:b w:val="0"/>
                <w:bCs w:val="0"/>
              </w:rPr>
              <w:t xml:space="preserve"> </w:t>
            </w:r>
            <w:proofErr w:type="spellStart"/>
            <w:r w:rsidRPr="003619BF">
              <w:rPr>
                <w:b w:val="0"/>
                <w:bCs w:val="0"/>
              </w:rPr>
              <w:t>socio-economici</w:t>
            </w:r>
            <w:proofErr w:type="spellEnd"/>
            <w:r w:rsidRPr="003619BF">
              <w:rPr>
                <w:b w:val="0"/>
                <w:bCs w:val="0"/>
              </w:rPr>
              <w:t xml:space="preserve"> </w:t>
            </w:r>
            <w:proofErr w:type="spellStart"/>
            <w:r w:rsidRPr="003619BF">
              <w:rPr>
                <w:b w:val="0"/>
                <w:bCs w:val="0"/>
              </w:rPr>
              <w:t>attuali</w:t>
            </w:r>
            <w:proofErr w:type="spellEnd"/>
            <w:r w:rsidRPr="003619BF">
              <w:rPr>
                <w:b w:val="0"/>
                <w:bCs w:val="0"/>
              </w:rPr>
              <w:t>,</w:t>
            </w:r>
            <w:r w:rsidRPr="003619BF">
              <w:rPr>
                <w:b w:val="0"/>
                <w:bCs w:val="0"/>
              </w:rPr>
              <w:br/>
              <w:t xml:space="preserve">• </w:t>
            </w:r>
            <w:proofErr w:type="spellStart"/>
            <w:r w:rsidRPr="003619BF">
              <w:rPr>
                <w:b w:val="0"/>
                <w:bCs w:val="0"/>
              </w:rPr>
              <w:t>aspetti</w:t>
            </w:r>
            <w:proofErr w:type="spellEnd"/>
            <w:r w:rsidRPr="003619BF">
              <w:rPr>
                <w:b w:val="0"/>
                <w:bCs w:val="0"/>
              </w:rPr>
              <w:t xml:space="preserve"> storico-</w:t>
            </w:r>
            <w:proofErr w:type="spellStart"/>
            <w:r w:rsidRPr="003619BF">
              <w:rPr>
                <w:b w:val="0"/>
                <w:bCs w:val="0"/>
              </w:rPr>
              <w:t>letterari</w:t>
            </w:r>
            <w:proofErr w:type="spellEnd"/>
            <w:r w:rsidRPr="003619BF">
              <w:rPr>
                <w:b w:val="0"/>
                <w:bCs w:val="0"/>
              </w:rPr>
              <w:t xml:space="preserve"> del XIX e XX </w:t>
            </w:r>
            <w:proofErr w:type="spellStart"/>
            <w:r w:rsidRPr="003619BF">
              <w:rPr>
                <w:b w:val="0"/>
                <w:bCs w:val="0"/>
              </w:rPr>
              <w:t>secolo</w:t>
            </w:r>
            <w:proofErr w:type="spellEnd"/>
            <w:r w:rsidRPr="003619BF">
              <w:rPr>
                <w:b w:val="0"/>
                <w:bCs w:val="0"/>
              </w:rPr>
              <w:t xml:space="preserve">, </w:t>
            </w:r>
            <w:proofErr w:type="spellStart"/>
            <w:r w:rsidRPr="003619BF">
              <w:rPr>
                <w:b w:val="0"/>
                <w:bCs w:val="0"/>
              </w:rPr>
              <w:t>con</w:t>
            </w:r>
            <w:proofErr w:type="spellEnd"/>
            <w:r w:rsidRPr="003619BF">
              <w:rPr>
                <w:b w:val="0"/>
                <w:bCs w:val="0"/>
              </w:rPr>
              <w:t xml:space="preserve"> </w:t>
            </w:r>
            <w:proofErr w:type="spellStart"/>
            <w:r w:rsidRPr="003619BF">
              <w:rPr>
                <w:b w:val="0"/>
                <w:bCs w:val="0"/>
              </w:rPr>
              <w:t>l'analisi</w:t>
            </w:r>
            <w:proofErr w:type="spellEnd"/>
            <w:r w:rsidRPr="003619BF">
              <w:rPr>
                <w:b w:val="0"/>
                <w:bCs w:val="0"/>
              </w:rPr>
              <w:t xml:space="preserve"> delle </w:t>
            </w:r>
            <w:proofErr w:type="spellStart"/>
            <w:r w:rsidRPr="003619BF">
              <w:rPr>
                <w:b w:val="0"/>
                <w:bCs w:val="0"/>
              </w:rPr>
              <w:t>opere</w:t>
            </w:r>
            <w:proofErr w:type="spellEnd"/>
            <w:r w:rsidRPr="003619BF">
              <w:rPr>
                <w:b w:val="0"/>
                <w:bCs w:val="0"/>
              </w:rPr>
              <w:t xml:space="preserve"> di </w:t>
            </w:r>
            <w:proofErr w:type="spellStart"/>
            <w:r w:rsidRPr="003619BF">
              <w:rPr>
                <w:b w:val="0"/>
                <w:bCs w:val="0"/>
              </w:rPr>
              <w:t>alcuni</w:t>
            </w:r>
            <w:proofErr w:type="spellEnd"/>
            <w:r w:rsidRPr="003619BF">
              <w:rPr>
                <w:b w:val="0"/>
                <w:bCs w:val="0"/>
              </w:rPr>
              <w:t xml:space="preserve"> </w:t>
            </w:r>
            <w:proofErr w:type="spellStart"/>
            <w:r w:rsidRPr="003619BF">
              <w:rPr>
                <w:b w:val="0"/>
                <w:bCs w:val="0"/>
              </w:rPr>
              <w:t>autori</w:t>
            </w:r>
            <w:proofErr w:type="spellEnd"/>
            <w:r w:rsidRPr="003619BF">
              <w:rPr>
                <w:b w:val="0"/>
                <w:bCs w:val="0"/>
              </w:rPr>
              <w:t xml:space="preserve"> </w:t>
            </w:r>
            <w:proofErr w:type="spellStart"/>
            <w:r w:rsidRPr="003619BF">
              <w:rPr>
                <w:b w:val="0"/>
                <w:bCs w:val="0"/>
              </w:rPr>
              <w:t>significativi</w:t>
            </w:r>
            <w:proofErr w:type="spellEnd"/>
            <w:r w:rsidRPr="003619BF">
              <w:rPr>
                <w:b w:val="0"/>
                <w:bCs w:val="0"/>
              </w:rPr>
              <w:t xml:space="preserve">. </w:t>
            </w:r>
            <w:proofErr w:type="spellStart"/>
            <w:r w:rsidRPr="003619BF">
              <w:rPr>
                <w:b w:val="0"/>
                <w:bCs w:val="0"/>
              </w:rPr>
              <w:t>Cfr</w:t>
            </w:r>
            <w:proofErr w:type="spellEnd"/>
            <w:r w:rsidRPr="003619BF">
              <w:rPr>
                <w:b w:val="0"/>
                <w:bCs w:val="0"/>
              </w:rPr>
              <w:t>. “</w:t>
            </w:r>
            <w:proofErr w:type="spellStart"/>
            <w:r w:rsidRPr="003619BF">
              <w:rPr>
                <w:b w:val="0"/>
                <w:bCs w:val="0"/>
              </w:rPr>
              <w:t>programma</w:t>
            </w:r>
            <w:proofErr w:type="spellEnd"/>
            <w:r w:rsidRPr="003619BF">
              <w:rPr>
                <w:b w:val="0"/>
                <w:bCs w:val="0"/>
              </w:rPr>
              <w:t xml:space="preserve"> </w:t>
            </w:r>
            <w:proofErr w:type="spellStart"/>
            <w:r w:rsidRPr="003619BF">
              <w:rPr>
                <w:b w:val="0"/>
                <w:bCs w:val="0"/>
              </w:rPr>
              <w:t>svolto</w:t>
            </w:r>
            <w:proofErr w:type="spellEnd"/>
            <w:r w:rsidRPr="003619BF">
              <w:rPr>
                <w:b w:val="0"/>
                <w:bCs w:val="0"/>
              </w:rPr>
              <w:t>”</w:t>
            </w:r>
          </w:p>
        </w:tc>
      </w:tr>
      <w:tr w:rsidR="009651C0" w14:paraId="25866744" w14:textId="77777777" w:rsidTr="00B076C4">
        <w:tc>
          <w:tcPr>
            <w:tcW w:w="9480" w:type="dxa"/>
            <w:shd w:val="clear" w:color="auto" w:fill="auto"/>
            <w:tcMar>
              <w:top w:w="28" w:type="dxa"/>
              <w:left w:w="28" w:type="dxa"/>
              <w:bottom w:w="28" w:type="dxa"/>
              <w:right w:w="28" w:type="dxa"/>
            </w:tcMar>
            <w:vAlign w:val="center"/>
          </w:tcPr>
          <w:p w14:paraId="2FBA9F84" w14:textId="77777777" w:rsidR="009651C0" w:rsidRDefault="009651C0" w:rsidP="00B076C4">
            <w:pPr>
              <w:pStyle w:val="TableContents"/>
              <w:spacing w:line="360" w:lineRule="auto"/>
              <w:rPr>
                <w:rFonts w:hint="eastAsia"/>
              </w:rPr>
            </w:pPr>
            <w:r w:rsidRPr="00930D72">
              <w:rPr>
                <w:color w:val="0F4761" w:themeColor="accent1" w:themeShade="BF"/>
              </w:rPr>
              <w:t>ABILITÀ</w:t>
            </w:r>
          </w:p>
        </w:tc>
      </w:tr>
      <w:tr w:rsidR="009651C0" w14:paraId="7C966184" w14:textId="77777777" w:rsidTr="00B076C4">
        <w:tc>
          <w:tcPr>
            <w:tcW w:w="9480" w:type="dxa"/>
            <w:shd w:val="clear" w:color="auto" w:fill="auto"/>
            <w:tcMar>
              <w:top w:w="28" w:type="dxa"/>
              <w:left w:w="28" w:type="dxa"/>
              <w:bottom w:w="28" w:type="dxa"/>
              <w:right w:w="28" w:type="dxa"/>
            </w:tcMar>
            <w:vAlign w:val="center"/>
          </w:tcPr>
          <w:p w14:paraId="30346D27" w14:textId="77777777" w:rsidR="009651C0" w:rsidRPr="003619BF" w:rsidRDefault="009651C0" w:rsidP="00B076C4">
            <w:pPr>
              <w:pStyle w:val="TableContents"/>
              <w:spacing w:line="360" w:lineRule="auto"/>
              <w:jc w:val="both"/>
              <w:rPr>
                <w:rFonts w:hint="eastAsia"/>
                <w:b w:val="0"/>
                <w:bCs w:val="0"/>
              </w:rPr>
            </w:pPr>
            <w:r w:rsidRPr="003619BF">
              <w:rPr>
                <w:b w:val="0"/>
                <w:bCs w:val="0"/>
              </w:rPr>
              <w:t xml:space="preserve">Lo </w:t>
            </w:r>
            <w:proofErr w:type="spellStart"/>
            <w:r w:rsidRPr="003619BF">
              <w:rPr>
                <w:b w:val="0"/>
                <w:bCs w:val="0"/>
              </w:rPr>
              <w:t>studente</w:t>
            </w:r>
            <w:proofErr w:type="spellEnd"/>
            <w:r w:rsidRPr="003619BF">
              <w:rPr>
                <w:b w:val="0"/>
                <w:bCs w:val="0"/>
              </w:rPr>
              <w:t xml:space="preserve"> </w:t>
            </w:r>
            <w:proofErr w:type="spellStart"/>
            <w:r w:rsidRPr="003619BF">
              <w:rPr>
                <w:b w:val="0"/>
                <w:bCs w:val="0"/>
              </w:rPr>
              <w:t>sa</w:t>
            </w:r>
            <w:proofErr w:type="spellEnd"/>
            <w:r w:rsidRPr="003619BF">
              <w:rPr>
                <w:b w:val="0"/>
                <w:bCs w:val="0"/>
              </w:rPr>
              <w:t>:</w:t>
            </w:r>
          </w:p>
          <w:p w14:paraId="664C35A7" w14:textId="77777777" w:rsidR="009651C0" w:rsidRPr="003619BF" w:rsidRDefault="009651C0" w:rsidP="00B076C4">
            <w:pPr>
              <w:pStyle w:val="TableContents"/>
              <w:spacing w:line="360" w:lineRule="auto"/>
              <w:jc w:val="both"/>
              <w:rPr>
                <w:rFonts w:hint="eastAsia"/>
                <w:b w:val="0"/>
                <w:bCs w:val="0"/>
              </w:rPr>
            </w:pPr>
            <w:r w:rsidRPr="003619BF">
              <w:rPr>
                <w:b w:val="0"/>
                <w:bCs w:val="0"/>
              </w:rPr>
              <w:t xml:space="preserve">• </w:t>
            </w:r>
            <w:proofErr w:type="spellStart"/>
            <w:r w:rsidRPr="003619BF">
              <w:rPr>
                <w:b w:val="0"/>
                <w:bCs w:val="0"/>
              </w:rPr>
              <w:t>comprendere</w:t>
            </w:r>
            <w:proofErr w:type="spellEnd"/>
            <w:r w:rsidRPr="003619BF">
              <w:rPr>
                <w:b w:val="0"/>
                <w:bCs w:val="0"/>
              </w:rPr>
              <w:t xml:space="preserve"> in modo globale e solo in </w:t>
            </w:r>
            <w:proofErr w:type="spellStart"/>
            <w:r w:rsidRPr="003619BF">
              <w:rPr>
                <w:b w:val="0"/>
                <w:bCs w:val="0"/>
              </w:rPr>
              <w:t>parte</w:t>
            </w:r>
            <w:proofErr w:type="spellEnd"/>
            <w:r w:rsidRPr="003619BF">
              <w:rPr>
                <w:b w:val="0"/>
                <w:bCs w:val="0"/>
              </w:rPr>
              <w:t xml:space="preserve"> </w:t>
            </w:r>
            <w:proofErr w:type="spellStart"/>
            <w:r w:rsidRPr="003619BF">
              <w:rPr>
                <w:b w:val="0"/>
                <w:bCs w:val="0"/>
              </w:rPr>
              <w:t>dettagliato</w:t>
            </w:r>
            <w:proofErr w:type="spellEnd"/>
            <w:r w:rsidRPr="003619BF">
              <w:rPr>
                <w:b w:val="0"/>
                <w:bCs w:val="0"/>
              </w:rPr>
              <w:t xml:space="preserve"> </w:t>
            </w:r>
            <w:proofErr w:type="spellStart"/>
            <w:r w:rsidRPr="003619BF">
              <w:rPr>
                <w:b w:val="0"/>
                <w:bCs w:val="0"/>
              </w:rPr>
              <w:t>testi</w:t>
            </w:r>
            <w:proofErr w:type="spellEnd"/>
            <w:r w:rsidRPr="003619BF">
              <w:rPr>
                <w:b w:val="0"/>
                <w:bCs w:val="0"/>
              </w:rPr>
              <w:t xml:space="preserve"> </w:t>
            </w:r>
            <w:proofErr w:type="spellStart"/>
            <w:r w:rsidRPr="003619BF">
              <w:rPr>
                <w:b w:val="0"/>
                <w:bCs w:val="0"/>
              </w:rPr>
              <w:t>orali</w:t>
            </w:r>
            <w:proofErr w:type="spellEnd"/>
            <w:r w:rsidRPr="003619BF">
              <w:rPr>
                <w:b w:val="0"/>
                <w:bCs w:val="0"/>
              </w:rPr>
              <w:t xml:space="preserve"> e </w:t>
            </w:r>
            <w:proofErr w:type="spellStart"/>
            <w:r w:rsidRPr="003619BF">
              <w:rPr>
                <w:b w:val="0"/>
                <w:bCs w:val="0"/>
              </w:rPr>
              <w:t>scritti</w:t>
            </w:r>
            <w:proofErr w:type="spellEnd"/>
            <w:r w:rsidRPr="003619BF">
              <w:rPr>
                <w:b w:val="0"/>
                <w:bCs w:val="0"/>
              </w:rPr>
              <w:t xml:space="preserve"> di </w:t>
            </w:r>
            <w:proofErr w:type="spellStart"/>
            <w:r w:rsidRPr="003619BF">
              <w:rPr>
                <w:b w:val="0"/>
                <w:bCs w:val="0"/>
              </w:rPr>
              <w:t>varia</w:t>
            </w:r>
            <w:proofErr w:type="spellEnd"/>
            <w:r w:rsidRPr="003619BF">
              <w:rPr>
                <w:b w:val="0"/>
                <w:bCs w:val="0"/>
              </w:rPr>
              <w:t xml:space="preserve"> </w:t>
            </w:r>
            <w:proofErr w:type="spellStart"/>
            <w:r w:rsidRPr="003619BF">
              <w:rPr>
                <w:b w:val="0"/>
                <w:bCs w:val="0"/>
              </w:rPr>
              <w:t>tipologia</w:t>
            </w:r>
            <w:proofErr w:type="spellEnd"/>
            <w:r w:rsidRPr="003619BF">
              <w:rPr>
                <w:b w:val="0"/>
                <w:bCs w:val="0"/>
              </w:rPr>
              <w:t>;</w:t>
            </w:r>
          </w:p>
          <w:p w14:paraId="14B32242" w14:textId="77777777" w:rsidR="009651C0" w:rsidRPr="003619BF" w:rsidRDefault="009651C0" w:rsidP="00B076C4">
            <w:pPr>
              <w:pStyle w:val="TableContents"/>
              <w:spacing w:line="360" w:lineRule="auto"/>
              <w:jc w:val="both"/>
              <w:rPr>
                <w:rFonts w:hint="eastAsia"/>
                <w:b w:val="0"/>
                <w:bCs w:val="0"/>
              </w:rPr>
            </w:pPr>
            <w:r w:rsidRPr="003619BF">
              <w:rPr>
                <w:b w:val="0"/>
                <w:bCs w:val="0"/>
              </w:rPr>
              <w:t xml:space="preserve">• </w:t>
            </w:r>
            <w:proofErr w:type="spellStart"/>
            <w:r w:rsidRPr="003619BF">
              <w:rPr>
                <w:b w:val="0"/>
                <w:bCs w:val="0"/>
              </w:rPr>
              <w:t>produrre</w:t>
            </w:r>
            <w:proofErr w:type="spellEnd"/>
            <w:r w:rsidRPr="003619BF">
              <w:rPr>
                <w:b w:val="0"/>
                <w:bCs w:val="0"/>
              </w:rPr>
              <w:t xml:space="preserve"> </w:t>
            </w:r>
            <w:proofErr w:type="spellStart"/>
            <w:r w:rsidRPr="003619BF">
              <w:rPr>
                <w:b w:val="0"/>
                <w:bCs w:val="0"/>
              </w:rPr>
              <w:t>semplici</w:t>
            </w:r>
            <w:proofErr w:type="spellEnd"/>
            <w:r w:rsidRPr="003619BF">
              <w:rPr>
                <w:b w:val="0"/>
                <w:bCs w:val="0"/>
              </w:rPr>
              <w:t xml:space="preserve"> </w:t>
            </w:r>
            <w:proofErr w:type="spellStart"/>
            <w:r w:rsidRPr="003619BF">
              <w:rPr>
                <w:b w:val="0"/>
                <w:bCs w:val="0"/>
              </w:rPr>
              <w:t>testi</w:t>
            </w:r>
            <w:proofErr w:type="spellEnd"/>
            <w:r w:rsidRPr="003619BF">
              <w:rPr>
                <w:b w:val="0"/>
                <w:bCs w:val="0"/>
              </w:rPr>
              <w:t xml:space="preserve"> </w:t>
            </w:r>
            <w:proofErr w:type="spellStart"/>
            <w:r w:rsidRPr="003619BF">
              <w:rPr>
                <w:b w:val="0"/>
                <w:bCs w:val="0"/>
              </w:rPr>
              <w:t>scritti</w:t>
            </w:r>
            <w:proofErr w:type="spellEnd"/>
            <w:r w:rsidRPr="003619BF">
              <w:rPr>
                <w:b w:val="0"/>
                <w:bCs w:val="0"/>
              </w:rPr>
              <w:t xml:space="preserve"> </w:t>
            </w:r>
            <w:proofErr w:type="spellStart"/>
            <w:r w:rsidRPr="003619BF">
              <w:rPr>
                <w:b w:val="0"/>
                <w:bCs w:val="0"/>
              </w:rPr>
              <w:t>su</w:t>
            </w:r>
            <w:proofErr w:type="spellEnd"/>
            <w:r w:rsidRPr="003619BF">
              <w:rPr>
                <w:b w:val="0"/>
                <w:bCs w:val="0"/>
              </w:rPr>
              <w:t xml:space="preserve"> </w:t>
            </w:r>
            <w:proofErr w:type="spellStart"/>
            <w:r w:rsidRPr="003619BF">
              <w:rPr>
                <w:b w:val="0"/>
                <w:bCs w:val="0"/>
              </w:rPr>
              <w:t>tematiche</w:t>
            </w:r>
            <w:proofErr w:type="spellEnd"/>
            <w:r w:rsidRPr="003619BF">
              <w:rPr>
                <w:b w:val="0"/>
                <w:bCs w:val="0"/>
              </w:rPr>
              <w:t xml:space="preserve"> </w:t>
            </w:r>
            <w:proofErr w:type="spellStart"/>
            <w:r w:rsidRPr="003619BF">
              <w:rPr>
                <w:b w:val="0"/>
                <w:bCs w:val="0"/>
              </w:rPr>
              <w:t>culturali</w:t>
            </w:r>
            <w:proofErr w:type="spellEnd"/>
            <w:r w:rsidRPr="003619BF">
              <w:rPr>
                <w:b w:val="0"/>
                <w:bCs w:val="0"/>
              </w:rPr>
              <w:t xml:space="preserve"> e di </w:t>
            </w:r>
            <w:proofErr w:type="spellStart"/>
            <w:r w:rsidRPr="003619BF">
              <w:rPr>
                <w:b w:val="0"/>
                <w:bCs w:val="0"/>
              </w:rPr>
              <w:t>interesse</w:t>
            </w:r>
            <w:proofErr w:type="spellEnd"/>
            <w:r w:rsidRPr="003619BF">
              <w:rPr>
                <w:b w:val="0"/>
                <w:bCs w:val="0"/>
              </w:rPr>
              <w:t xml:space="preserve"> </w:t>
            </w:r>
            <w:proofErr w:type="spellStart"/>
            <w:r w:rsidRPr="003619BF">
              <w:rPr>
                <w:b w:val="0"/>
                <w:bCs w:val="0"/>
              </w:rPr>
              <w:t>generale</w:t>
            </w:r>
            <w:proofErr w:type="spellEnd"/>
            <w:r w:rsidRPr="003619BF">
              <w:rPr>
                <w:b w:val="0"/>
                <w:bCs w:val="0"/>
              </w:rPr>
              <w:t xml:space="preserve"> in </w:t>
            </w:r>
            <w:proofErr w:type="spellStart"/>
            <w:r w:rsidRPr="003619BF">
              <w:rPr>
                <w:b w:val="0"/>
                <w:bCs w:val="0"/>
              </w:rPr>
              <w:t>maniera</w:t>
            </w:r>
            <w:proofErr w:type="spellEnd"/>
            <w:r w:rsidRPr="003619BF">
              <w:rPr>
                <w:b w:val="0"/>
                <w:bCs w:val="0"/>
              </w:rPr>
              <w:t xml:space="preserve"> </w:t>
            </w:r>
            <w:proofErr w:type="spellStart"/>
            <w:r w:rsidRPr="003619BF">
              <w:rPr>
                <w:b w:val="0"/>
                <w:bCs w:val="0"/>
              </w:rPr>
              <w:t>abbastanza</w:t>
            </w:r>
            <w:proofErr w:type="spellEnd"/>
            <w:r w:rsidRPr="003619BF">
              <w:rPr>
                <w:b w:val="0"/>
                <w:bCs w:val="0"/>
              </w:rPr>
              <w:t xml:space="preserve"> </w:t>
            </w:r>
            <w:proofErr w:type="spellStart"/>
            <w:r w:rsidRPr="003619BF">
              <w:rPr>
                <w:b w:val="0"/>
                <w:bCs w:val="0"/>
              </w:rPr>
              <w:t>scorrevole</w:t>
            </w:r>
            <w:proofErr w:type="spellEnd"/>
            <w:r w:rsidRPr="003619BF">
              <w:rPr>
                <w:b w:val="0"/>
                <w:bCs w:val="0"/>
              </w:rPr>
              <w:t>;</w:t>
            </w:r>
          </w:p>
          <w:p w14:paraId="3736089B" w14:textId="77777777" w:rsidR="009651C0" w:rsidRPr="003619BF" w:rsidRDefault="009651C0" w:rsidP="00B076C4">
            <w:pPr>
              <w:pStyle w:val="TableContents"/>
              <w:spacing w:line="360" w:lineRule="auto"/>
              <w:jc w:val="both"/>
              <w:rPr>
                <w:rFonts w:hint="eastAsia"/>
                <w:b w:val="0"/>
                <w:bCs w:val="0"/>
              </w:rPr>
            </w:pPr>
            <w:r w:rsidRPr="003619BF">
              <w:rPr>
                <w:b w:val="0"/>
                <w:bCs w:val="0"/>
              </w:rPr>
              <w:t xml:space="preserve">• </w:t>
            </w:r>
            <w:proofErr w:type="spellStart"/>
            <w:r w:rsidRPr="003619BF">
              <w:rPr>
                <w:b w:val="0"/>
                <w:bCs w:val="0"/>
              </w:rPr>
              <w:t>interagire</w:t>
            </w:r>
            <w:proofErr w:type="spellEnd"/>
            <w:r w:rsidRPr="003619BF">
              <w:rPr>
                <w:b w:val="0"/>
                <w:bCs w:val="0"/>
              </w:rPr>
              <w:t xml:space="preserve"> </w:t>
            </w:r>
            <w:proofErr w:type="spellStart"/>
            <w:r w:rsidRPr="003619BF">
              <w:rPr>
                <w:b w:val="0"/>
                <w:bCs w:val="0"/>
              </w:rPr>
              <w:t>nelle</w:t>
            </w:r>
            <w:proofErr w:type="spellEnd"/>
            <w:r w:rsidRPr="003619BF">
              <w:rPr>
                <w:b w:val="0"/>
                <w:bCs w:val="0"/>
              </w:rPr>
              <w:t xml:space="preserve"> </w:t>
            </w:r>
            <w:proofErr w:type="spellStart"/>
            <w:r w:rsidRPr="003619BF">
              <w:rPr>
                <w:b w:val="0"/>
                <w:bCs w:val="0"/>
              </w:rPr>
              <w:t>discussioni</w:t>
            </w:r>
            <w:proofErr w:type="spellEnd"/>
            <w:r w:rsidRPr="003619BF">
              <w:rPr>
                <w:b w:val="0"/>
                <w:bCs w:val="0"/>
              </w:rPr>
              <w:t xml:space="preserve">, </w:t>
            </w:r>
            <w:proofErr w:type="spellStart"/>
            <w:r w:rsidRPr="003619BF">
              <w:rPr>
                <w:b w:val="0"/>
                <w:bCs w:val="0"/>
              </w:rPr>
              <w:t>anche</w:t>
            </w:r>
            <w:proofErr w:type="spellEnd"/>
            <w:r w:rsidRPr="003619BF">
              <w:rPr>
                <w:b w:val="0"/>
                <w:bCs w:val="0"/>
              </w:rPr>
              <w:t xml:space="preserve"> </w:t>
            </w:r>
            <w:proofErr w:type="spellStart"/>
            <w:r w:rsidRPr="003619BF">
              <w:rPr>
                <w:b w:val="0"/>
                <w:bCs w:val="0"/>
              </w:rPr>
              <w:t>con</w:t>
            </w:r>
            <w:proofErr w:type="spellEnd"/>
            <w:r w:rsidRPr="003619BF">
              <w:rPr>
                <w:b w:val="0"/>
                <w:bCs w:val="0"/>
              </w:rPr>
              <w:t xml:space="preserve"> </w:t>
            </w:r>
            <w:proofErr w:type="spellStart"/>
            <w:r w:rsidRPr="003619BF">
              <w:rPr>
                <w:b w:val="0"/>
                <w:bCs w:val="0"/>
              </w:rPr>
              <w:t>parlanti</w:t>
            </w:r>
            <w:proofErr w:type="spellEnd"/>
            <w:r w:rsidRPr="003619BF">
              <w:rPr>
                <w:b w:val="0"/>
                <w:bCs w:val="0"/>
              </w:rPr>
              <w:t xml:space="preserve"> </w:t>
            </w:r>
            <w:proofErr w:type="spellStart"/>
            <w:r w:rsidRPr="003619BF">
              <w:rPr>
                <w:b w:val="0"/>
                <w:bCs w:val="0"/>
              </w:rPr>
              <w:t>nativi</w:t>
            </w:r>
            <w:proofErr w:type="spellEnd"/>
            <w:r w:rsidRPr="003619BF">
              <w:rPr>
                <w:b w:val="0"/>
                <w:bCs w:val="0"/>
              </w:rPr>
              <w:t xml:space="preserve">, in </w:t>
            </w:r>
            <w:proofErr w:type="spellStart"/>
            <w:r w:rsidRPr="003619BF">
              <w:rPr>
                <w:b w:val="0"/>
                <w:bCs w:val="0"/>
              </w:rPr>
              <w:t>maniera</w:t>
            </w:r>
            <w:proofErr w:type="spellEnd"/>
            <w:r w:rsidRPr="003619BF">
              <w:rPr>
                <w:b w:val="0"/>
                <w:bCs w:val="0"/>
              </w:rPr>
              <w:t xml:space="preserve"> </w:t>
            </w:r>
            <w:proofErr w:type="spellStart"/>
            <w:r w:rsidRPr="003619BF">
              <w:rPr>
                <w:b w:val="0"/>
                <w:bCs w:val="0"/>
              </w:rPr>
              <w:t>adeguata</w:t>
            </w:r>
            <w:proofErr w:type="spellEnd"/>
            <w:r w:rsidRPr="003619BF">
              <w:rPr>
                <w:b w:val="0"/>
                <w:bCs w:val="0"/>
              </w:rPr>
              <w:t xml:space="preserve"> al </w:t>
            </w:r>
            <w:proofErr w:type="spellStart"/>
            <w:r w:rsidRPr="003619BF">
              <w:rPr>
                <w:b w:val="0"/>
                <w:bCs w:val="0"/>
              </w:rPr>
              <w:t>contesto</w:t>
            </w:r>
            <w:proofErr w:type="spellEnd"/>
            <w:r w:rsidRPr="003619BF">
              <w:rPr>
                <w:b w:val="0"/>
                <w:bCs w:val="0"/>
              </w:rPr>
              <w:t>;</w:t>
            </w:r>
          </w:p>
          <w:p w14:paraId="2EF4F8DA" w14:textId="77777777" w:rsidR="009651C0" w:rsidRPr="003619BF" w:rsidRDefault="009651C0" w:rsidP="00B076C4">
            <w:pPr>
              <w:pStyle w:val="TableContents"/>
              <w:spacing w:line="360" w:lineRule="auto"/>
              <w:jc w:val="both"/>
              <w:rPr>
                <w:rFonts w:hint="eastAsia"/>
                <w:b w:val="0"/>
                <w:bCs w:val="0"/>
              </w:rPr>
            </w:pPr>
            <w:r w:rsidRPr="003619BF">
              <w:rPr>
                <w:b w:val="0"/>
                <w:bCs w:val="0"/>
              </w:rPr>
              <w:t xml:space="preserve">• </w:t>
            </w:r>
            <w:proofErr w:type="spellStart"/>
            <w:r w:rsidRPr="003619BF">
              <w:rPr>
                <w:b w:val="0"/>
                <w:bCs w:val="0"/>
              </w:rPr>
              <w:t>comprendere</w:t>
            </w:r>
            <w:proofErr w:type="spellEnd"/>
            <w:r w:rsidRPr="003619BF">
              <w:rPr>
                <w:b w:val="0"/>
                <w:bCs w:val="0"/>
              </w:rPr>
              <w:t xml:space="preserve"> </w:t>
            </w:r>
            <w:proofErr w:type="spellStart"/>
            <w:r w:rsidRPr="003619BF">
              <w:rPr>
                <w:b w:val="0"/>
                <w:bCs w:val="0"/>
              </w:rPr>
              <w:t>aspetti</w:t>
            </w:r>
            <w:proofErr w:type="spellEnd"/>
            <w:r w:rsidRPr="003619BF">
              <w:rPr>
                <w:b w:val="0"/>
                <w:bCs w:val="0"/>
              </w:rPr>
              <w:t xml:space="preserve"> </w:t>
            </w:r>
            <w:proofErr w:type="spellStart"/>
            <w:r w:rsidRPr="003619BF">
              <w:rPr>
                <w:b w:val="0"/>
                <w:bCs w:val="0"/>
              </w:rPr>
              <w:t>relativi</w:t>
            </w:r>
            <w:proofErr w:type="spellEnd"/>
            <w:r w:rsidRPr="003619BF">
              <w:rPr>
                <w:b w:val="0"/>
                <w:bCs w:val="0"/>
              </w:rPr>
              <w:t xml:space="preserve"> alla </w:t>
            </w:r>
            <w:proofErr w:type="spellStart"/>
            <w:r w:rsidRPr="003619BF">
              <w:rPr>
                <w:b w:val="0"/>
                <w:bCs w:val="0"/>
              </w:rPr>
              <w:t>cultura</w:t>
            </w:r>
            <w:proofErr w:type="spellEnd"/>
            <w:r w:rsidRPr="003619BF">
              <w:rPr>
                <w:b w:val="0"/>
                <w:bCs w:val="0"/>
              </w:rPr>
              <w:t xml:space="preserve"> </w:t>
            </w:r>
            <w:proofErr w:type="spellStart"/>
            <w:r w:rsidRPr="003619BF">
              <w:rPr>
                <w:b w:val="0"/>
                <w:bCs w:val="0"/>
              </w:rPr>
              <w:t>dei</w:t>
            </w:r>
            <w:proofErr w:type="spellEnd"/>
            <w:r w:rsidRPr="003619BF">
              <w:rPr>
                <w:b w:val="0"/>
                <w:bCs w:val="0"/>
              </w:rPr>
              <w:t xml:space="preserve"> </w:t>
            </w:r>
            <w:proofErr w:type="spellStart"/>
            <w:r w:rsidRPr="003619BF">
              <w:rPr>
                <w:b w:val="0"/>
                <w:bCs w:val="0"/>
              </w:rPr>
              <w:t>paesi</w:t>
            </w:r>
            <w:proofErr w:type="spellEnd"/>
            <w:r w:rsidRPr="003619BF">
              <w:rPr>
                <w:b w:val="0"/>
                <w:bCs w:val="0"/>
              </w:rPr>
              <w:t xml:space="preserve"> in </w:t>
            </w:r>
            <w:proofErr w:type="spellStart"/>
            <w:r w:rsidRPr="003619BF">
              <w:rPr>
                <w:b w:val="0"/>
                <w:bCs w:val="0"/>
              </w:rPr>
              <w:t>cui</w:t>
            </w:r>
            <w:proofErr w:type="spellEnd"/>
            <w:r w:rsidRPr="003619BF">
              <w:rPr>
                <w:b w:val="0"/>
                <w:bCs w:val="0"/>
              </w:rPr>
              <w:t xml:space="preserve"> si </w:t>
            </w:r>
            <w:proofErr w:type="spellStart"/>
            <w:r w:rsidRPr="003619BF">
              <w:rPr>
                <w:b w:val="0"/>
                <w:bCs w:val="0"/>
              </w:rPr>
              <w:t>parla</w:t>
            </w:r>
            <w:proofErr w:type="spellEnd"/>
            <w:r w:rsidRPr="003619BF">
              <w:rPr>
                <w:b w:val="0"/>
                <w:bCs w:val="0"/>
              </w:rPr>
              <w:t xml:space="preserve"> la </w:t>
            </w:r>
            <w:proofErr w:type="spellStart"/>
            <w:r w:rsidRPr="003619BF">
              <w:rPr>
                <w:b w:val="0"/>
                <w:bCs w:val="0"/>
              </w:rPr>
              <w:t>lingua</w:t>
            </w:r>
            <w:proofErr w:type="spellEnd"/>
            <w:r w:rsidRPr="003619BF">
              <w:rPr>
                <w:b w:val="0"/>
                <w:bCs w:val="0"/>
              </w:rPr>
              <w:t xml:space="preserve"> </w:t>
            </w:r>
            <w:proofErr w:type="spellStart"/>
            <w:r w:rsidRPr="003619BF">
              <w:rPr>
                <w:b w:val="0"/>
                <w:bCs w:val="0"/>
              </w:rPr>
              <w:t>con</w:t>
            </w:r>
            <w:proofErr w:type="spellEnd"/>
            <w:r w:rsidRPr="003619BF">
              <w:rPr>
                <w:b w:val="0"/>
                <w:bCs w:val="0"/>
              </w:rPr>
              <w:t xml:space="preserve"> </w:t>
            </w:r>
            <w:proofErr w:type="spellStart"/>
            <w:r w:rsidRPr="003619BF">
              <w:rPr>
                <w:b w:val="0"/>
                <w:bCs w:val="0"/>
              </w:rPr>
              <w:t>particolare</w:t>
            </w:r>
            <w:proofErr w:type="spellEnd"/>
            <w:r w:rsidRPr="003619BF">
              <w:rPr>
                <w:b w:val="0"/>
                <w:bCs w:val="0"/>
              </w:rPr>
              <w:t xml:space="preserve"> </w:t>
            </w:r>
            <w:proofErr w:type="spellStart"/>
            <w:r w:rsidRPr="003619BF">
              <w:rPr>
                <w:b w:val="0"/>
                <w:bCs w:val="0"/>
              </w:rPr>
              <w:t>riferimento</w:t>
            </w:r>
            <w:proofErr w:type="spellEnd"/>
            <w:r w:rsidRPr="003619BF">
              <w:rPr>
                <w:b w:val="0"/>
                <w:bCs w:val="0"/>
              </w:rPr>
              <w:t xml:space="preserve"> </w:t>
            </w:r>
            <w:proofErr w:type="spellStart"/>
            <w:r w:rsidRPr="003619BF">
              <w:rPr>
                <w:b w:val="0"/>
                <w:bCs w:val="0"/>
              </w:rPr>
              <w:t>all'ambito</w:t>
            </w:r>
            <w:proofErr w:type="spellEnd"/>
            <w:r w:rsidRPr="003619BF">
              <w:rPr>
                <w:b w:val="0"/>
                <w:bCs w:val="0"/>
              </w:rPr>
              <w:t xml:space="preserve"> </w:t>
            </w:r>
            <w:proofErr w:type="spellStart"/>
            <w:r w:rsidRPr="003619BF">
              <w:rPr>
                <w:b w:val="0"/>
                <w:bCs w:val="0"/>
              </w:rPr>
              <w:t>economico</w:t>
            </w:r>
            <w:proofErr w:type="spellEnd"/>
            <w:r w:rsidRPr="003619BF">
              <w:rPr>
                <w:b w:val="0"/>
                <w:bCs w:val="0"/>
              </w:rPr>
              <w:t xml:space="preserve">, storico, </w:t>
            </w:r>
            <w:proofErr w:type="spellStart"/>
            <w:r w:rsidRPr="003619BF">
              <w:rPr>
                <w:b w:val="0"/>
                <w:bCs w:val="0"/>
              </w:rPr>
              <w:t>sociale</w:t>
            </w:r>
            <w:proofErr w:type="spellEnd"/>
            <w:r w:rsidRPr="003619BF">
              <w:rPr>
                <w:b w:val="0"/>
                <w:bCs w:val="0"/>
              </w:rPr>
              <w:t xml:space="preserve">, </w:t>
            </w:r>
            <w:proofErr w:type="spellStart"/>
            <w:r w:rsidRPr="003619BF">
              <w:rPr>
                <w:b w:val="0"/>
                <w:bCs w:val="0"/>
              </w:rPr>
              <w:t>artistico</w:t>
            </w:r>
            <w:proofErr w:type="spellEnd"/>
            <w:r w:rsidRPr="003619BF">
              <w:rPr>
                <w:b w:val="0"/>
                <w:bCs w:val="0"/>
              </w:rPr>
              <w:t xml:space="preserve"> e </w:t>
            </w:r>
            <w:proofErr w:type="spellStart"/>
            <w:r w:rsidRPr="003619BF">
              <w:rPr>
                <w:b w:val="0"/>
                <w:bCs w:val="0"/>
              </w:rPr>
              <w:t>letterario</w:t>
            </w:r>
            <w:proofErr w:type="spellEnd"/>
            <w:r w:rsidRPr="003619BF">
              <w:rPr>
                <w:b w:val="0"/>
                <w:bCs w:val="0"/>
              </w:rPr>
              <w:t>;</w:t>
            </w:r>
          </w:p>
          <w:p w14:paraId="06FB952C" w14:textId="77777777" w:rsidR="009651C0" w:rsidRPr="003619BF" w:rsidRDefault="009651C0" w:rsidP="00B076C4">
            <w:pPr>
              <w:pStyle w:val="TableContents"/>
              <w:spacing w:line="360" w:lineRule="auto"/>
              <w:jc w:val="both"/>
              <w:rPr>
                <w:rFonts w:hint="eastAsia"/>
                <w:b w:val="0"/>
                <w:bCs w:val="0"/>
              </w:rPr>
            </w:pPr>
            <w:r w:rsidRPr="003619BF">
              <w:rPr>
                <w:b w:val="0"/>
                <w:bCs w:val="0"/>
              </w:rPr>
              <w:t xml:space="preserve">• </w:t>
            </w:r>
            <w:proofErr w:type="spellStart"/>
            <w:r w:rsidRPr="003619BF">
              <w:rPr>
                <w:b w:val="0"/>
                <w:bCs w:val="0"/>
              </w:rPr>
              <w:t>comprendere</w:t>
            </w:r>
            <w:proofErr w:type="spellEnd"/>
            <w:r w:rsidRPr="003619BF">
              <w:rPr>
                <w:b w:val="0"/>
                <w:bCs w:val="0"/>
              </w:rPr>
              <w:t xml:space="preserve"> i </w:t>
            </w:r>
            <w:proofErr w:type="spellStart"/>
            <w:r w:rsidRPr="003619BF">
              <w:rPr>
                <w:b w:val="0"/>
                <w:bCs w:val="0"/>
              </w:rPr>
              <w:t>prodotti</w:t>
            </w:r>
            <w:proofErr w:type="spellEnd"/>
            <w:r w:rsidRPr="003619BF">
              <w:rPr>
                <w:b w:val="0"/>
                <w:bCs w:val="0"/>
              </w:rPr>
              <w:t xml:space="preserve"> della </w:t>
            </w:r>
            <w:proofErr w:type="spellStart"/>
            <w:r w:rsidRPr="003619BF">
              <w:rPr>
                <w:b w:val="0"/>
                <w:bCs w:val="0"/>
              </w:rPr>
              <w:t>comunicazione</w:t>
            </w:r>
            <w:proofErr w:type="spellEnd"/>
            <w:r w:rsidRPr="003619BF">
              <w:rPr>
                <w:b w:val="0"/>
                <w:bCs w:val="0"/>
              </w:rPr>
              <w:t xml:space="preserve"> </w:t>
            </w:r>
            <w:proofErr w:type="spellStart"/>
            <w:r w:rsidRPr="003619BF">
              <w:rPr>
                <w:b w:val="0"/>
                <w:bCs w:val="0"/>
              </w:rPr>
              <w:t>audiovisiva</w:t>
            </w:r>
            <w:proofErr w:type="spellEnd"/>
          </w:p>
        </w:tc>
      </w:tr>
      <w:tr w:rsidR="009651C0" w14:paraId="0BE46F7D" w14:textId="77777777" w:rsidTr="00B076C4">
        <w:tc>
          <w:tcPr>
            <w:tcW w:w="9480" w:type="dxa"/>
            <w:shd w:val="clear" w:color="auto" w:fill="auto"/>
            <w:tcMar>
              <w:top w:w="28" w:type="dxa"/>
              <w:left w:w="28" w:type="dxa"/>
              <w:bottom w:w="28" w:type="dxa"/>
              <w:right w:w="28" w:type="dxa"/>
            </w:tcMar>
            <w:vAlign w:val="center"/>
          </w:tcPr>
          <w:p w14:paraId="30280F6C" w14:textId="77777777" w:rsidR="009651C0" w:rsidRPr="003619BF" w:rsidRDefault="009651C0" w:rsidP="00B076C4">
            <w:pPr>
              <w:pStyle w:val="TableContents"/>
              <w:spacing w:line="360" w:lineRule="auto"/>
              <w:rPr>
                <w:rFonts w:hint="eastAsia"/>
                <w:b w:val="0"/>
                <w:bCs w:val="0"/>
              </w:rPr>
            </w:pPr>
            <w:r w:rsidRPr="003619BF">
              <w:rPr>
                <w:b w:val="0"/>
                <w:bCs w:val="0"/>
                <w:color w:val="0F4761" w:themeColor="accent1" w:themeShade="BF"/>
              </w:rPr>
              <w:t>METODOLOGIE</w:t>
            </w:r>
          </w:p>
        </w:tc>
      </w:tr>
      <w:tr w:rsidR="009651C0" w14:paraId="4E337C27" w14:textId="77777777" w:rsidTr="00B076C4">
        <w:tc>
          <w:tcPr>
            <w:tcW w:w="9480" w:type="dxa"/>
            <w:shd w:val="clear" w:color="auto" w:fill="auto"/>
            <w:tcMar>
              <w:top w:w="28" w:type="dxa"/>
              <w:left w:w="28" w:type="dxa"/>
              <w:bottom w:w="28" w:type="dxa"/>
              <w:right w:w="28" w:type="dxa"/>
            </w:tcMar>
            <w:vAlign w:val="center"/>
          </w:tcPr>
          <w:p w14:paraId="5595CC4D" w14:textId="77777777" w:rsidR="009651C0" w:rsidRPr="003619BF" w:rsidRDefault="009651C0" w:rsidP="00B076C4">
            <w:pPr>
              <w:pStyle w:val="TableContents"/>
              <w:spacing w:line="360" w:lineRule="auto"/>
              <w:jc w:val="both"/>
              <w:rPr>
                <w:rFonts w:hint="eastAsia"/>
                <w:b w:val="0"/>
                <w:bCs w:val="0"/>
              </w:rPr>
            </w:pPr>
            <w:r w:rsidRPr="003619BF">
              <w:rPr>
                <w:b w:val="0"/>
                <w:bCs w:val="0"/>
              </w:rPr>
              <w:t xml:space="preserve">• </w:t>
            </w:r>
            <w:proofErr w:type="spellStart"/>
            <w:r w:rsidRPr="003619BF">
              <w:rPr>
                <w:b w:val="0"/>
                <w:bCs w:val="0"/>
              </w:rPr>
              <w:t>lezione</w:t>
            </w:r>
            <w:proofErr w:type="spellEnd"/>
            <w:r w:rsidRPr="003619BF">
              <w:rPr>
                <w:b w:val="0"/>
                <w:bCs w:val="0"/>
              </w:rPr>
              <w:t xml:space="preserve"> frontale </w:t>
            </w:r>
            <w:proofErr w:type="spellStart"/>
            <w:r w:rsidRPr="003619BF">
              <w:rPr>
                <w:b w:val="0"/>
                <w:bCs w:val="0"/>
              </w:rPr>
              <w:t>con</w:t>
            </w:r>
            <w:proofErr w:type="spellEnd"/>
            <w:r w:rsidRPr="003619BF">
              <w:rPr>
                <w:b w:val="0"/>
                <w:bCs w:val="0"/>
              </w:rPr>
              <w:t xml:space="preserve"> </w:t>
            </w:r>
            <w:proofErr w:type="spellStart"/>
            <w:r w:rsidRPr="003619BF">
              <w:rPr>
                <w:b w:val="0"/>
                <w:bCs w:val="0"/>
              </w:rPr>
              <w:t>collegamenti</w:t>
            </w:r>
            <w:proofErr w:type="spellEnd"/>
            <w:r w:rsidRPr="003619BF">
              <w:rPr>
                <w:b w:val="0"/>
                <w:bCs w:val="0"/>
              </w:rPr>
              <w:t xml:space="preserve"> </w:t>
            </w:r>
            <w:proofErr w:type="spellStart"/>
            <w:r w:rsidRPr="003619BF">
              <w:rPr>
                <w:b w:val="0"/>
                <w:bCs w:val="0"/>
              </w:rPr>
              <w:t>interdisciplinari</w:t>
            </w:r>
            <w:proofErr w:type="spellEnd"/>
            <w:r w:rsidRPr="003619BF">
              <w:rPr>
                <w:b w:val="0"/>
                <w:bCs w:val="0"/>
              </w:rPr>
              <w:t xml:space="preserve"> </w:t>
            </w:r>
            <w:proofErr w:type="spellStart"/>
            <w:r w:rsidRPr="003619BF">
              <w:rPr>
                <w:b w:val="0"/>
                <w:bCs w:val="0"/>
              </w:rPr>
              <w:t>anche</w:t>
            </w:r>
            <w:proofErr w:type="spellEnd"/>
            <w:r w:rsidRPr="003619BF">
              <w:rPr>
                <w:b w:val="0"/>
                <w:bCs w:val="0"/>
              </w:rPr>
              <w:t xml:space="preserve"> </w:t>
            </w:r>
            <w:proofErr w:type="spellStart"/>
            <w:r w:rsidRPr="003619BF">
              <w:rPr>
                <w:b w:val="0"/>
                <w:bCs w:val="0"/>
              </w:rPr>
              <w:t>attraverso</w:t>
            </w:r>
            <w:proofErr w:type="spellEnd"/>
            <w:r w:rsidRPr="003619BF">
              <w:rPr>
                <w:b w:val="0"/>
                <w:bCs w:val="0"/>
              </w:rPr>
              <w:t xml:space="preserve"> </w:t>
            </w:r>
            <w:proofErr w:type="spellStart"/>
            <w:r w:rsidRPr="003619BF">
              <w:rPr>
                <w:b w:val="0"/>
                <w:bCs w:val="0"/>
              </w:rPr>
              <w:t>l'uso</w:t>
            </w:r>
            <w:proofErr w:type="spellEnd"/>
            <w:r w:rsidRPr="003619BF">
              <w:rPr>
                <w:b w:val="0"/>
                <w:bCs w:val="0"/>
              </w:rPr>
              <w:t xml:space="preserve"> di </w:t>
            </w:r>
            <w:proofErr w:type="spellStart"/>
            <w:r w:rsidRPr="003619BF">
              <w:rPr>
                <w:b w:val="0"/>
                <w:bCs w:val="0"/>
              </w:rPr>
              <w:t>schemi</w:t>
            </w:r>
            <w:proofErr w:type="spellEnd"/>
            <w:r w:rsidRPr="003619BF">
              <w:rPr>
                <w:b w:val="0"/>
                <w:bCs w:val="0"/>
              </w:rPr>
              <w:t xml:space="preserve"> e mappe </w:t>
            </w:r>
            <w:proofErr w:type="spellStart"/>
            <w:r w:rsidRPr="003619BF">
              <w:rPr>
                <w:b w:val="0"/>
                <w:bCs w:val="0"/>
              </w:rPr>
              <w:t>condivisi</w:t>
            </w:r>
            <w:proofErr w:type="spellEnd"/>
          </w:p>
          <w:p w14:paraId="6ECB8128" w14:textId="77777777" w:rsidR="009651C0" w:rsidRPr="003619BF" w:rsidRDefault="009651C0" w:rsidP="00B076C4">
            <w:pPr>
              <w:pStyle w:val="TableContents"/>
              <w:spacing w:line="360" w:lineRule="auto"/>
              <w:jc w:val="both"/>
              <w:rPr>
                <w:rFonts w:hint="eastAsia"/>
                <w:b w:val="0"/>
                <w:bCs w:val="0"/>
              </w:rPr>
            </w:pPr>
            <w:r w:rsidRPr="003619BF">
              <w:rPr>
                <w:b w:val="0"/>
                <w:bCs w:val="0"/>
              </w:rPr>
              <w:t xml:space="preserve">• </w:t>
            </w:r>
            <w:proofErr w:type="spellStart"/>
            <w:r w:rsidRPr="003619BF">
              <w:rPr>
                <w:b w:val="0"/>
                <w:bCs w:val="0"/>
              </w:rPr>
              <w:t>lezione</w:t>
            </w:r>
            <w:proofErr w:type="spellEnd"/>
            <w:r w:rsidRPr="003619BF">
              <w:rPr>
                <w:b w:val="0"/>
                <w:bCs w:val="0"/>
              </w:rPr>
              <w:t xml:space="preserve"> </w:t>
            </w:r>
            <w:proofErr w:type="spellStart"/>
            <w:r w:rsidRPr="003619BF">
              <w:rPr>
                <w:b w:val="0"/>
                <w:bCs w:val="0"/>
              </w:rPr>
              <w:t>partecipata</w:t>
            </w:r>
            <w:proofErr w:type="spellEnd"/>
            <w:r w:rsidRPr="003619BF">
              <w:rPr>
                <w:b w:val="0"/>
                <w:bCs w:val="0"/>
              </w:rPr>
              <w:t xml:space="preserve">, </w:t>
            </w:r>
            <w:proofErr w:type="spellStart"/>
            <w:r w:rsidRPr="003619BF">
              <w:rPr>
                <w:b w:val="0"/>
                <w:bCs w:val="0"/>
              </w:rPr>
              <w:t>sollecitando</w:t>
            </w:r>
            <w:proofErr w:type="spellEnd"/>
            <w:r w:rsidRPr="003619BF">
              <w:rPr>
                <w:b w:val="0"/>
                <w:bCs w:val="0"/>
              </w:rPr>
              <w:t xml:space="preserve"> i </w:t>
            </w:r>
            <w:proofErr w:type="spellStart"/>
            <w:r w:rsidRPr="003619BF">
              <w:rPr>
                <w:b w:val="0"/>
                <w:bCs w:val="0"/>
              </w:rPr>
              <w:t>collegamenti</w:t>
            </w:r>
            <w:proofErr w:type="spellEnd"/>
            <w:r w:rsidRPr="003619BF">
              <w:rPr>
                <w:b w:val="0"/>
                <w:bCs w:val="0"/>
              </w:rPr>
              <w:t xml:space="preserve"> </w:t>
            </w:r>
            <w:proofErr w:type="spellStart"/>
            <w:r w:rsidRPr="003619BF">
              <w:rPr>
                <w:b w:val="0"/>
                <w:bCs w:val="0"/>
              </w:rPr>
              <w:t>con</w:t>
            </w:r>
            <w:proofErr w:type="spellEnd"/>
            <w:r w:rsidRPr="003619BF">
              <w:rPr>
                <w:b w:val="0"/>
                <w:bCs w:val="0"/>
              </w:rPr>
              <w:t xml:space="preserve"> le altre </w:t>
            </w:r>
            <w:proofErr w:type="spellStart"/>
            <w:r w:rsidRPr="003619BF">
              <w:rPr>
                <w:b w:val="0"/>
                <w:bCs w:val="0"/>
              </w:rPr>
              <w:t>discipline</w:t>
            </w:r>
            <w:proofErr w:type="spellEnd"/>
            <w:r w:rsidRPr="003619BF">
              <w:rPr>
                <w:b w:val="0"/>
                <w:bCs w:val="0"/>
              </w:rPr>
              <w:t xml:space="preserve"> </w:t>
            </w:r>
            <w:proofErr w:type="spellStart"/>
            <w:r w:rsidRPr="003619BF">
              <w:rPr>
                <w:b w:val="0"/>
                <w:bCs w:val="0"/>
              </w:rPr>
              <w:t>oltre</w:t>
            </w:r>
            <w:proofErr w:type="spellEnd"/>
            <w:r w:rsidRPr="003619BF">
              <w:rPr>
                <w:b w:val="0"/>
                <w:bCs w:val="0"/>
              </w:rPr>
              <w:t xml:space="preserve"> </w:t>
            </w:r>
            <w:proofErr w:type="spellStart"/>
            <w:r w:rsidRPr="003619BF">
              <w:rPr>
                <w:b w:val="0"/>
                <w:bCs w:val="0"/>
              </w:rPr>
              <w:t>che</w:t>
            </w:r>
            <w:proofErr w:type="spellEnd"/>
            <w:r w:rsidRPr="003619BF">
              <w:rPr>
                <w:b w:val="0"/>
                <w:bCs w:val="0"/>
              </w:rPr>
              <w:t xml:space="preserve"> </w:t>
            </w:r>
            <w:proofErr w:type="spellStart"/>
            <w:r w:rsidRPr="003619BF">
              <w:rPr>
                <w:b w:val="0"/>
                <w:bCs w:val="0"/>
              </w:rPr>
              <w:t>con</w:t>
            </w:r>
            <w:proofErr w:type="spellEnd"/>
            <w:r w:rsidRPr="003619BF">
              <w:rPr>
                <w:b w:val="0"/>
                <w:bCs w:val="0"/>
              </w:rPr>
              <w:t xml:space="preserve"> </w:t>
            </w:r>
            <w:proofErr w:type="spellStart"/>
            <w:r w:rsidRPr="003619BF">
              <w:rPr>
                <w:b w:val="0"/>
                <w:bCs w:val="0"/>
              </w:rPr>
              <w:t>l'attualità</w:t>
            </w:r>
            <w:proofErr w:type="spellEnd"/>
            <w:r w:rsidRPr="003619BF">
              <w:rPr>
                <w:b w:val="0"/>
                <w:bCs w:val="0"/>
              </w:rPr>
              <w:t>;</w:t>
            </w:r>
          </w:p>
          <w:p w14:paraId="1026DDE9" w14:textId="77777777" w:rsidR="009651C0" w:rsidRPr="003619BF" w:rsidRDefault="009651C0" w:rsidP="00B076C4">
            <w:pPr>
              <w:pStyle w:val="TableContents"/>
              <w:spacing w:line="360" w:lineRule="auto"/>
              <w:jc w:val="both"/>
              <w:rPr>
                <w:rFonts w:hint="eastAsia"/>
                <w:b w:val="0"/>
                <w:bCs w:val="0"/>
              </w:rPr>
            </w:pPr>
            <w:r w:rsidRPr="003619BF">
              <w:rPr>
                <w:b w:val="0"/>
                <w:bCs w:val="0"/>
              </w:rPr>
              <w:t xml:space="preserve">• </w:t>
            </w:r>
            <w:proofErr w:type="spellStart"/>
            <w:r w:rsidRPr="003619BF">
              <w:rPr>
                <w:b w:val="0"/>
                <w:bCs w:val="0"/>
              </w:rPr>
              <w:t>apprendimento</w:t>
            </w:r>
            <w:proofErr w:type="spellEnd"/>
            <w:r w:rsidRPr="003619BF">
              <w:rPr>
                <w:b w:val="0"/>
                <w:bCs w:val="0"/>
              </w:rPr>
              <w:t xml:space="preserve"> </w:t>
            </w:r>
            <w:proofErr w:type="spellStart"/>
            <w:r w:rsidRPr="003619BF">
              <w:rPr>
                <w:b w:val="0"/>
                <w:bCs w:val="0"/>
              </w:rPr>
              <w:t>cooperativo</w:t>
            </w:r>
            <w:proofErr w:type="spellEnd"/>
            <w:r w:rsidRPr="003619BF">
              <w:rPr>
                <w:b w:val="0"/>
                <w:bCs w:val="0"/>
              </w:rPr>
              <w:t>,</w:t>
            </w:r>
          </w:p>
          <w:p w14:paraId="3E1BE938" w14:textId="77777777" w:rsidR="009651C0" w:rsidRPr="003619BF" w:rsidRDefault="009651C0" w:rsidP="00B076C4">
            <w:pPr>
              <w:pStyle w:val="TableContents"/>
              <w:spacing w:line="360" w:lineRule="auto"/>
              <w:jc w:val="both"/>
              <w:rPr>
                <w:rFonts w:hint="eastAsia"/>
                <w:b w:val="0"/>
                <w:bCs w:val="0"/>
              </w:rPr>
            </w:pPr>
            <w:r w:rsidRPr="003619BF">
              <w:rPr>
                <w:b w:val="0"/>
                <w:bCs w:val="0"/>
              </w:rPr>
              <w:t>•</w:t>
            </w:r>
            <w:proofErr w:type="spellStart"/>
            <w:r w:rsidRPr="003619BF">
              <w:rPr>
                <w:b w:val="0"/>
                <w:bCs w:val="0"/>
              </w:rPr>
              <w:t>lavoro</w:t>
            </w:r>
            <w:proofErr w:type="spellEnd"/>
            <w:r w:rsidRPr="003619BF">
              <w:rPr>
                <w:b w:val="0"/>
                <w:bCs w:val="0"/>
              </w:rPr>
              <w:t xml:space="preserve"> individuale di </w:t>
            </w:r>
            <w:proofErr w:type="spellStart"/>
            <w:r w:rsidRPr="003619BF">
              <w:rPr>
                <w:b w:val="0"/>
                <w:bCs w:val="0"/>
              </w:rPr>
              <w:t>approfondimento</w:t>
            </w:r>
            <w:proofErr w:type="spellEnd"/>
            <w:r w:rsidRPr="003619BF">
              <w:rPr>
                <w:b w:val="0"/>
                <w:bCs w:val="0"/>
              </w:rPr>
              <w:t xml:space="preserve"> e di </w:t>
            </w:r>
            <w:proofErr w:type="spellStart"/>
            <w:r w:rsidRPr="003619BF">
              <w:rPr>
                <w:b w:val="0"/>
                <w:bCs w:val="0"/>
              </w:rPr>
              <w:t>rielaborazione</w:t>
            </w:r>
            <w:proofErr w:type="spellEnd"/>
            <w:r w:rsidRPr="003619BF">
              <w:rPr>
                <w:b w:val="0"/>
                <w:bCs w:val="0"/>
              </w:rPr>
              <w:t xml:space="preserve"> </w:t>
            </w:r>
            <w:proofErr w:type="spellStart"/>
            <w:r w:rsidRPr="003619BF">
              <w:rPr>
                <w:b w:val="0"/>
                <w:bCs w:val="0"/>
              </w:rPr>
              <w:t>dei</w:t>
            </w:r>
            <w:proofErr w:type="spellEnd"/>
            <w:r w:rsidRPr="003619BF">
              <w:rPr>
                <w:b w:val="0"/>
                <w:bCs w:val="0"/>
              </w:rPr>
              <w:t xml:space="preserve"> </w:t>
            </w:r>
            <w:proofErr w:type="spellStart"/>
            <w:r w:rsidRPr="003619BF">
              <w:rPr>
                <w:b w:val="0"/>
                <w:bCs w:val="0"/>
              </w:rPr>
              <w:t>contenuti</w:t>
            </w:r>
            <w:proofErr w:type="spellEnd"/>
          </w:p>
          <w:p w14:paraId="4FCEDE50" w14:textId="77777777" w:rsidR="009651C0" w:rsidRPr="003619BF" w:rsidRDefault="009651C0" w:rsidP="00B076C4">
            <w:pPr>
              <w:pStyle w:val="TableContents"/>
              <w:spacing w:line="360" w:lineRule="auto"/>
              <w:jc w:val="both"/>
              <w:rPr>
                <w:rFonts w:hint="eastAsia"/>
                <w:b w:val="0"/>
                <w:bCs w:val="0"/>
              </w:rPr>
            </w:pPr>
            <w:r w:rsidRPr="003619BF">
              <w:rPr>
                <w:b w:val="0"/>
                <w:bCs w:val="0"/>
              </w:rPr>
              <w:t xml:space="preserve">• </w:t>
            </w:r>
            <w:proofErr w:type="spellStart"/>
            <w:r w:rsidRPr="003619BF">
              <w:rPr>
                <w:b w:val="0"/>
                <w:bCs w:val="0"/>
              </w:rPr>
              <w:t>conversazione</w:t>
            </w:r>
            <w:proofErr w:type="spellEnd"/>
            <w:r w:rsidRPr="003619BF">
              <w:rPr>
                <w:b w:val="0"/>
                <w:bCs w:val="0"/>
              </w:rPr>
              <w:t xml:space="preserve"> </w:t>
            </w:r>
            <w:proofErr w:type="spellStart"/>
            <w:r w:rsidRPr="003619BF">
              <w:rPr>
                <w:b w:val="0"/>
                <w:bCs w:val="0"/>
              </w:rPr>
              <w:t>guidata</w:t>
            </w:r>
            <w:proofErr w:type="spellEnd"/>
            <w:r w:rsidRPr="003619BF">
              <w:rPr>
                <w:b w:val="0"/>
                <w:bCs w:val="0"/>
              </w:rPr>
              <w:t xml:space="preserve"> in LS</w:t>
            </w:r>
          </w:p>
        </w:tc>
      </w:tr>
      <w:tr w:rsidR="009651C0" w14:paraId="24110657" w14:textId="77777777" w:rsidTr="00B076C4">
        <w:tc>
          <w:tcPr>
            <w:tcW w:w="9480" w:type="dxa"/>
            <w:shd w:val="clear" w:color="auto" w:fill="auto"/>
            <w:tcMar>
              <w:top w:w="28" w:type="dxa"/>
              <w:left w:w="28" w:type="dxa"/>
              <w:bottom w:w="28" w:type="dxa"/>
              <w:right w:w="28" w:type="dxa"/>
            </w:tcMar>
            <w:vAlign w:val="center"/>
          </w:tcPr>
          <w:p w14:paraId="07A4AD9F" w14:textId="77777777" w:rsidR="003619BF" w:rsidRDefault="003619BF" w:rsidP="00B076C4">
            <w:pPr>
              <w:pStyle w:val="TableContents"/>
              <w:spacing w:line="360" w:lineRule="auto"/>
              <w:rPr>
                <w:rFonts w:hint="eastAsia"/>
                <w:b w:val="0"/>
                <w:bCs w:val="0"/>
                <w:color w:val="0F4761" w:themeColor="accent1" w:themeShade="BF"/>
              </w:rPr>
            </w:pPr>
          </w:p>
          <w:p w14:paraId="08DD27AF" w14:textId="77777777" w:rsidR="003619BF" w:rsidRDefault="003619BF" w:rsidP="00B076C4">
            <w:pPr>
              <w:pStyle w:val="TableContents"/>
              <w:spacing w:line="360" w:lineRule="auto"/>
              <w:rPr>
                <w:rFonts w:hint="eastAsia"/>
                <w:b w:val="0"/>
                <w:bCs w:val="0"/>
                <w:color w:val="0F4761" w:themeColor="accent1" w:themeShade="BF"/>
              </w:rPr>
            </w:pPr>
          </w:p>
          <w:p w14:paraId="282EBCE3" w14:textId="53A555E5" w:rsidR="009651C0" w:rsidRPr="003619BF" w:rsidRDefault="009651C0" w:rsidP="00B076C4">
            <w:pPr>
              <w:pStyle w:val="TableContents"/>
              <w:spacing w:line="360" w:lineRule="auto"/>
              <w:rPr>
                <w:rFonts w:hint="eastAsia"/>
              </w:rPr>
            </w:pPr>
            <w:r w:rsidRPr="003619BF">
              <w:rPr>
                <w:color w:val="0F4761" w:themeColor="accent1" w:themeShade="BF"/>
              </w:rPr>
              <w:lastRenderedPageBreak/>
              <w:t>CRITERI DI VALUTAZIONE</w:t>
            </w:r>
          </w:p>
        </w:tc>
      </w:tr>
      <w:tr w:rsidR="009651C0" w14:paraId="25B5CE9A" w14:textId="77777777" w:rsidTr="00B076C4">
        <w:tc>
          <w:tcPr>
            <w:tcW w:w="9480" w:type="dxa"/>
            <w:shd w:val="clear" w:color="auto" w:fill="auto"/>
            <w:tcMar>
              <w:top w:w="28" w:type="dxa"/>
              <w:left w:w="28" w:type="dxa"/>
              <w:bottom w:w="28" w:type="dxa"/>
              <w:right w:w="28" w:type="dxa"/>
            </w:tcMar>
            <w:vAlign w:val="center"/>
          </w:tcPr>
          <w:p w14:paraId="3C2D0216" w14:textId="77777777" w:rsidR="009651C0" w:rsidRPr="003619BF" w:rsidRDefault="009651C0" w:rsidP="00B076C4">
            <w:pPr>
              <w:pStyle w:val="TableContents"/>
              <w:spacing w:line="360" w:lineRule="auto"/>
              <w:jc w:val="both"/>
              <w:rPr>
                <w:rFonts w:hint="eastAsia"/>
                <w:b w:val="0"/>
                <w:bCs w:val="0"/>
              </w:rPr>
            </w:pPr>
            <w:r w:rsidRPr="003619BF">
              <w:rPr>
                <w:b w:val="0"/>
                <w:bCs w:val="0"/>
              </w:rPr>
              <w:lastRenderedPageBreak/>
              <w:t xml:space="preserve">Le </w:t>
            </w:r>
            <w:proofErr w:type="spellStart"/>
            <w:r w:rsidRPr="003619BF">
              <w:rPr>
                <w:b w:val="0"/>
                <w:bCs w:val="0"/>
              </w:rPr>
              <w:t>verifiche</w:t>
            </w:r>
            <w:proofErr w:type="spellEnd"/>
            <w:r w:rsidRPr="003619BF">
              <w:rPr>
                <w:b w:val="0"/>
                <w:bCs w:val="0"/>
              </w:rPr>
              <w:t xml:space="preserve"> si </w:t>
            </w:r>
            <w:proofErr w:type="spellStart"/>
            <w:r w:rsidRPr="003619BF">
              <w:rPr>
                <w:b w:val="0"/>
                <w:bCs w:val="0"/>
              </w:rPr>
              <w:t>sono</w:t>
            </w:r>
            <w:proofErr w:type="spellEnd"/>
            <w:r w:rsidRPr="003619BF">
              <w:rPr>
                <w:b w:val="0"/>
                <w:bCs w:val="0"/>
              </w:rPr>
              <w:t xml:space="preserve"> </w:t>
            </w:r>
            <w:proofErr w:type="spellStart"/>
            <w:r w:rsidRPr="003619BF">
              <w:rPr>
                <w:b w:val="0"/>
                <w:bCs w:val="0"/>
              </w:rPr>
              <w:t>articolate</w:t>
            </w:r>
            <w:proofErr w:type="spellEnd"/>
            <w:r w:rsidRPr="003619BF">
              <w:rPr>
                <w:b w:val="0"/>
                <w:bCs w:val="0"/>
              </w:rPr>
              <w:t xml:space="preserve"> </w:t>
            </w:r>
            <w:proofErr w:type="spellStart"/>
            <w:r w:rsidRPr="003619BF">
              <w:rPr>
                <w:b w:val="0"/>
                <w:bCs w:val="0"/>
              </w:rPr>
              <w:t>sostanzialmente</w:t>
            </w:r>
            <w:proofErr w:type="spellEnd"/>
            <w:r w:rsidRPr="003619BF">
              <w:rPr>
                <w:b w:val="0"/>
                <w:bCs w:val="0"/>
              </w:rPr>
              <w:t xml:space="preserve"> in </w:t>
            </w:r>
            <w:proofErr w:type="spellStart"/>
            <w:r w:rsidRPr="003619BF">
              <w:rPr>
                <w:b w:val="0"/>
                <w:bCs w:val="0"/>
              </w:rPr>
              <w:t>colloqui</w:t>
            </w:r>
            <w:proofErr w:type="spellEnd"/>
            <w:r w:rsidRPr="003619BF">
              <w:rPr>
                <w:b w:val="0"/>
                <w:bCs w:val="0"/>
              </w:rPr>
              <w:t xml:space="preserve"> </w:t>
            </w:r>
            <w:proofErr w:type="spellStart"/>
            <w:r w:rsidRPr="003619BF">
              <w:rPr>
                <w:b w:val="0"/>
                <w:bCs w:val="0"/>
              </w:rPr>
              <w:t>orali</w:t>
            </w:r>
            <w:proofErr w:type="spellEnd"/>
            <w:r w:rsidRPr="003619BF">
              <w:rPr>
                <w:b w:val="0"/>
                <w:bCs w:val="0"/>
              </w:rPr>
              <w:t xml:space="preserve"> e </w:t>
            </w:r>
            <w:proofErr w:type="spellStart"/>
            <w:r w:rsidRPr="003619BF">
              <w:rPr>
                <w:b w:val="0"/>
                <w:bCs w:val="0"/>
              </w:rPr>
              <w:t>prove</w:t>
            </w:r>
            <w:proofErr w:type="spellEnd"/>
            <w:r w:rsidRPr="003619BF">
              <w:rPr>
                <w:b w:val="0"/>
                <w:bCs w:val="0"/>
              </w:rPr>
              <w:t xml:space="preserve"> </w:t>
            </w:r>
            <w:proofErr w:type="spellStart"/>
            <w:r w:rsidRPr="003619BF">
              <w:rPr>
                <w:b w:val="0"/>
                <w:bCs w:val="0"/>
              </w:rPr>
              <w:t>scritte</w:t>
            </w:r>
            <w:proofErr w:type="spellEnd"/>
            <w:r w:rsidRPr="003619BF">
              <w:rPr>
                <w:b w:val="0"/>
                <w:bCs w:val="0"/>
              </w:rPr>
              <w:t xml:space="preserve"> </w:t>
            </w:r>
            <w:proofErr w:type="spellStart"/>
            <w:r w:rsidRPr="003619BF">
              <w:rPr>
                <w:b w:val="0"/>
                <w:bCs w:val="0"/>
              </w:rPr>
              <w:t>quali</w:t>
            </w:r>
            <w:proofErr w:type="spellEnd"/>
            <w:r w:rsidRPr="003619BF">
              <w:rPr>
                <w:b w:val="0"/>
                <w:bCs w:val="0"/>
              </w:rPr>
              <w:t xml:space="preserve">:  </w:t>
            </w:r>
            <w:proofErr w:type="spellStart"/>
            <w:r w:rsidRPr="003619BF">
              <w:rPr>
                <w:b w:val="0"/>
                <w:bCs w:val="0"/>
              </w:rPr>
              <w:t>esercizi</w:t>
            </w:r>
            <w:proofErr w:type="spellEnd"/>
            <w:r w:rsidRPr="003619BF">
              <w:rPr>
                <w:b w:val="0"/>
                <w:bCs w:val="0"/>
              </w:rPr>
              <w:t xml:space="preserve"> a </w:t>
            </w:r>
            <w:proofErr w:type="spellStart"/>
            <w:r w:rsidRPr="003619BF">
              <w:rPr>
                <w:b w:val="0"/>
                <w:bCs w:val="0"/>
              </w:rPr>
              <w:t>scelta</w:t>
            </w:r>
            <w:proofErr w:type="spellEnd"/>
            <w:r w:rsidRPr="003619BF">
              <w:rPr>
                <w:b w:val="0"/>
                <w:bCs w:val="0"/>
              </w:rPr>
              <w:t xml:space="preserve"> </w:t>
            </w:r>
            <w:proofErr w:type="spellStart"/>
            <w:r w:rsidRPr="003619BF">
              <w:rPr>
                <w:b w:val="0"/>
                <w:bCs w:val="0"/>
              </w:rPr>
              <w:t>multipla</w:t>
            </w:r>
            <w:proofErr w:type="spellEnd"/>
            <w:r w:rsidRPr="003619BF">
              <w:rPr>
                <w:b w:val="0"/>
                <w:bCs w:val="0"/>
              </w:rPr>
              <w:t xml:space="preserve">, </w:t>
            </w:r>
            <w:proofErr w:type="spellStart"/>
            <w:r w:rsidRPr="003619BF">
              <w:rPr>
                <w:b w:val="0"/>
                <w:bCs w:val="0"/>
              </w:rPr>
              <w:t>vero</w:t>
            </w:r>
            <w:proofErr w:type="spellEnd"/>
            <w:r w:rsidRPr="003619BF">
              <w:rPr>
                <w:b w:val="0"/>
                <w:bCs w:val="0"/>
              </w:rPr>
              <w:t>/</w:t>
            </w:r>
            <w:proofErr w:type="spellStart"/>
            <w:r w:rsidRPr="003619BF">
              <w:rPr>
                <w:b w:val="0"/>
                <w:bCs w:val="0"/>
              </w:rPr>
              <w:t>falso</w:t>
            </w:r>
            <w:proofErr w:type="spellEnd"/>
            <w:r w:rsidRPr="003619BF">
              <w:rPr>
                <w:b w:val="0"/>
                <w:bCs w:val="0"/>
              </w:rPr>
              <w:t xml:space="preserve">, </w:t>
            </w:r>
            <w:proofErr w:type="spellStart"/>
            <w:r w:rsidRPr="003619BF">
              <w:rPr>
                <w:b w:val="0"/>
                <w:bCs w:val="0"/>
              </w:rPr>
              <w:t>testi</w:t>
            </w:r>
            <w:proofErr w:type="spellEnd"/>
            <w:r w:rsidRPr="003619BF">
              <w:rPr>
                <w:b w:val="0"/>
                <w:bCs w:val="0"/>
              </w:rPr>
              <w:t xml:space="preserve"> </w:t>
            </w:r>
            <w:proofErr w:type="spellStart"/>
            <w:r w:rsidRPr="003619BF">
              <w:rPr>
                <w:b w:val="0"/>
                <w:bCs w:val="0"/>
              </w:rPr>
              <w:t>descrittivi</w:t>
            </w:r>
            <w:proofErr w:type="spellEnd"/>
            <w:r w:rsidRPr="003619BF">
              <w:rPr>
                <w:b w:val="0"/>
                <w:bCs w:val="0"/>
              </w:rPr>
              <w:t xml:space="preserve">, </w:t>
            </w:r>
            <w:proofErr w:type="spellStart"/>
            <w:r w:rsidRPr="003619BF">
              <w:rPr>
                <w:b w:val="0"/>
                <w:bCs w:val="0"/>
              </w:rPr>
              <w:t>comprensione</w:t>
            </w:r>
            <w:proofErr w:type="spellEnd"/>
            <w:r w:rsidRPr="003619BF">
              <w:rPr>
                <w:b w:val="0"/>
                <w:bCs w:val="0"/>
              </w:rPr>
              <w:t xml:space="preserve"> del </w:t>
            </w:r>
            <w:proofErr w:type="spellStart"/>
            <w:r w:rsidRPr="003619BF">
              <w:rPr>
                <w:b w:val="0"/>
                <w:bCs w:val="0"/>
              </w:rPr>
              <w:t>testo</w:t>
            </w:r>
            <w:proofErr w:type="spellEnd"/>
            <w:r w:rsidRPr="003619BF">
              <w:rPr>
                <w:b w:val="0"/>
                <w:bCs w:val="0"/>
              </w:rPr>
              <w:t xml:space="preserve"> orale e </w:t>
            </w:r>
            <w:proofErr w:type="spellStart"/>
            <w:r w:rsidRPr="003619BF">
              <w:rPr>
                <w:b w:val="0"/>
                <w:bCs w:val="0"/>
              </w:rPr>
              <w:t>scritto</w:t>
            </w:r>
            <w:proofErr w:type="spellEnd"/>
            <w:r w:rsidRPr="003619BF">
              <w:rPr>
                <w:b w:val="0"/>
                <w:bCs w:val="0"/>
              </w:rPr>
              <w:t xml:space="preserve">; </w:t>
            </w:r>
            <w:proofErr w:type="spellStart"/>
            <w:r w:rsidRPr="003619BF">
              <w:rPr>
                <w:b w:val="0"/>
                <w:bCs w:val="0"/>
              </w:rPr>
              <w:t>presentazioni</w:t>
            </w:r>
            <w:proofErr w:type="spellEnd"/>
            <w:r w:rsidRPr="003619BF">
              <w:rPr>
                <w:b w:val="0"/>
                <w:bCs w:val="0"/>
              </w:rPr>
              <w:t xml:space="preserve"> </w:t>
            </w:r>
            <w:proofErr w:type="spellStart"/>
            <w:r w:rsidRPr="003619BF">
              <w:rPr>
                <w:b w:val="0"/>
                <w:bCs w:val="0"/>
              </w:rPr>
              <w:t>multimediali</w:t>
            </w:r>
            <w:proofErr w:type="spellEnd"/>
            <w:r w:rsidRPr="003619BF">
              <w:rPr>
                <w:b w:val="0"/>
                <w:bCs w:val="0"/>
              </w:rPr>
              <w:t xml:space="preserve">. Nella </w:t>
            </w:r>
            <w:proofErr w:type="spellStart"/>
            <w:r w:rsidRPr="003619BF">
              <w:rPr>
                <w:b w:val="0"/>
                <w:bCs w:val="0"/>
              </w:rPr>
              <w:t>valutazione</w:t>
            </w:r>
            <w:proofErr w:type="spellEnd"/>
            <w:r w:rsidRPr="003619BF">
              <w:rPr>
                <w:b w:val="0"/>
                <w:bCs w:val="0"/>
              </w:rPr>
              <w:t xml:space="preserve"> si è tenuto conto della </w:t>
            </w:r>
            <w:proofErr w:type="spellStart"/>
            <w:r w:rsidRPr="003619BF">
              <w:rPr>
                <w:b w:val="0"/>
                <w:bCs w:val="0"/>
              </w:rPr>
              <w:t>partecipazione</w:t>
            </w:r>
            <w:proofErr w:type="spellEnd"/>
            <w:r w:rsidRPr="003619BF">
              <w:rPr>
                <w:b w:val="0"/>
                <w:bCs w:val="0"/>
              </w:rPr>
              <w:t xml:space="preserve"> </w:t>
            </w:r>
            <w:proofErr w:type="spellStart"/>
            <w:r w:rsidRPr="003619BF">
              <w:rPr>
                <w:b w:val="0"/>
                <w:bCs w:val="0"/>
              </w:rPr>
              <w:t>attiva</w:t>
            </w:r>
            <w:proofErr w:type="spellEnd"/>
            <w:r w:rsidRPr="003619BF">
              <w:rPr>
                <w:b w:val="0"/>
                <w:bCs w:val="0"/>
              </w:rPr>
              <w:t xml:space="preserve">, </w:t>
            </w:r>
            <w:proofErr w:type="spellStart"/>
            <w:r w:rsidRPr="003619BF">
              <w:rPr>
                <w:b w:val="0"/>
                <w:bCs w:val="0"/>
              </w:rPr>
              <w:t>dell'impegno</w:t>
            </w:r>
            <w:proofErr w:type="spellEnd"/>
            <w:r w:rsidRPr="003619BF">
              <w:rPr>
                <w:b w:val="0"/>
                <w:bCs w:val="0"/>
              </w:rPr>
              <w:t xml:space="preserve">, della </w:t>
            </w:r>
            <w:proofErr w:type="spellStart"/>
            <w:r w:rsidRPr="003619BF">
              <w:rPr>
                <w:b w:val="0"/>
                <w:bCs w:val="0"/>
              </w:rPr>
              <w:t>precisione</w:t>
            </w:r>
            <w:proofErr w:type="spellEnd"/>
            <w:r w:rsidRPr="003619BF">
              <w:rPr>
                <w:b w:val="0"/>
                <w:bCs w:val="0"/>
              </w:rPr>
              <w:t xml:space="preserve"> e della </w:t>
            </w:r>
            <w:proofErr w:type="spellStart"/>
            <w:r w:rsidRPr="003619BF">
              <w:rPr>
                <w:b w:val="0"/>
                <w:bCs w:val="0"/>
              </w:rPr>
              <w:t>puntualità</w:t>
            </w:r>
            <w:proofErr w:type="spellEnd"/>
            <w:r w:rsidRPr="003619BF">
              <w:rPr>
                <w:b w:val="0"/>
                <w:bCs w:val="0"/>
              </w:rPr>
              <w:t xml:space="preserve"> </w:t>
            </w:r>
            <w:proofErr w:type="spellStart"/>
            <w:r w:rsidRPr="003619BF">
              <w:rPr>
                <w:b w:val="0"/>
                <w:bCs w:val="0"/>
              </w:rPr>
              <w:t>nel</w:t>
            </w:r>
            <w:proofErr w:type="spellEnd"/>
            <w:r w:rsidRPr="003619BF">
              <w:rPr>
                <w:b w:val="0"/>
                <w:bCs w:val="0"/>
              </w:rPr>
              <w:t xml:space="preserve"> </w:t>
            </w:r>
            <w:proofErr w:type="spellStart"/>
            <w:r w:rsidRPr="003619BF">
              <w:rPr>
                <w:b w:val="0"/>
                <w:bCs w:val="0"/>
              </w:rPr>
              <w:t>rispetto</w:t>
            </w:r>
            <w:proofErr w:type="spellEnd"/>
            <w:r w:rsidRPr="003619BF">
              <w:rPr>
                <w:b w:val="0"/>
                <w:bCs w:val="0"/>
              </w:rPr>
              <w:t xml:space="preserve"> delle </w:t>
            </w:r>
            <w:proofErr w:type="spellStart"/>
            <w:r w:rsidRPr="003619BF">
              <w:rPr>
                <w:b w:val="0"/>
                <w:bCs w:val="0"/>
              </w:rPr>
              <w:t>consegne</w:t>
            </w:r>
            <w:proofErr w:type="spellEnd"/>
            <w:r w:rsidRPr="003619BF">
              <w:rPr>
                <w:b w:val="0"/>
                <w:bCs w:val="0"/>
              </w:rPr>
              <w:t xml:space="preserve">, </w:t>
            </w:r>
            <w:proofErr w:type="spellStart"/>
            <w:r w:rsidRPr="003619BF">
              <w:rPr>
                <w:b w:val="0"/>
                <w:bCs w:val="0"/>
              </w:rPr>
              <w:t>dei</w:t>
            </w:r>
            <w:proofErr w:type="spellEnd"/>
            <w:r w:rsidRPr="003619BF">
              <w:rPr>
                <w:b w:val="0"/>
                <w:bCs w:val="0"/>
              </w:rPr>
              <w:t xml:space="preserve"> </w:t>
            </w:r>
            <w:proofErr w:type="spellStart"/>
            <w:r w:rsidRPr="003619BF">
              <w:rPr>
                <w:b w:val="0"/>
                <w:bCs w:val="0"/>
              </w:rPr>
              <w:t>progressi</w:t>
            </w:r>
            <w:proofErr w:type="spellEnd"/>
            <w:r w:rsidRPr="003619BF">
              <w:rPr>
                <w:b w:val="0"/>
                <w:bCs w:val="0"/>
              </w:rPr>
              <w:t>.</w:t>
            </w:r>
          </w:p>
        </w:tc>
      </w:tr>
      <w:tr w:rsidR="009651C0" w14:paraId="4D896942" w14:textId="77777777" w:rsidTr="00B076C4">
        <w:tc>
          <w:tcPr>
            <w:tcW w:w="9480" w:type="dxa"/>
            <w:shd w:val="clear" w:color="auto" w:fill="auto"/>
            <w:tcMar>
              <w:top w:w="28" w:type="dxa"/>
              <w:left w:w="28" w:type="dxa"/>
              <w:bottom w:w="28" w:type="dxa"/>
              <w:right w:w="28" w:type="dxa"/>
            </w:tcMar>
            <w:vAlign w:val="center"/>
          </w:tcPr>
          <w:p w14:paraId="4AC39DCC" w14:textId="77777777" w:rsidR="009651C0" w:rsidRPr="00930D72" w:rsidRDefault="009651C0" w:rsidP="00B076C4">
            <w:pPr>
              <w:pStyle w:val="TableContents"/>
              <w:spacing w:line="360" w:lineRule="auto"/>
              <w:rPr>
                <w:rFonts w:hint="eastAsia"/>
                <w:b w:val="0"/>
                <w:bCs w:val="0"/>
              </w:rPr>
            </w:pPr>
            <w:r w:rsidRPr="00930D72">
              <w:rPr>
                <w:b w:val="0"/>
                <w:bCs w:val="0"/>
                <w:color w:val="0F4761" w:themeColor="accent1" w:themeShade="BF"/>
              </w:rPr>
              <w:t>EDUCAZIONE CIVICA</w:t>
            </w:r>
          </w:p>
        </w:tc>
      </w:tr>
      <w:tr w:rsidR="009651C0" w14:paraId="7F7D3FB8" w14:textId="77777777" w:rsidTr="00B076C4">
        <w:tc>
          <w:tcPr>
            <w:tcW w:w="9480" w:type="dxa"/>
            <w:shd w:val="clear" w:color="auto" w:fill="auto"/>
            <w:tcMar>
              <w:top w:w="28" w:type="dxa"/>
              <w:left w:w="28" w:type="dxa"/>
              <w:bottom w:w="28" w:type="dxa"/>
              <w:right w:w="28" w:type="dxa"/>
            </w:tcMar>
            <w:vAlign w:val="center"/>
          </w:tcPr>
          <w:p w14:paraId="2B97F420" w14:textId="77777777" w:rsidR="009651C0" w:rsidRPr="003619BF" w:rsidRDefault="009651C0" w:rsidP="00B076C4">
            <w:pPr>
              <w:pStyle w:val="TableContents"/>
              <w:spacing w:line="360" w:lineRule="auto"/>
              <w:rPr>
                <w:rFonts w:hint="eastAsia"/>
                <w:b w:val="0"/>
                <w:bCs w:val="0"/>
              </w:rPr>
            </w:pPr>
            <w:r w:rsidRPr="003619BF">
              <w:rPr>
                <w:b w:val="0"/>
                <w:bCs w:val="0"/>
              </w:rPr>
              <w:t xml:space="preserve">Los </w:t>
            </w:r>
            <w:proofErr w:type="spellStart"/>
            <w:r w:rsidRPr="003619BF">
              <w:rPr>
                <w:b w:val="0"/>
                <w:bCs w:val="0"/>
              </w:rPr>
              <w:t>derechos</w:t>
            </w:r>
            <w:proofErr w:type="spellEnd"/>
            <w:r w:rsidRPr="003619BF">
              <w:rPr>
                <w:b w:val="0"/>
                <w:bCs w:val="0"/>
              </w:rPr>
              <w:t xml:space="preserve"> </w:t>
            </w:r>
            <w:proofErr w:type="spellStart"/>
            <w:r w:rsidRPr="003619BF">
              <w:rPr>
                <w:b w:val="0"/>
                <w:bCs w:val="0"/>
              </w:rPr>
              <w:t>humanos</w:t>
            </w:r>
            <w:proofErr w:type="spellEnd"/>
            <w:r w:rsidRPr="003619BF">
              <w:rPr>
                <w:b w:val="0"/>
                <w:bCs w:val="0"/>
              </w:rPr>
              <w:t xml:space="preserve">: </w:t>
            </w:r>
            <w:r w:rsidRPr="003619BF">
              <w:rPr>
                <w:b w:val="0"/>
                <w:bCs w:val="0"/>
                <w:i/>
                <w:iCs/>
              </w:rPr>
              <w:t xml:space="preserve">Mar </w:t>
            </w:r>
            <w:proofErr w:type="spellStart"/>
            <w:r w:rsidRPr="003619BF">
              <w:rPr>
                <w:b w:val="0"/>
                <w:bCs w:val="0"/>
                <w:i/>
                <w:iCs/>
              </w:rPr>
              <w:t>Adentro</w:t>
            </w:r>
            <w:proofErr w:type="spellEnd"/>
          </w:p>
        </w:tc>
      </w:tr>
      <w:tr w:rsidR="009651C0" w14:paraId="11775086" w14:textId="77777777" w:rsidTr="00B076C4">
        <w:tc>
          <w:tcPr>
            <w:tcW w:w="9480" w:type="dxa"/>
            <w:shd w:val="clear" w:color="auto" w:fill="auto"/>
            <w:tcMar>
              <w:top w:w="28" w:type="dxa"/>
              <w:left w:w="28" w:type="dxa"/>
              <w:bottom w:w="28" w:type="dxa"/>
              <w:right w:w="28" w:type="dxa"/>
            </w:tcMar>
            <w:vAlign w:val="center"/>
          </w:tcPr>
          <w:p w14:paraId="03027CB8" w14:textId="77777777" w:rsidR="009651C0" w:rsidRDefault="009651C0" w:rsidP="00B076C4">
            <w:pPr>
              <w:pStyle w:val="TableContents"/>
              <w:spacing w:line="360" w:lineRule="auto"/>
              <w:rPr>
                <w:rFonts w:hint="eastAsia"/>
              </w:rPr>
            </w:pPr>
            <w:r w:rsidRPr="003619BF">
              <w:rPr>
                <w:color w:val="0F4761" w:themeColor="accent1" w:themeShade="BF"/>
              </w:rPr>
              <w:t>TESTI e MATERIALI / STRUMENTI ADOTTATI</w:t>
            </w:r>
            <w:r>
              <w:t>:</w:t>
            </w:r>
          </w:p>
        </w:tc>
      </w:tr>
    </w:tbl>
    <w:p w14:paraId="2958E892" w14:textId="77777777" w:rsidR="009651C0" w:rsidRDefault="009651C0" w:rsidP="009651C0">
      <w:pPr>
        <w:pStyle w:val="Textbody"/>
        <w:spacing w:after="0" w:line="360" w:lineRule="auto"/>
        <w:jc w:val="both"/>
      </w:pPr>
      <w:r>
        <w:rPr>
          <w:color w:val="000000"/>
        </w:rPr>
        <w:t xml:space="preserve">Testo in </w:t>
      </w:r>
      <w:proofErr w:type="spellStart"/>
      <w:r>
        <w:rPr>
          <w:color w:val="000000"/>
        </w:rPr>
        <w:t>adozione:</w:t>
      </w:r>
      <w:r>
        <w:t>Ponzi</w:t>
      </w:r>
      <w:proofErr w:type="spellEnd"/>
      <w:r>
        <w:t xml:space="preserve">- Fernández, La </w:t>
      </w:r>
      <w:proofErr w:type="spellStart"/>
      <w:r>
        <w:t>literatura</w:t>
      </w:r>
      <w:proofErr w:type="spellEnd"/>
      <w:r>
        <w:t xml:space="preserve"> en tu Tiempo, vol. 1 -2 ,ed. Zanichelli</w:t>
      </w:r>
    </w:p>
    <w:p w14:paraId="52DEE2E2" w14:textId="77777777" w:rsidR="009651C0" w:rsidRDefault="009651C0" w:rsidP="009651C0">
      <w:pPr>
        <w:pStyle w:val="Textbody"/>
        <w:spacing w:after="0" w:line="360" w:lineRule="auto"/>
        <w:jc w:val="both"/>
      </w:pPr>
      <w:r>
        <w:rPr>
          <w:color w:val="000000"/>
        </w:rPr>
        <w:t xml:space="preserve">Materiali: </w:t>
      </w:r>
      <w:r>
        <w:t>brani scelti di letteratura, articoli tratti da giornali o riviste, grafici e tabelle con dati significativi, dispense e altro materiale fornito dall'insegnante.</w:t>
      </w:r>
    </w:p>
    <w:p w14:paraId="4BB2DAA2" w14:textId="77777777" w:rsidR="009651C0" w:rsidRDefault="009651C0" w:rsidP="009651C0">
      <w:pPr>
        <w:pStyle w:val="Textbody"/>
        <w:spacing w:after="0" w:line="360" w:lineRule="auto"/>
        <w:jc w:val="both"/>
      </w:pPr>
      <w:r>
        <w:rPr>
          <w:color w:val="000000"/>
        </w:rPr>
        <w:t xml:space="preserve">Strumenti: </w:t>
      </w:r>
      <w:r>
        <w:t xml:space="preserve">personal computer, </w:t>
      </w:r>
      <w:proofErr w:type="spellStart"/>
      <w:r>
        <w:t>lim</w:t>
      </w:r>
      <w:proofErr w:type="spellEnd"/>
      <w:r>
        <w:t>, internet, video, dispense.</w:t>
      </w:r>
    </w:p>
    <w:p w14:paraId="277A4D39" w14:textId="77777777" w:rsidR="009651C0" w:rsidRDefault="009651C0" w:rsidP="009651C0">
      <w:pPr>
        <w:pStyle w:val="Textbody"/>
        <w:spacing w:after="0" w:line="360" w:lineRule="auto"/>
        <w:jc w:val="both"/>
      </w:pPr>
    </w:p>
    <w:tbl>
      <w:tblPr>
        <w:tblW w:w="9638" w:type="dxa"/>
        <w:tblLayout w:type="fixed"/>
        <w:tblCellMar>
          <w:left w:w="10" w:type="dxa"/>
          <w:right w:w="10" w:type="dxa"/>
        </w:tblCellMar>
        <w:tblLook w:val="04A0" w:firstRow="1" w:lastRow="0" w:firstColumn="1" w:lastColumn="0" w:noHBand="0" w:noVBand="1"/>
      </w:tblPr>
      <w:tblGrid>
        <w:gridCol w:w="4917"/>
        <w:gridCol w:w="4721"/>
      </w:tblGrid>
      <w:tr w:rsidR="009651C0" w14:paraId="2F4B4242" w14:textId="77777777" w:rsidTr="00B076C4">
        <w:tc>
          <w:tcPr>
            <w:tcW w:w="4917" w:type="dxa"/>
            <w:shd w:val="clear" w:color="auto" w:fill="auto"/>
            <w:tcMar>
              <w:top w:w="28" w:type="dxa"/>
              <w:left w:w="28" w:type="dxa"/>
              <w:bottom w:w="28" w:type="dxa"/>
              <w:right w:w="28" w:type="dxa"/>
            </w:tcMar>
            <w:vAlign w:val="center"/>
          </w:tcPr>
          <w:p w14:paraId="19F14B6B" w14:textId="77777777" w:rsidR="009651C0" w:rsidRDefault="009651C0" w:rsidP="00B076C4">
            <w:pPr>
              <w:pStyle w:val="TableContents"/>
              <w:spacing w:line="360" w:lineRule="auto"/>
              <w:rPr>
                <w:rFonts w:hint="eastAsia"/>
              </w:rPr>
            </w:pPr>
            <w:proofErr w:type="spellStart"/>
            <w:r w:rsidRPr="00930D72">
              <w:rPr>
                <w:color w:val="0F4761" w:themeColor="accent1" w:themeShade="BF"/>
              </w:rPr>
              <w:t>Programma</w:t>
            </w:r>
            <w:proofErr w:type="spellEnd"/>
            <w:r w:rsidRPr="00930D72">
              <w:rPr>
                <w:color w:val="0F4761" w:themeColor="accent1" w:themeShade="BF"/>
              </w:rPr>
              <w:t xml:space="preserve"> </w:t>
            </w:r>
            <w:proofErr w:type="spellStart"/>
            <w:r w:rsidRPr="00930D72">
              <w:rPr>
                <w:color w:val="0F4761" w:themeColor="accent1" w:themeShade="BF"/>
              </w:rPr>
              <w:t>svolto</w:t>
            </w:r>
            <w:proofErr w:type="spellEnd"/>
            <w:r w:rsidRPr="00930D72">
              <w:rPr>
                <w:color w:val="0F4761" w:themeColor="accent1" w:themeShade="BF"/>
              </w:rPr>
              <w:t xml:space="preserve"> SPAGNOLO </w:t>
            </w:r>
            <w:r>
              <w:rPr>
                <w:color w:val="336699"/>
              </w:rPr>
              <w:br/>
            </w:r>
          </w:p>
        </w:tc>
        <w:tc>
          <w:tcPr>
            <w:tcW w:w="4721" w:type="dxa"/>
            <w:shd w:val="clear" w:color="auto" w:fill="auto"/>
            <w:tcMar>
              <w:top w:w="28" w:type="dxa"/>
              <w:left w:w="28" w:type="dxa"/>
              <w:bottom w:w="28" w:type="dxa"/>
              <w:right w:w="28" w:type="dxa"/>
            </w:tcMar>
            <w:vAlign w:val="center"/>
          </w:tcPr>
          <w:p w14:paraId="58E6F4D4" w14:textId="274810DC" w:rsidR="009651C0" w:rsidRDefault="009651C0" w:rsidP="00B076C4">
            <w:pPr>
              <w:pStyle w:val="TableContents"/>
              <w:spacing w:line="360" w:lineRule="auto"/>
              <w:rPr>
                <w:rFonts w:hint="eastAsia"/>
                <w:color w:val="336699"/>
              </w:rPr>
            </w:pPr>
          </w:p>
        </w:tc>
      </w:tr>
    </w:tbl>
    <w:p w14:paraId="3E796AB3" w14:textId="77777777" w:rsidR="009651C0" w:rsidRDefault="009651C0" w:rsidP="009651C0">
      <w:pPr>
        <w:pStyle w:val="Textbody"/>
        <w:spacing w:line="360" w:lineRule="auto"/>
        <w:jc w:val="both"/>
      </w:pPr>
      <w:r>
        <w:t xml:space="preserve">El siglo XIX – Romanticismo: </w:t>
      </w:r>
      <w:proofErr w:type="spellStart"/>
      <w:r>
        <w:t>conceptos</w:t>
      </w:r>
      <w:proofErr w:type="spellEnd"/>
      <w:r>
        <w:t xml:space="preserve"> </w:t>
      </w:r>
      <w:proofErr w:type="spellStart"/>
      <w:r>
        <w:t>claves</w:t>
      </w:r>
      <w:proofErr w:type="spellEnd"/>
    </w:p>
    <w:p w14:paraId="52FF2054" w14:textId="77777777" w:rsidR="009651C0" w:rsidRDefault="009651C0" w:rsidP="009651C0">
      <w:pPr>
        <w:pStyle w:val="Textbody"/>
        <w:spacing w:line="360" w:lineRule="auto"/>
        <w:jc w:val="both"/>
      </w:pPr>
      <w:r>
        <w:t xml:space="preserve">Rosalia de Castro: </w:t>
      </w:r>
      <w:proofErr w:type="spellStart"/>
      <w:r>
        <w:t>vida</w:t>
      </w:r>
      <w:proofErr w:type="spellEnd"/>
      <w:r>
        <w:t xml:space="preserve"> y </w:t>
      </w:r>
      <w:proofErr w:type="spellStart"/>
      <w:r>
        <w:t>obra</w:t>
      </w:r>
      <w:proofErr w:type="spellEnd"/>
      <w:r>
        <w:t xml:space="preserve">. </w:t>
      </w:r>
      <w:proofErr w:type="spellStart"/>
      <w:r>
        <w:t>Análisis</w:t>
      </w:r>
      <w:proofErr w:type="spellEnd"/>
      <w:r>
        <w:t xml:space="preserve"> del poema </w:t>
      </w:r>
      <w:r>
        <w:rPr>
          <w:i/>
          <w:iCs/>
        </w:rPr>
        <w:t xml:space="preserve">Una </w:t>
      </w:r>
      <w:proofErr w:type="spellStart"/>
      <w:r>
        <w:rPr>
          <w:i/>
          <w:iCs/>
        </w:rPr>
        <w:t>vez</w:t>
      </w:r>
      <w:proofErr w:type="spellEnd"/>
      <w:r>
        <w:rPr>
          <w:i/>
          <w:iCs/>
        </w:rPr>
        <w:t xml:space="preserve"> </w:t>
      </w:r>
      <w:proofErr w:type="spellStart"/>
      <w:r>
        <w:rPr>
          <w:i/>
          <w:iCs/>
        </w:rPr>
        <w:t>tuve</w:t>
      </w:r>
      <w:proofErr w:type="spellEnd"/>
      <w:r>
        <w:rPr>
          <w:i/>
          <w:iCs/>
        </w:rPr>
        <w:t xml:space="preserve"> un clavo</w:t>
      </w:r>
    </w:p>
    <w:p w14:paraId="20882569" w14:textId="77777777" w:rsidR="009651C0" w:rsidRDefault="009651C0" w:rsidP="009651C0">
      <w:pPr>
        <w:pStyle w:val="Textbody"/>
        <w:spacing w:line="360" w:lineRule="auto"/>
        <w:jc w:val="both"/>
      </w:pPr>
      <w:r>
        <w:t xml:space="preserve">El Realismo, Clarín y La </w:t>
      </w:r>
      <w:proofErr w:type="spellStart"/>
      <w:r>
        <w:t>Regenta</w:t>
      </w:r>
      <w:proofErr w:type="spellEnd"/>
      <w:r>
        <w:t xml:space="preserve">. Lectura y </w:t>
      </w:r>
      <w:proofErr w:type="spellStart"/>
      <w:r>
        <w:t>análisis</w:t>
      </w:r>
      <w:proofErr w:type="spellEnd"/>
      <w:r>
        <w:t xml:space="preserve"> del texto </w:t>
      </w:r>
      <w:r>
        <w:rPr>
          <w:i/>
          <w:iCs/>
        </w:rPr>
        <w:t>Vetusta</w:t>
      </w:r>
      <w:r>
        <w:t xml:space="preserve"> y </w:t>
      </w:r>
      <w:proofErr w:type="spellStart"/>
      <w:r>
        <w:rPr>
          <w:i/>
          <w:iCs/>
        </w:rPr>
        <w:t>Confesion</w:t>
      </w:r>
      <w:proofErr w:type="spellEnd"/>
      <w:r>
        <w:rPr>
          <w:i/>
          <w:iCs/>
        </w:rPr>
        <w:t xml:space="preserve"> general</w:t>
      </w:r>
    </w:p>
    <w:p w14:paraId="22100064" w14:textId="77777777" w:rsidR="009651C0" w:rsidRDefault="009651C0" w:rsidP="009651C0">
      <w:pPr>
        <w:pStyle w:val="Textbody"/>
        <w:spacing w:line="360" w:lineRule="auto"/>
        <w:jc w:val="both"/>
      </w:pPr>
      <w:r>
        <w:t xml:space="preserve">El siglo XX: marco </w:t>
      </w:r>
      <w:proofErr w:type="spellStart"/>
      <w:r>
        <w:t>histórico</w:t>
      </w:r>
      <w:proofErr w:type="spellEnd"/>
      <w:r>
        <w:t xml:space="preserve"> y cultural.</w:t>
      </w:r>
    </w:p>
    <w:p w14:paraId="5AEBCE99" w14:textId="77777777" w:rsidR="009651C0" w:rsidRDefault="009651C0" w:rsidP="009651C0">
      <w:pPr>
        <w:pStyle w:val="Textbody"/>
        <w:spacing w:line="360" w:lineRule="auto"/>
        <w:jc w:val="both"/>
      </w:pPr>
      <w:r>
        <w:t xml:space="preserve">Modernismo y </w:t>
      </w:r>
      <w:proofErr w:type="spellStart"/>
      <w:r>
        <w:t>Generación</w:t>
      </w:r>
      <w:proofErr w:type="spellEnd"/>
      <w:r>
        <w:t xml:space="preserve"> del '98: </w:t>
      </w:r>
      <w:proofErr w:type="spellStart"/>
      <w:r>
        <w:t>conceptos</w:t>
      </w:r>
      <w:proofErr w:type="spellEnd"/>
      <w:r>
        <w:t xml:space="preserve"> </w:t>
      </w:r>
      <w:proofErr w:type="spellStart"/>
      <w:r>
        <w:t>claves</w:t>
      </w:r>
      <w:proofErr w:type="spellEnd"/>
      <w:r>
        <w:t>.</w:t>
      </w:r>
    </w:p>
    <w:p w14:paraId="2361AE5B" w14:textId="77777777" w:rsidR="009651C0" w:rsidRDefault="009651C0" w:rsidP="009651C0">
      <w:pPr>
        <w:pStyle w:val="Textbody"/>
        <w:spacing w:line="360" w:lineRule="auto"/>
        <w:jc w:val="both"/>
      </w:pPr>
      <w:r>
        <w:t xml:space="preserve">Miguel de </w:t>
      </w:r>
      <w:proofErr w:type="spellStart"/>
      <w:r>
        <w:t>Unamuno</w:t>
      </w:r>
      <w:proofErr w:type="spellEnd"/>
      <w:r>
        <w:t xml:space="preserve">: </w:t>
      </w:r>
      <w:proofErr w:type="spellStart"/>
      <w:r>
        <w:t>vida</w:t>
      </w:r>
      <w:proofErr w:type="spellEnd"/>
      <w:r>
        <w:t xml:space="preserve">, </w:t>
      </w:r>
      <w:proofErr w:type="spellStart"/>
      <w:r>
        <w:t>ideología</w:t>
      </w:r>
      <w:proofErr w:type="spellEnd"/>
      <w:r>
        <w:t xml:space="preserve"> y </w:t>
      </w:r>
      <w:proofErr w:type="spellStart"/>
      <w:r>
        <w:t>estilo</w:t>
      </w:r>
      <w:proofErr w:type="spellEnd"/>
      <w:r>
        <w:t xml:space="preserve">. - </w:t>
      </w:r>
      <w:proofErr w:type="spellStart"/>
      <w:r>
        <w:t>Resumen</w:t>
      </w:r>
      <w:proofErr w:type="spellEnd"/>
      <w:r>
        <w:t xml:space="preserve"> de la </w:t>
      </w:r>
      <w:proofErr w:type="spellStart"/>
      <w:r>
        <w:t>obra</w:t>
      </w:r>
      <w:proofErr w:type="spellEnd"/>
      <w:r>
        <w:t xml:space="preserve"> </w:t>
      </w:r>
      <w:proofErr w:type="spellStart"/>
      <w:r>
        <w:rPr>
          <w:i/>
          <w:iCs/>
        </w:rPr>
        <w:t>Niebla</w:t>
      </w:r>
      <w:proofErr w:type="spellEnd"/>
      <w:r>
        <w:t>.</w:t>
      </w:r>
    </w:p>
    <w:p w14:paraId="756AACAD" w14:textId="77777777" w:rsidR="009651C0" w:rsidRDefault="009651C0" w:rsidP="009651C0">
      <w:pPr>
        <w:pStyle w:val="Textbody"/>
        <w:spacing w:line="360" w:lineRule="auto"/>
        <w:jc w:val="both"/>
      </w:pPr>
      <w:r>
        <w:t xml:space="preserve">La figura de </w:t>
      </w:r>
      <w:proofErr w:type="spellStart"/>
      <w:r>
        <w:t>Unamuno</w:t>
      </w:r>
      <w:proofErr w:type="spellEnd"/>
      <w:r>
        <w:t xml:space="preserve"> a </w:t>
      </w:r>
      <w:proofErr w:type="spellStart"/>
      <w:r>
        <w:t>través</w:t>
      </w:r>
      <w:proofErr w:type="spellEnd"/>
      <w:r>
        <w:t xml:space="preserve"> de la </w:t>
      </w:r>
      <w:proofErr w:type="spellStart"/>
      <w:r>
        <w:t>pelicula</w:t>
      </w:r>
      <w:proofErr w:type="spellEnd"/>
      <w:r>
        <w:t xml:space="preserve"> </w:t>
      </w:r>
      <w:proofErr w:type="spellStart"/>
      <w:r>
        <w:rPr>
          <w:i/>
          <w:iCs/>
        </w:rPr>
        <w:t>Mientras</w:t>
      </w:r>
      <w:proofErr w:type="spellEnd"/>
      <w:r>
        <w:rPr>
          <w:i/>
          <w:iCs/>
        </w:rPr>
        <w:t xml:space="preserve"> dure la guerra</w:t>
      </w:r>
      <w:r>
        <w:t xml:space="preserve"> (lettera a Franco) de A.</w:t>
      </w:r>
      <w:r>
        <w:br/>
      </w:r>
      <w:proofErr w:type="spellStart"/>
      <w:r>
        <w:t>Amenabar</w:t>
      </w:r>
      <w:proofErr w:type="spellEnd"/>
    </w:p>
    <w:p w14:paraId="186F5DF7" w14:textId="77777777" w:rsidR="009651C0" w:rsidRDefault="009651C0" w:rsidP="009651C0">
      <w:pPr>
        <w:pStyle w:val="Textbody"/>
        <w:spacing w:line="360" w:lineRule="auto"/>
        <w:jc w:val="both"/>
      </w:pPr>
      <w:r>
        <w:t xml:space="preserve">La Guerra </w:t>
      </w:r>
      <w:proofErr w:type="spellStart"/>
      <w:r>
        <w:t>Civil</w:t>
      </w:r>
      <w:proofErr w:type="spellEnd"/>
      <w:r>
        <w:t xml:space="preserve"> </w:t>
      </w:r>
      <w:proofErr w:type="spellStart"/>
      <w:r>
        <w:t>Española</w:t>
      </w:r>
      <w:proofErr w:type="spellEnd"/>
      <w:r>
        <w:t xml:space="preserve">, </w:t>
      </w:r>
      <w:proofErr w:type="spellStart"/>
      <w:r>
        <w:t>el</w:t>
      </w:r>
      <w:proofErr w:type="spellEnd"/>
      <w:r>
        <w:t xml:space="preserve"> </w:t>
      </w:r>
      <w:proofErr w:type="spellStart"/>
      <w:r>
        <w:t>franquismo</w:t>
      </w:r>
      <w:proofErr w:type="spellEnd"/>
      <w:r>
        <w:t xml:space="preserve"> y la figura de Francisco Franco.</w:t>
      </w:r>
    </w:p>
    <w:p w14:paraId="03747C9D" w14:textId="77777777" w:rsidR="009651C0" w:rsidRDefault="009651C0" w:rsidP="009651C0">
      <w:pPr>
        <w:pStyle w:val="Textbody"/>
        <w:spacing w:line="360" w:lineRule="auto"/>
        <w:jc w:val="both"/>
      </w:pPr>
      <w:r>
        <w:t xml:space="preserve">Federico García Lorca: </w:t>
      </w:r>
      <w:proofErr w:type="spellStart"/>
      <w:r>
        <w:t>vida</w:t>
      </w:r>
      <w:proofErr w:type="spellEnd"/>
      <w:r>
        <w:t xml:space="preserve"> y </w:t>
      </w:r>
      <w:proofErr w:type="spellStart"/>
      <w:r>
        <w:t>obra</w:t>
      </w:r>
      <w:proofErr w:type="spellEnd"/>
      <w:r>
        <w:t>.</w:t>
      </w:r>
    </w:p>
    <w:p w14:paraId="26DD4923" w14:textId="77777777" w:rsidR="009651C0" w:rsidRDefault="009651C0" w:rsidP="009651C0">
      <w:pPr>
        <w:pStyle w:val="Textbody"/>
        <w:spacing w:line="360" w:lineRule="auto"/>
        <w:jc w:val="both"/>
      </w:pPr>
      <w:r>
        <w:t xml:space="preserve">Poeta en </w:t>
      </w:r>
      <w:proofErr w:type="spellStart"/>
      <w:r>
        <w:t>Nueva</w:t>
      </w:r>
      <w:proofErr w:type="spellEnd"/>
      <w:r>
        <w:t xml:space="preserve"> York: </w:t>
      </w:r>
      <w:proofErr w:type="spellStart"/>
      <w:r>
        <w:t>lectura</w:t>
      </w:r>
      <w:proofErr w:type="spellEnd"/>
      <w:r>
        <w:t xml:space="preserve"> y </w:t>
      </w:r>
      <w:proofErr w:type="spellStart"/>
      <w:r>
        <w:t>análisis</w:t>
      </w:r>
      <w:proofErr w:type="spellEnd"/>
      <w:r>
        <w:t xml:space="preserve"> del poema </w:t>
      </w:r>
      <w:r>
        <w:rPr>
          <w:i/>
          <w:iCs/>
        </w:rPr>
        <w:t>La Aurora</w:t>
      </w:r>
    </w:p>
    <w:p w14:paraId="124B7CBD" w14:textId="77777777" w:rsidR="009651C0" w:rsidRDefault="009651C0" w:rsidP="009651C0">
      <w:pPr>
        <w:pStyle w:val="Textbody"/>
        <w:spacing w:line="360" w:lineRule="auto"/>
        <w:jc w:val="both"/>
      </w:pPr>
      <w:r>
        <w:t xml:space="preserve">La </w:t>
      </w:r>
      <w:proofErr w:type="spellStart"/>
      <w:r>
        <w:t>Costitución</w:t>
      </w:r>
      <w:proofErr w:type="spellEnd"/>
      <w:r>
        <w:t xml:space="preserve"> </w:t>
      </w:r>
      <w:proofErr w:type="spellStart"/>
      <w:r>
        <w:t>Española</w:t>
      </w:r>
      <w:proofErr w:type="spellEnd"/>
      <w:r>
        <w:t>, de 1978</w:t>
      </w:r>
    </w:p>
    <w:p w14:paraId="74FD1AE6" w14:textId="77777777" w:rsidR="009651C0" w:rsidRDefault="009651C0" w:rsidP="009651C0">
      <w:pPr>
        <w:pStyle w:val="Textbody"/>
        <w:spacing w:line="360" w:lineRule="auto"/>
        <w:jc w:val="both"/>
      </w:pPr>
      <w:r>
        <w:t xml:space="preserve">La </w:t>
      </w:r>
      <w:proofErr w:type="spellStart"/>
      <w:r>
        <w:t>explotación</w:t>
      </w:r>
      <w:proofErr w:type="spellEnd"/>
      <w:r>
        <w:t xml:space="preserve"> del </w:t>
      </w:r>
      <w:proofErr w:type="spellStart"/>
      <w:r>
        <w:t>trabajo</w:t>
      </w:r>
      <w:proofErr w:type="spellEnd"/>
      <w:r>
        <w:t xml:space="preserve"> </w:t>
      </w:r>
      <w:proofErr w:type="spellStart"/>
      <w:r>
        <w:t>infantil</w:t>
      </w:r>
      <w:proofErr w:type="spellEnd"/>
      <w:r>
        <w:t xml:space="preserve">: </w:t>
      </w:r>
      <w:proofErr w:type="spellStart"/>
      <w:r>
        <w:t>el</w:t>
      </w:r>
      <w:proofErr w:type="spellEnd"/>
      <w:r>
        <w:t xml:space="preserve"> </w:t>
      </w:r>
      <w:proofErr w:type="spellStart"/>
      <w:r>
        <w:t>trabajo</w:t>
      </w:r>
      <w:proofErr w:type="spellEnd"/>
      <w:r>
        <w:t xml:space="preserve"> </w:t>
      </w:r>
      <w:proofErr w:type="spellStart"/>
      <w:r>
        <w:t>infantil</w:t>
      </w:r>
      <w:proofErr w:type="spellEnd"/>
      <w:r>
        <w:t xml:space="preserve"> en Colombia: </w:t>
      </w:r>
      <w:proofErr w:type="spellStart"/>
      <w:r>
        <w:t>lectura</w:t>
      </w:r>
      <w:proofErr w:type="spellEnd"/>
      <w:r>
        <w:t xml:space="preserve"> y </w:t>
      </w:r>
      <w:proofErr w:type="spellStart"/>
      <w:r>
        <w:t>comentarios</w:t>
      </w:r>
      <w:proofErr w:type="spellEnd"/>
      <w:r>
        <w:t xml:space="preserve"> de un texto (</w:t>
      </w:r>
      <w:proofErr w:type="spellStart"/>
      <w:r>
        <w:t>manual</w:t>
      </w:r>
      <w:proofErr w:type="spellEnd"/>
      <w:r>
        <w:t xml:space="preserve"> del </w:t>
      </w:r>
      <w:proofErr w:type="spellStart"/>
      <w:r>
        <w:t>estudiante</w:t>
      </w:r>
      <w:proofErr w:type="spellEnd"/>
      <w:r>
        <w:t>)</w:t>
      </w:r>
    </w:p>
    <w:p w14:paraId="2CFDEB42" w14:textId="77777777" w:rsidR="009651C0" w:rsidRDefault="009651C0" w:rsidP="009651C0">
      <w:pPr>
        <w:pStyle w:val="Textbody"/>
        <w:spacing w:line="360" w:lineRule="auto"/>
        <w:jc w:val="both"/>
      </w:pPr>
      <w:r>
        <w:t xml:space="preserve">El reto migratorio: vision de la </w:t>
      </w:r>
      <w:proofErr w:type="spellStart"/>
      <w:r>
        <w:t>pelicula</w:t>
      </w:r>
      <w:proofErr w:type="spellEnd"/>
      <w:r>
        <w:t xml:space="preserve"> </w:t>
      </w:r>
      <w:proofErr w:type="spellStart"/>
      <w:r>
        <w:t>Adù</w:t>
      </w:r>
      <w:proofErr w:type="spellEnd"/>
      <w:r>
        <w:t xml:space="preserve"> y </w:t>
      </w:r>
      <w:proofErr w:type="spellStart"/>
      <w:r>
        <w:t>escucha</w:t>
      </w:r>
      <w:proofErr w:type="spellEnd"/>
      <w:r>
        <w:t xml:space="preserve"> de un documento audio (</w:t>
      </w:r>
      <w:proofErr w:type="spellStart"/>
      <w:r>
        <w:t>manual</w:t>
      </w:r>
      <w:proofErr w:type="spellEnd"/>
      <w:r>
        <w:t xml:space="preserve"> del </w:t>
      </w:r>
      <w:proofErr w:type="spellStart"/>
      <w:r>
        <w:lastRenderedPageBreak/>
        <w:t>estudiante</w:t>
      </w:r>
      <w:proofErr w:type="spellEnd"/>
      <w:r>
        <w:t xml:space="preserve">) </w:t>
      </w:r>
      <w:proofErr w:type="spellStart"/>
      <w:r>
        <w:t>sobre</w:t>
      </w:r>
      <w:proofErr w:type="spellEnd"/>
      <w:r>
        <w:t xml:space="preserve"> </w:t>
      </w:r>
      <w:proofErr w:type="spellStart"/>
      <w:r>
        <w:t>qué</w:t>
      </w:r>
      <w:proofErr w:type="spellEnd"/>
      <w:r>
        <w:t xml:space="preserve"> es </w:t>
      </w:r>
      <w:r>
        <w:rPr>
          <w:i/>
          <w:iCs/>
        </w:rPr>
        <w:t>La Bestia</w:t>
      </w:r>
      <w:r>
        <w:t xml:space="preserve"> y </w:t>
      </w:r>
      <w:proofErr w:type="spellStart"/>
      <w:r>
        <w:t>los</w:t>
      </w:r>
      <w:proofErr w:type="spellEnd"/>
      <w:r>
        <w:t xml:space="preserve"> </w:t>
      </w:r>
      <w:proofErr w:type="spellStart"/>
      <w:r>
        <w:t>intentos</w:t>
      </w:r>
      <w:proofErr w:type="spellEnd"/>
      <w:r>
        <w:t xml:space="preserve"> de </w:t>
      </w:r>
      <w:proofErr w:type="spellStart"/>
      <w:r>
        <w:t>migracion</w:t>
      </w:r>
      <w:proofErr w:type="spellEnd"/>
      <w:r>
        <w:t xml:space="preserve"> de </w:t>
      </w:r>
      <w:proofErr w:type="spellStart"/>
      <w:r>
        <w:t>América</w:t>
      </w:r>
      <w:proofErr w:type="spellEnd"/>
      <w:r>
        <w:t xml:space="preserve"> Latina a EE.UU</w:t>
      </w:r>
    </w:p>
    <w:p w14:paraId="243706A4" w14:textId="77777777" w:rsidR="009651C0" w:rsidRDefault="009651C0" w:rsidP="009651C0">
      <w:pPr>
        <w:pStyle w:val="Textbody"/>
        <w:spacing w:line="360" w:lineRule="auto"/>
        <w:jc w:val="both"/>
      </w:pPr>
      <w:r>
        <w:t xml:space="preserve">Los </w:t>
      </w:r>
      <w:proofErr w:type="spellStart"/>
      <w:r>
        <w:t>estereotipos</w:t>
      </w:r>
      <w:proofErr w:type="spellEnd"/>
      <w:r>
        <w:t xml:space="preserve">: El </w:t>
      </w:r>
      <w:proofErr w:type="spellStart"/>
      <w:r>
        <w:t>sexismo</w:t>
      </w:r>
      <w:proofErr w:type="spellEnd"/>
      <w:r>
        <w:t xml:space="preserve"> en </w:t>
      </w:r>
      <w:proofErr w:type="spellStart"/>
      <w:r>
        <w:t>los</w:t>
      </w:r>
      <w:proofErr w:type="spellEnd"/>
      <w:r>
        <w:t xml:space="preserve"> </w:t>
      </w:r>
      <w:proofErr w:type="spellStart"/>
      <w:r>
        <w:t>catalogos</w:t>
      </w:r>
      <w:proofErr w:type="spellEnd"/>
      <w:r>
        <w:t xml:space="preserve"> de </w:t>
      </w:r>
      <w:proofErr w:type="spellStart"/>
      <w:r>
        <w:t>juguetes</w:t>
      </w:r>
      <w:proofErr w:type="spellEnd"/>
      <w:r>
        <w:t xml:space="preserve"> (</w:t>
      </w:r>
      <w:proofErr w:type="spellStart"/>
      <w:r>
        <w:t>documental</w:t>
      </w:r>
      <w:proofErr w:type="spellEnd"/>
      <w:r>
        <w:t xml:space="preserve">); vision de la </w:t>
      </w:r>
      <w:proofErr w:type="spellStart"/>
      <w:r>
        <w:t>película</w:t>
      </w:r>
      <w:proofErr w:type="spellEnd"/>
      <w:r>
        <w:t xml:space="preserve"> </w:t>
      </w:r>
      <w:r>
        <w:rPr>
          <w:i/>
          <w:iCs/>
        </w:rPr>
        <w:t xml:space="preserve">La Sonrisa de Monna Lisa </w:t>
      </w:r>
      <w:r>
        <w:t>en castellano</w:t>
      </w:r>
    </w:p>
    <w:p w14:paraId="6E0675E0" w14:textId="77777777" w:rsidR="009651C0" w:rsidRDefault="009651C0" w:rsidP="009651C0">
      <w:pPr>
        <w:pStyle w:val="Textbody"/>
        <w:spacing w:line="360" w:lineRule="auto"/>
        <w:jc w:val="both"/>
      </w:pPr>
      <w:r>
        <w:t>Fernando Botero</w:t>
      </w:r>
    </w:p>
    <w:p w14:paraId="08E50A57" w14:textId="77777777" w:rsidR="009651C0" w:rsidRDefault="009651C0" w:rsidP="009651C0">
      <w:pPr>
        <w:pStyle w:val="Textbody"/>
        <w:spacing w:line="360" w:lineRule="auto"/>
        <w:jc w:val="both"/>
      </w:pPr>
      <w:r>
        <w:t>Joan Mirò</w:t>
      </w:r>
    </w:p>
    <w:p w14:paraId="55CA57BD" w14:textId="77777777" w:rsidR="009651C0" w:rsidRDefault="009651C0" w:rsidP="009651C0">
      <w:pPr>
        <w:pStyle w:val="Textbody"/>
        <w:spacing w:line="360" w:lineRule="auto"/>
        <w:jc w:val="both"/>
      </w:pPr>
      <w:r>
        <w:t xml:space="preserve">El surrealismo: Salvador Dalì y </w:t>
      </w:r>
      <w:r>
        <w:rPr>
          <w:i/>
          <w:iCs/>
        </w:rPr>
        <w:t xml:space="preserve">La </w:t>
      </w:r>
      <w:proofErr w:type="spellStart"/>
      <w:r>
        <w:rPr>
          <w:i/>
          <w:iCs/>
        </w:rPr>
        <w:t>persistencia</w:t>
      </w:r>
      <w:proofErr w:type="spellEnd"/>
      <w:r>
        <w:rPr>
          <w:i/>
          <w:iCs/>
        </w:rPr>
        <w:t xml:space="preserve"> de la memoria</w:t>
      </w:r>
    </w:p>
    <w:p w14:paraId="4E94C6F9" w14:textId="77777777" w:rsidR="009651C0" w:rsidRDefault="009651C0" w:rsidP="009651C0">
      <w:pPr>
        <w:pStyle w:val="Textbody"/>
        <w:spacing w:line="360" w:lineRule="auto"/>
        <w:jc w:val="both"/>
      </w:pPr>
      <w:r>
        <w:t xml:space="preserve">Los </w:t>
      </w:r>
      <w:proofErr w:type="spellStart"/>
      <w:r>
        <w:t>derechos</w:t>
      </w:r>
      <w:proofErr w:type="spellEnd"/>
      <w:r>
        <w:t xml:space="preserve"> </w:t>
      </w:r>
      <w:proofErr w:type="spellStart"/>
      <w:r>
        <w:t>humanos</w:t>
      </w:r>
      <w:proofErr w:type="spellEnd"/>
      <w:r>
        <w:t xml:space="preserve">: </w:t>
      </w:r>
      <w:r>
        <w:rPr>
          <w:i/>
          <w:iCs/>
        </w:rPr>
        <w:t xml:space="preserve">Mar </w:t>
      </w:r>
      <w:proofErr w:type="spellStart"/>
      <w:r>
        <w:rPr>
          <w:i/>
          <w:iCs/>
        </w:rPr>
        <w:t>Adentro</w:t>
      </w:r>
      <w:proofErr w:type="spellEnd"/>
      <w:r>
        <w:t xml:space="preserve"> de A. </w:t>
      </w:r>
      <w:proofErr w:type="spellStart"/>
      <w:r>
        <w:t>Amenabar</w:t>
      </w:r>
      <w:proofErr w:type="spellEnd"/>
      <w:r>
        <w:t xml:space="preserve">, </w:t>
      </w:r>
      <w:proofErr w:type="spellStart"/>
      <w:r>
        <w:t>debate</w:t>
      </w:r>
      <w:proofErr w:type="spellEnd"/>
      <w:r>
        <w:t xml:space="preserve"> </w:t>
      </w:r>
      <w:proofErr w:type="spellStart"/>
      <w:r>
        <w:t>sobre</w:t>
      </w:r>
      <w:proofErr w:type="spellEnd"/>
      <w:r>
        <w:t xml:space="preserve"> </w:t>
      </w:r>
      <w:proofErr w:type="spellStart"/>
      <w:r>
        <w:t>el</w:t>
      </w:r>
      <w:proofErr w:type="spellEnd"/>
      <w:r>
        <w:t xml:space="preserve"> </w:t>
      </w:r>
      <w:proofErr w:type="spellStart"/>
      <w:r>
        <w:t>derecho</w:t>
      </w:r>
      <w:proofErr w:type="spellEnd"/>
      <w:r>
        <w:t xml:space="preserve"> a la muerte.</w:t>
      </w:r>
    </w:p>
    <w:p w14:paraId="3CA22C14" w14:textId="77777777" w:rsidR="009651C0" w:rsidRDefault="009651C0" w:rsidP="009651C0">
      <w:pPr>
        <w:pStyle w:val="Textbody"/>
        <w:spacing w:line="360" w:lineRule="auto"/>
      </w:pPr>
    </w:p>
    <w:p w14:paraId="3481CB24" w14:textId="698F6DD5" w:rsidR="009651C0" w:rsidRDefault="009651C0" w:rsidP="009651C0">
      <w:pPr>
        <w:pStyle w:val="Textbody"/>
        <w:spacing w:line="360" w:lineRule="auto"/>
        <w:jc w:val="right"/>
      </w:pPr>
      <w:r>
        <w:t xml:space="preserve"> </w:t>
      </w:r>
      <w:r>
        <w:br/>
      </w:r>
    </w:p>
    <w:p w14:paraId="69869614" w14:textId="77777777" w:rsidR="009651C0" w:rsidRDefault="009651C0" w:rsidP="000524D8">
      <w:pPr>
        <w:rPr>
          <w:rFonts w:cstheme="minorHAnsi"/>
          <w:b/>
          <w:color w:val="0F4761" w:themeColor="accent1" w:themeShade="BF"/>
          <w:sz w:val="28"/>
          <w:szCs w:val="28"/>
        </w:rPr>
      </w:pPr>
    </w:p>
    <w:p w14:paraId="2E3850B9" w14:textId="77777777" w:rsidR="000524D8" w:rsidRDefault="000524D8" w:rsidP="000524D8"/>
    <w:p w14:paraId="4FE83352" w14:textId="77777777" w:rsidR="000524D8" w:rsidRDefault="000524D8" w:rsidP="00CF680F">
      <w:pPr>
        <w:pStyle w:val="Textbody"/>
        <w:rPr>
          <w:b/>
          <w:color w:val="00000A"/>
        </w:rPr>
      </w:pPr>
    </w:p>
    <w:p w14:paraId="110CC9D0" w14:textId="77777777" w:rsidR="00CF680F" w:rsidRDefault="00CF680F" w:rsidP="00CF680F">
      <w:pPr>
        <w:pStyle w:val="Standard"/>
        <w:rPr>
          <w:rFonts w:cs="Times New Roman" w:hint="eastAsia"/>
          <w:b/>
          <w:color w:val="00000A"/>
        </w:rPr>
      </w:pPr>
    </w:p>
    <w:p w14:paraId="32A6DE45" w14:textId="77777777" w:rsidR="00CF680F" w:rsidRDefault="00CF680F" w:rsidP="00CF680F"/>
    <w:p w14:paraId="2F23D080" w14:textId="77777777" w:rsidR="00CF680F" w:rsidRPr="00CF680F" w:rsidRDefault="00CF680F" w:rsidP="00CF680F"/>
    <w:p w14:paraId="3D14D7BC" w14:textId="5304FDD9" w:rsidR="00715B6C" w:rsidRPr="00BE782D" w:rsidRDefault="00715B6C" w:rsidP="00715B6C">
      <w:pPr>
        <w:rPr>
          <w:b/>
          <w:bCs/>
          <w:color w:val="0F4761" w:themeColor="accent1" w:themeShade="BF"/>
        </w:rPr>
      </w:pPr>
      <w:r w:rsidRPr="00715B6C">
        <w:rPr>
          <w:color w:val="0F4761" w:themeColor="accent1" w:themeShade="BF"/>
        </w:rPr>
        <w:t>7</w:t>
      </w:r>
      <w:r>
        <w:t>.</w:t>
      </w:r>
      <w:r w:rsidRPr="00715B6C">
        <w:rPr>
          <w:b/>
          <w:bCs/>
          <w:color w:val="0F4761" w:themeColor="accent1" w:themeShade="BF"/>
        </w:rPr>
        <w:t xml:space="preserve"> </w:t>
      </w:r>
      <w:r w:rsidRPr="00BE782D">
        <w:rPr>
          <w:b/>
          <w:bCs/>
          <w:color w:val="0F4761" w:themeColor="accent1" w:themeShade="BF"/>
        </w:rPr>
        <w:t xml:space="preserve">DISCIPLINA : </w:t>
      </w:r>
      <w:r>
        <w:rPr>
          <w:b/>
          <w:bCs/>
          <w:color w:val="0F4761" w:themeColor="accent1" w:themeShade="BF"/>
        </w:rPr>
        <w:t xml:space="preserve">SCIENZE UMANE      </w:t>
      </w:r>
      <w:r w:rsidRPr="00BE782D">
        <w:rPr>
          <w:b/>
          <w:bCs/>
          <w:color w:val="0F4761" w:themeColor="accent1" w:themeShade="BF"/>
        </w:rPr>
        <w:t>DOCENTE : Barbara Cipolla</w:t>
      </w:r>
    </w:p>
    <w:p w14:paraId="63A52DDF" w14:textId="77777777" w:rsidR="00715B6C" w:rsidRDefault="00715B6C" w:rsidP="00715B6C">
      <w:r w:rsidRPr="00BE782D">
        <w:rPr>
          <w:b/>
          <w:bCs/>
          <w:color w:val="0F4761" w:themeColor="accent1" w:themeShade="BF"/>
        </w:rPr>
        <w:t>COMPETENZE RAGGIUNTE</w:t>
      </w:r>
      <w:r w:rsidRPr="00BE782D">
        <w:rPr>
          <w:color w:val="0F4761" w:themeColor="accent1" w:themeShade="BF"/>
        </w:rPr>
        <w:t xml:space="preserve"> </w:t>
      </w:r>
      <w:r>
        <w:t>alla fine dell’anno per la disciplina:</w:t>
      </w:r>
      <w:r>
        <w:tab/>
      </w:r>
      <w:r w:rsidRPr="000A33D0">
        <w:t>SCIENZE UMANE</w:t>
      </w:r>
    </w:p>
    <w:p w14:paraId="52DDB767" w14:textId="77777777" w:rsidR="00715B6C" w:rsidRDefault="00715B6C" w:rsidP="00715B6C">
      <w:r>
        <w:t>-</w:t>
      </w:r>
      <w:r>
        <w:tab/>
        <w:t>comprendere le dinamiche proprie della realtà sociale, con particolare attenzione al mondo del lavoro, ai servizi alla persona, ai fenomeni interculturali e ai contesti della convivenza e della costruzione della cittadinanza</w:t>
      </w:r>
    </w:p>
    <w:p w14:paraId="1ED1B9C5" w14:textId="77777777" w:rsidR="00715B6C" w:rsidRDefault="00715B6C" w:rsidP="00715B6C">
      <w:r>
        <w:t>-</w:t>
      </w:r>
      <w:r>
        <w:tab/>
        <w:t>comprendere le trasformazioni socio-politiche ed economiche indotte dal fenomeno della globalizzazione, le tematiche relative alla gestione della multiculturalità e il significato socio-politico ed economico del cosiddetto “terzo settore”</w:t>
      </w:r>
    </w:p>
    <w:p w14:paraId="6ED07BC0" w14:textId="77777777" w:rsidR="00715B6C" w:rsidRDefault="00715B6C" w:rsidP="00715B6C">
      <w:r>
        <w:t>-</w:t>
      </w:r>
      <w:r>
        <w:tab/>
        <w:t xml:space="preserve">sviluppare una adeguata consapevolezza culturale rispetto alle dinamiche psicosociali </w:t>
      </w:r>
    </w:p>
    <w:p w14:paraId="4F287600" w14:textId="77777777" w:rsidR="00715B6C" w:rsidRDefault="00715B6C" w:rsidP="00715B6C">
      <w:r>
        <w:t>-</w:t>
      </w:r>
      <w:r>
        <w:tab/>
        <w:t>padroneggiare i principi, i metodi e le tecniche di ricerca in campo economico-sociale.</w:t>
      </w:r>
    </w:p>
    <w:p w14:paraId="5E43C493" w14:textId="77777777" w:rsidR="00715B6C" w:rsidRDefault="00715B6C" w:rsidP="00715B6C"/>
    <w:p w14:paraId="68D92ECA" w14:textId="77777777" w:rsidR="00715B6C" w:rsidRPr="00BE782D" w:rsidRDefault="00715B6C" w:rsidP="00715B6C">
      <w:pPr>
        <w:rPr>
          <w:b/>
          <w:bCs/>
          <w:color w:val="0F4761" w:themeColor="accent1" w:themeShade="BF"/>
        </w:rPr>
      </w:pPr>
      <w:r w:rsidRPr="00BE782D">
        <w:rPr>
          <w:b/>
          <w:bCs/>
          <w:color w:val="0F4761" w:themeColor="accent1" w:themeShade="BF"/>
        </w:rPr>
        <w:t xml:space="preserve">CONOSCENZE o CONTENUTI TRATTATI: </w:t>
      </w:r>
    </w:p>
    <w:p w14:paraId="6EE4F118" w14:textId="77777777" w:rsidR="00715B6C" w:rsidRDefault="00715B6C" w:rsidP="00715B6C">
      <w:r>
        <w:t>1)</w:t>
      </w:r>
      <w:r>
        <w:tab/>
        <w:t>Modernizzazione e globalizzazione</w:t>
      </w:r>
    </w:p>
    <w:p w14:paraId="60020D45" w14:textId="77777777" w:rsidR="00715B6C" w:rsidRDefault="00715B6C" w:rsidP="00715B6C">
      <w:r>
        <w:t>-Breve storia della modernizzazione</w:t>
      </w:r>
    </w:p>
    <w:p w14:paraId="49C3EB1B" w14:textId="77777777" w:rsidR="00715B6C" w:rsidRDefault="00715B6C" w:rsidP="00715B6C">
      <w:r>
        <w:t>-Pro e contro della globalizzazione in politica ed economia</w:t>
      </w:r>
    </w:p>
    <w:p w14:paraId="7C1F38E1" w14:textId="77777777" w:rsidR="00715B6C" w:rsidRDefault="00715B6C" w:rsidP="00715B6C">
      <w:r>
        <w:lastRenderedPageBreak/>
        <w:t>- Internazionalizzazione della politica: nascita dell’Unione Europea e dell’ONU</w:t>
      </w:r>
    </w:p>
    <w:p w14:paraId="54D61A48" w14:textId="77777777" w:rsidR="00715B6C" w:rsidRDefault="00715B6C" w:rsidP="00715B6C">
      <w:r>
        <w:t>-La nascita della società di massa e il consumismo</w:t>
      </w:r>
    </w:p>
    <w:p w14:paraId="34BB1074" w14:textId="77777777" w:rsidR="00715B6C" w:rsidRDefault="00715B6C" w:rsidP="00715B6C">
      <w:r>
        <w:t>-La quarta rivoluzione digitale e l’industria 4.0</w:t>
      </w:r>
    </w:p>
    <w:p w14:paraId="0772F2E2" w14:textId="77777777" w:rsidR="00715B6C" w:rsidRDefault="00715B6C" w:rsidP="00715B6C">
      <w:r>
        <w:t>-Digital divide</w:t>
      </w:r>
    </w:p>
    <w:p w14:paraId="5FDC792E" w14:textId="77777777" w:rsidR="00715B6C" w:rsidRDefault="00715B6C" w:rsidP="00715B6C">
      <w:r>
        <w:t>-Latouche e la decrescita felice</w:t>
      </w:r>
    </w:p>
    <w:p w14:paraId="2821B294" w14:textId="77777777" w:rsidR="00715B6C" w:rsidRDefault="00715B6C" w:rsidP="00715B6C">
      <w:r>
        <w:t>- Capitalismo e sostenibilità ambientale</w:t>
      </w:r>
    </w:p>
    <w:p w14:paraId="2FCC9B94" w14:textId="77777777" w:rsidR="00715B6C" w:rsidRDefault="00715B6C" w:rsidP="00715B6C">
      <w:r>
        <w:t>- Problema ambientale e problema sociale oggi</w:t>
      </w:r>
    </w:p>
    <w:p w14:paraId="57793F00" w14:textId="77777777" w:rsidR="00715B6C" w:rsidRDefault="00715B6C" w:rsidP="00715B6C">
      <w:r>
        <w:t xml:space="preserve">- Bauman e la società liquida; l’homo </w:t>
      </w:r>
      <w:proofErr w:type="spellStart"/>
      <w:r>
        <w:t>consumens</w:t>
      </w:r>
      <w:proofErr w:type="spellEnd"/>
      <w:r>
        <w:t xml:space="preserve"> e l’alienazione </w:t>
      </w:r>
    </w:p>
    <w:p w14:paraId="6172D2B7" w14:textId="77777777" w:rsidR="00715B6C" w:rsidRDefault="00715B6C" w:rsidP="00715B6C">
      <w:r>
        <w:t xml:space="preserve">- I non luoghi di </w:t>
      </w:r>
      <w:proofErr w:type="spellStart"/>
      <w:r>
        <w:t>Augè</w:t>
      </w:r>
      <w:proofErr w:type="spellEnd"/>
    </w:p>
    <w:p w14:paraId="0D0AB005" w14:textId="77777777" w:rsidR="00715B6C" w:rsidRDefault="00715B6C" w:rsidP="00715B6C">
      <w:r>
        <w:t>2) Politica e potere</w:t>
      </w:r>
    </w:p>
    <w:p w14:paraId="6E0F54C1" w14:textId="77777777" w:rsidR="00715B6C" w:rsidRDefault="00715B6C" w:rsidP="00715B6C">
      <w:r>
        <w:t xml:space="preserve">- Dalla Politica di Aristotele alla politica di Hannah Arendt: la vita </w:t>
      </w:r>
      <w:proofErr w:type="spellStart"/>
      <w:r>
        <w:t>activa</w:t>
      </w:r>
      <w:proofErr w:type="spellEnd"/>
      <w:r>
        <w:t>, il totalitarismo e la banalità del male</w:t>
      </w:r>
    </w:p>
    <w:p w14:paraId="5D335F01" w14:textId="77777777" w:rsidR="00715B6C" w:rsidRDefault="00715B6C" w:rsidP="00715B6C">
      <w:r>
        <w:t>- Il concetto di cittadinanza e di nazionalità, ius soli e ius sanguinis</w:t>
      </w:r>
    </w:p>
    <w:p w14:paraId="16D0A2FA" w14:textId="77777777" w:rsidR="00715B6C" w:rsidRDefault="00715B6C" w:rsidP="00715B6C">
      <w:r>
        <w:t xml:space="preserve"> - La nascita dei partiti e le istituzioni politiche</w:t>
      </w:r>
    </w:p>
    <w:p w14:paraId="5D08FCBA" w14:textId="77777777" w:rsidR="00715B6C" w:rsidRDefault="00715B6C" w:rsidP="00715B6C">
      <w:r>
        <w:t xml:space="preserve">- Teorie sul poter: Weber e i tre tipi di potere; Gramsci e l’egemonia politica, Foucault e la microfisica del potere; </w:t>
      </w:r>
      <w:proofErr w:type="spellStart"/>
      <w:r>
        <w:t>Benasayag</w:t>
      </w:r>
      <w:proofErr w:type="spellEnd"/>
      <w:r>
        <w:t xml:space="preserve"> e il biopotere; </w:t>
      </w:r>
      <w:proofErr w:type="spellStart"/>
      <w:r>
        <w:t>Byunh</w:t>
      </w:r>
      <w:proofErr w:type="spellEnd"/>
      <w:r>
        <w:t xml:space="preserve"> Chul Han e la psicopolitica</w:t>
      </w:r>
    </w:p>
    <w:p w14:paraId="3CD45658" w14:textId="77777777" w:rsidR="00715B6C" w:rsidRDefault="00715B6C" w:rsidP="00715B6C">
      <w:r>
        <w:t>-Lo Stato, forme di governo e tipi di Stato</w:t>
      </w:r>
    </w:p>
    <w:p w14:paraId="39014197" w14:textId="77777777" w:rsidR="00715B6C" w:rsidRDefault="00715B6C" w:rsidP="00715B6C">
      <w:r>
        <w:t>-Tocqueville e i rischi della democrazia</w:t>
      </w:r>
    </w:p>
    <w:p w14:paraId="003E0C9C" w14:textId="77777777" w:rsidR="00715B6C" w:rsidRDefault="00715B6C" w:rsidP="00715B6C">
      <w:r>
        <w:t>-Sartori: il conflitto tra democrazia e liberalismo</w:t>
      </w:r>
    </w:p>
    <w:p w14:paraId="67766C79" w14:textId="77777777" w:rsidR="00715B6C" w:rsidRDefault="00715B6C" w:rsidP="00715B6C">
      <w:r>
        <w:t>- Democrazia digitale</w:t>
      </w:r>
    </w:p>
    <w:p w14:paraId="452C59D1" w14:textId="77777777" w:rsidR="00715B6C" w:rsidRDefault="00715B6C" w:rsidP="00715B6C">
      <w:r>
        <w:t>3)</w:t>
      </w:r>
      <w:r>
        <w:tab/>
        <w:t>Le trasformazioni del lavoro</w:t>
      </w:r>
    </w:p>
    <w:p w14:paraId="517E7274" w14:textId="77777777" w:rsidR="00715B6C" w:rsidRDefault="00715B6C" w:rsidP="00715B6C">
      <w:r>
        <w:t>-Statuto lavoratori e leggi sul lavoro (legge Biagi, riforma Fornero, Jobs Act, decreto dignità)</w:t>
      </w:r>
    </w:p>
    <w:p w14:paraId="7AF9A993" w14:textId="77777777" w:rsidR="00715B6C" w:rsidRDefault="00715B6C" w:rsidP="00715B6C">
      <w:r>
        <w:t>-I cambiamenti economici nell’ era informatica</w:t>
      </w:r>
    </w:p>
    <w:p w14:paraId="56EB59A6" w14:textId="77777777" w:rsidR="00715B6C" w:rsidRDefault="00715B6C" w:rsidP="00715B6C">
      <w:r>
        <w:t>-</w:t>
      </w:r>
      <w:proofErr w:type="spellStart"/>
      <w:r>
        <w:t>Old</w:t>
      </w:r>
      <w:proofErr w:type="spellEnd"/>
      <w:r>
        <w:t xml:space="preserve"> economy e new economy</w:t>
      </w:r>
    </w:p>
    <w:p w14:paraId="1DDB08DA" w14:textId="77777777" w:rsidR="00715B6C" w:rsidRDefault="00715B6C" w:rsidP="00715B6C">
      <w:r>
        <w:t>- Misure del mercato del lavoro</w:t>
      </w:r>
    </w:p>
    <w:p w14:paraId="76EF5AF9" w14:textId="77777777" w:rsidR="00715B6C" w:rsidRDefault="00715B6C" w:rsidP="00715B6C">
      <w:r>
        <w:t>-Disoccupazione e lavoro flessibile (lavori atipici, smart working, lavoro precario, interinale)</w:t>
      </w:r>
    </w:p>
    <w:p w14:paraId="5782031C" w14:textId="77777777" w:rsidR="00715B6C" w:rsidRDefault="00715B6C" w:rsidP="00715B6C">
      <w:r>
        <w:t>-Il lavoro nero e l’economia sommersa</w:t>
      </w:r>
    </w:p>
    <w:p w14:paraId="31BE1E5E" w14:textId="77777777" w:rsidR="00715B6C" w:rsidRDefault="00715B6C" w:rsidP="00715B6C">
      <w:r>
        <w:t>-Il problema dei NEET: cause politiche e sociologiche</w:t>
      </w:r>
    </w:p>
    <w:p w14:paraId="659FC3C7" w14:textId="77777777" w:rsidR="00715B6C" w:rsidRDefault="00715B6C" w:rsidP="00715B6C">
      <w:r>
        <w:t xml:space="preserve">4) Welfare e politiche sociali </w:t>
      </w:r>
    </w:p>
    <w:p w14:paraId="3D269C02" w14:textId="77777777" w:rsidR="00715B6C" w:rsidRDefault="00715B6C" w:rsidP="00715B6C">
      <w:r>
        <w:t>- Welfare State in Italia e in Europa</w:t>
      </w:r>
    </w:p>
    <w:p w14:paraId="0D3BD617" w14:textId="77777777" w:rsidR="00715B6C" w:rsidRDefault="00715B6C" w:rsidP="00715B6C">
      <w:r>
        <w:lastRenderedPageBreak/>
        <w:t>-Riforme dell’assistenza sanitaria in Italia</w:t>
      </w:r>
    </w:p>
    <w:p w14:paraId="4B90F045" w14:textId="77777777" w:rsidR="00715B6C" w:rsidRDefault="00715B6C" w:rsidP="00715B6C">
      <w:r>
        <w:t>-Il Pil e la spesa pubblica</w:t>
      </w:r>
    </w:p>
    <w:p w14:paraId="125E5E96" w14:textId="77777777" w:rsidR="00715B6C" w:rsidRDefault="00715B6C" w:rsidP="00715B6C">
      <w:r>
        <w:t>-I modelli organizzativi del welfare state (scandinavo, anglosassone, conservatore, mediterraneo)</w:t>
      </w:r>
    </w:p>
    <w:p w14:paraId="495F59F6" w14:textId="77777777" w:rsidR="00715B6C" w:rsidRDefault="00715B6C" w:rsidP="00715B6C">
      <w:r>
        <w:t xml:space="preserve">-La povertà e le diseguaglianze </w:t>
      </w:r>
    </w:p>
    <w:p w14:paraId="6A0B186B" w14:textId="77777777" w:rsidR="00715B6C" w:rsidRDefault="00715B6C" w:rsidP="00715B6C">
      <w:r>
        <w:t>- La mobilità sociale (teorie classiche di Marx, Weber e Pareto) e il rapporto OCSE sulle strategie per favorire la mobilità</w:t>
      </w:r>
    </w:p>
    <w:p w14:paraId="46B4A9D8" w14:textId="77777777" w:rsidR="00715B6C" w:rsidRDefault="00715B6C" w:rsidP="00715B6C">
      <w:r>
        <w:t>- Parità di genere in Europa: situazione attuale e strategie politiche in atto</w:t>
      </w:r>
    </w:p>
    <w:p w14:paraId="1BE4AFAB" w14:textId="77777777" w:rsidR="00715B6C" w:rsidRDefault="00715B6C" w:rsidP="00715B6C">
      <w:r>
        <w:t>5) Immigrazione e integrazione</w:t>
      </w:r>
    </w:p>
    <w:p w14:paraId="2F33F1B0" w14:textId="77777777" w:rsidR="00715B6C" w:rsidRDefault="00715B6C" w:rsidP="00715B6C">
      <w:r>
        <w:t>-Storia delle migrazioni</w:t>
      </w:r>
    </w:p>
    <w:p w14:paraId="76CBBA1C" w14:textId="77777777" w:rsidR="00715B6C" w:rsidRDefault="00715B6C" w:rsidP="00715B6C">
      <w:r>
        <w:t>-Flussi migratori nell’Italia del 900</w:t>
      </w:r>
    </w:p>
    <w:p w14:paraId="00AFC7D3" w14:textId="77777777" w:rsidR="00715B6C" w:rsidRDefault="00715B6C" w:rsidP="00715B6C">
      <w:r>
        <w:t>-Definizioni di immigrato, extracomunitario, rifugiato</w:t>
      </w:r>
    </w:p>
    <w:p w14:paraId="7291A2AC" w14:textId="77777777" w:rsidR="00715B6C" w:rsidRDefault="00715B6C" w:rsidP="00715B6C">
      <w:r>
        <w:t>-Divario tra percezione e realtà del fenomeno immigrazione in Italia</w:t>
      </w:r>
    </w:p>
    <w:p w14:paraId="581A8317" w14:textId="77777777" w:rsidR="00715B6C" w:rsidRDefault="00715B6C" w:rsidP="00715B6C">
      <w:r>
        <w:t>- I tre modelli di ospitalità agli immigrati (assimilazione, pluralista, scambio)</w:t>
      </w:r>
    </w:p>
    <w:p w14:paraId="0C23F03C" w14:textId="77777777" w:rsidR="00715B6C" w:rsidRDefault="00715B6C" w:rsidP="00715B6C">
      <w:r>
        <w:t>- Multiculturalismo e interculturalismo</w:t>
      </w:r>
    </w:p>
    <w:p w14:paraId="59C3F055" w14:textId="77777777" w:rsidR="00715B6C" w:rsidRDefault="00715B6C" w:rsidP="00715B6C">
      <w:r>
        <w:t xml:space="preserve">-Teorie sull’integrazione, critiche al multiculturalismo </w:t>
      </w:r>
    </w:p>
    <w:p w14:paraId="4CE7D21B" w14:textId="77777777" w:rsidR="00715B6C" w:rsidRDefault="00715B6C" w:rsidP="00715B6C">
      <w:r>
        <w:t>-Diritti umani: universalismo e pluralismo, consenso o fondamento dei diritti</w:t>
      </w:r>
    </w:p>
    <w:p w14:paraId="74743EDB" w14:textId="77777777" w:rsidR="00715B6C" w:rsidRDefault="00715B6C" w:rsidP="00715B6C">
      <w:r>
        <w:tab/>
      </w:r>
    </w:p>
    <w:p w14:paraId="2A9C4ABA" w14:textId="77777777" w:rsidR="00715B6C" w:rsidRDefault="00715B6C" w:rsidP="00715B6C">
      <w:r>
        <w:t>ABILITA’:</w:t>
      </w:r>
      <w:r w:rsidRPr="00A10CD0">
        <w:t xml:space="preserve"> </w:t>
      </w:r>
    </w:p>
    <w:p w14:paraId="48EB7C17" w14:textId="77777777" w:rsidR="00715B6C" w:rsidRDefault="00715B6C" w:rsidP="00715B6C">
      <w:r>
        <w:t>-</w:t>
      </w:r>
      <w:r>
        <w:tab/>
        <w:t>conoscere i contenuti presentati e saperli gestire con riferimenti puntuali rispetto a scuole di pensiero ed autori</w:t>
      </w:r>
    </w:p>
    <w:p w14:paraId="0D0452E1" w14:textId="77777777" w:rsidR="00715B6C" w:rsidRDefault="00715B6C" w:rsidP="00715B6C">
      <w:r>
        <w:t>-</w:t>
      </w:r>
      <w:r>
        <w:tab/>
        <w:t>possedere l’uso appropriato della terminologia delle singole discipline</w:t>
      </w:r>
    </w:p>
    <w:p w14:paraId="79EC3104" w14:textId="77777777" w:rsidR="00715B6C" w:rsidRDefault="00715B6C" w:rsidP="00715B6C">
      <w:r>
        <w:t>-</w:t>
      </w:r>
      <w:r>
        <w:tab/>
        <w:t>saper contestualizzare le problematiche presentate e saperle leggere in modo trasversale</w:t>
      </w:r>
    </w:p>
    <w:p w14:paraId="752157E4" w14:textId="77777777" w:rsidR="00715B6C" w:rsidRDefault="00715B6C" w:rsidP="00715B6C"/>
    <w:p w14:paraId="1B35C655" w14:textId="77777777" w:rsidR="00715B6C" w:rsidRPr="00BE782D" w:rsidRDefault="00715B6C" w:rsidP="00715B6C">
      <w:pPr>
        <w:rPr>
          <w:b/>
          <w:bCs/>
        </w:rPr>
      </w:pPr>
      <w:r w:rsidRPr="00BE782D">
        <w:rPr>
          <w:b/>
          <w:bCs/>
          <w:color w:val="0F4761" w:themeColor="accent1" w:themeShade="BF"/>
        </w:rPr>
        <w:t>METODOLOGIE:</w:t>
      </w:r>
      <w:r w:rsidRPr="00BE782D">
        <w:rPr>
          <w:b/>
          <w:bCs/>
        </w:rPr>
        <w:tab/>
      </w:r>
    </w:p>
    <w:p w14:paraId="79067222" w14:textId="77777777" w:rsidR="00715B6C" w:rsidRDefault="00715B6C" w:rsidP="00715B6C">
      <w:r>
        <w:t>Per stimolare i diversi stili cognitivi si è fatto ricorso sia all’approccio deduttivo che a quello induttivo. Le</w:t>
      </w:r>
    </w:p>
    <w:p w14:paraId="07557898" w14:textId="77777777" w:rsidR="00715B6C" w:rsidRDefault="00715B6C" w:rsidP="00715B6C">
      <w:r>
        <w:t>lezioni, sia frontali che partecipate, sono state supportate dall’uso di documenti (letture, film, conferenze,</w:t>
      </w:r>
    </w:p>
    <w:p w14:paraId="7500049B" w14:textId="77777777" w:rsidR="00715B6C" w:rsidRDefault="00715B6C" w:rsidP="00715B6C">
      <w:r>
        <w:t>interviste). Nel corso dell’anno sono state anche attivate delle dinamiche di apprendimento cooperativo.</w:t>
      </w:r>
    </w:p>
    <w:p w14:paraId="1CBDA0A7" w14:textId="77777777" w:rsidR="00715B6C" w:rsidRDefault="00715B6C" w:rsidP="00715B6C"/>
    <w:p w14:paraId="31C8E157" w14:textId="77777777" w:rsidR="00715B6C" w:rsidRPr="00BE782D" w:rsidRDefault="00715B6C" w:rsidP="00715B6C">
      <w:pPr>
        <w:rPr>
          <w:b/>
          <w:bCs/>
          <w:color w:val="0F4761" w:themeColor="accent1" w:themeShade="BF"/>
        </w:rPr>
      </w:pPr>
      <w:r w:rsidRPr="00BE782D">
        <w:rPr>
          <w:b/>
          <w:bCs/>
          <w:color w:val="0F4761" w:themeColor="accent1" w:themeShade="BF"/>
        </w:rPr>
        <w:lastRenderedPageBreak/>
        <w:t>CRITERI DI VALUTAZIONE:</w:t>
      </w:r>
    </w:p>
    <w:p w14:paraId="027982B4" w14:textId="77777777" w:rsidR="00715B6C" w:rsidRDefault="00715B6C" w:rsidP="00715B6C">
      <w:r>
        <w:t>-conoscenza dei contenuti basilari del programma svolto e del lessico della disciplina</w:t>
      </w:r>
    </w:p>
    <w:p w14:paraId="0A97DA6F" w14:textId="77777777" w:rsidR="00715B6C" w:rsidRDefault="00715B6C" w:rsidP="00715B6C">
      <w:r>
        <w:t>-livello raggiunto nel metodo di studio</w:t>
      </w:r>
    </w:p>
    <w:p w14:paraId="7EA379CA" w14:textId="77777777" w:rsidR="00715B6C" w:rsidRDefault="00715B6C" w:rsidP="00715B6C">
      <w:r>
        <w:t>-la partecipazione alla discussione organizzata in classe</w:t>
      </w:r>
    </w:p>
    <w:p w14:paraId="60842452" w14:textId="77777777" w:rsidR="00715B6C" w:rsidRDefault="00715B6C" w:rsidP="00715B6C">
      <w:r>
        <w:t>-l’interesse verso la disciplina</w:t>
      </w:r>
    </w:p>
    <w:p w14:paraId="487248B6" w14:textId="77777777" w:rsidR="00715B6C" w:rsidRDefault="00715B6C" w:rsidP="00715B6C">
      <w:r>
        <w:t>-l’impegno profuso</w:t>
      </w:r>
    </w:p>
    <w:p w14:paraId="635C4FAC" w14:textId="77777777" w:rsidR="00715B6C" w:rsidRDefault="00715B6C" w:rsidP="00715B6C">
      <w:r>
        <w:t>-la competenza espositiva</w:t>
      </w:r>
    </w:p>
    <w:p w14:paraId="6769665A" w14:textId="77777777" w:rsidR="00715B6C" w:rsidRPr="00BE782D" w:rsidRDefault="00715B6C" w:rsidP="00715B6C">
      <w:pPr>
        <w:rPr>
          <w:b/>
          <w:bCs/>
          <w:color w:val="0F4761" w:themeColor="accent1" w:themeShade="BF"/>
        </w:rPr>
      </w:pPr>
      <w:r w:rsidRPr="00BE782D">
        <w:rPr>
          <w:b/>
          <w:bCs/>
          <w:color w:val="0F4761" w:themeColor="accent1" w:themeShade="BF"/>
        </w:rPr>
        <w:t>ELEMENTI PER LA VALUTAZIONE DELLE PROVE ORALI</w:t>
      </w:r>
    </w:p>
    <w:p w14:paraId="518887FA" w14:textId="77777777" w:rsidR="00715B6C" w:rsidRDefault="00715B6C" w:rsidP="00715B6C">
      <w:r>
        <w:t>capacità di esporre con un lessico appropriato alla disciplina i contenuti basilari del programma</w:t>
      </w:r>
    </w:p>
    <w:p w14:paraId="7DD55044" w14:textId="77777777" w:rsidR="00715B6C" w:rsidRDefault="00715B6C" w:rsidP="00715B6C">
      <w:r>
        <w:t xml:space="preserve">capacità di cogliere correttamente le connessioni logiche tra i problemi  </w:t>
      </w:r>
    </w:p>
    <w:p w14:paraId="7B7547B8" w14:textId="77777777" w:rsidR="00715B6C" w:rsidRDefault="00715B6C" w:rsidP="00715B6C">
      <w:r>
        <w:t xml:space="preserve">competenza nel tradurre la conoscenza teorica in una argomentazione </w:t>
      </w:r>
      <w:proofErr w:type="spellStart"/>
      <w:r>
        <w:t>multidiscisplinare</w:t>
      </w:r>
      <w:proofErr w:type="spellEnd"/>
    </w:p>
    <w:p w14:paraId="5D4D6A55" w14:textId="77777777" w:rsidR="00715B6C" w:rsidRPr="00BE782D" w:rsidRDefault="00715B6C" w:rsidP="00715B6C">
      <w:pPr>
        <w:rPr>
          <w:b/>
          <w:bCs/>
          <w:color w:val="0F4761" w:themeColor="accent1" w:themeShade="BF"/>
        </w:rPr>
      </w:pPr>
      <w:r w:rsidRPr="00BE782D">
        <w:rPr>
          <w:b/>
          <w:bCs/>
          <w:color w:val="0F4761" w:themeColor="accent1" w:themeShade="BF"/>
        </w:rPr>
        <w:t>ELEMENTI PER LA VALUTAZIONE DELLE PROVE SCRITTE</w:t>
      </w:r>
    </w:p>
    <w:p w14:paraId="7DF52EE5" w14:textId="77777777" w:rsidR="00715B6C" w:rsidRDefault="00715B6C" w:rsidP="00715B6C">
      <w:r>
        <w:t>Per le verifiche orali:</w:t>
      </w:r>
    </w:p>
    <w:p w14:paraId="4214F63C" w14:textId="77777777" w:rsidR="00715B6C" w:rsidRDefault="00715B6C" w:rsidP="00715B6C">
      <w:r>
        <w:t>-</w:t>
      </w:r>
      <w:r>
        <w:tab/>
        <w:t>Conoscenza dei contenuti</w:t>
      </w:r>
    </w:p>
    <w:p w14:paraId="39373D21" w14:textId="77777777" w:rsidR="00715B6C" w:rsidRDefault="00715B6C" w:rsidP="00715B6C">
      <w:r>
        <w:t>-</w:t>
      </w:r>
      <w:r>
        <w:tab/>
        <w:t>Padronanza del linguaggio della disciplina</w:t>
      </w:r>
    </w:p>
    <w:p w14:paraId="1730F2F5" w14:textId="77777777" w:rsidR="00715B6C" w:rsidRDefault="00715B6C" w:rsidP="00715B6C">
      <w:r>
        <w:t>-</w:t>
      </w:r>
      <w:r>
        <w:tab/>
        <w:t>Capacità di analisi e sintesi</w:t>
      </w:r>
    </w:p>
    <w:p w14:paraId="4BE55DEC" w14:textId="77777777" w:rsidR="00715B6C" w:rsidRDefault="00715B6C" w:rsidP="00715B6C">
      <w:r>
        <w:t>-</w:t>
      </w:r>
      <w:r>
        <w:tab/>
        <w:t>Efficacia delle argomentazioni</w:t>
      </w:r>
    </w:p>
    <w:p w14:paraId="3950F410" w14:textId="77777777" w:rsidR="00715B6C" w:rsidRDefault="00715B6C" w:rsidP="00715B6C">
      <w:r>
        <w:t>-</w:t>
      </w:r>
      <w:r>
        <w:tab/>
        <w:t>Capacità di rielaborazione critica personale</w:t>
      </w:r>
    </w:p>
    <w:p w14:paraId="71AFCEAB" w14:textId="77777777" w:rsidR="00715B6C" w:rsidRDefault="00715B6C" w:rsidP="00715B6C">
      <w:r>
        <w:t>Per le verifiche scritte</w:t>
      </w:r>
    </w:p>
    <w:p w14:paraId="0098738E" w14:textId="77777777" w:rsidR="00715B6C" w:rsidRDefault="00715B6C" w:rsidP="00715B6C">
      <w:r>
        <w:t>-</w:t>
      </w:r>
      <w:r>
        <w:tab/>
        <w:t>Conoscenze specifiche disciplinari</w:t>
      </w:r>
    </w:p>
    <w:p w14:paraId="7395C4C2" w14:textId="77777777" w:rsidR="00715B6C" w:rsidRDefault="00715B6C" w:rsidP="00715B6C">
      <w:r>
        <w:t>-</w:t>
      </w:r>
      <w:r>
        <w:tab/>
        <w:t>Comprensione delle informazioni fornite dalla traccia e delle consegne</w:t>
      </w:r>
    </w:p>
    <w:p w14:paraId="53AA2CD4" w14:textId="77777777" w:rsidR="00715B6C" w:rsidRDefault="00715B6C" w:rsidP="00715B6C">
      <w:r>
        <w:t>-</w:t>
      </w:r>
      <w:r>
        <w:tab/>
        <w:t>Capacità di interpretare le informazioni apprese</w:t>
      </w:r>
    </w:p>
    <w:p w14:paraId="4286AB0A" w14:textId="77777777" w:rsidR="00715B6C" w:rsidRDefault="00715B6C" w:rsidP="00715B6C">
      <w:r>
        <w:t>-</w:t>
      </w:r>
      <w:r>
        <w:tab/>
        <w:t xml:space="preserve">Capacità di effettuare collegamenti e confronti e di leggere i fenomeni in chiave critico riflessiva </w:t>
      </w:r>
    </w:p>
    <w:p w14:paraId="435C794C" w14:textId="77777777" w:rsidR="00715B6C" w:rsidRDefault="00715B6C" w:rsidP="00715B6C">
      <w:r>
        <w:t>-</w:t>
      </w:r>
      <w:r>
        <w:tab/>
        <w:t>Esposizione</w:t>
      </w:r>
    </w:p>
    <w:p w14:paraId="4DA62A35" w14:textId="77777777" w:rsidR="00715B6C" w:rsidRDefault="00715B6C" w:rsidP="00715B6C"/>
    <w:p w14:paraId="7AAE05AC" w14:textId="77777777" w:rsidR="00715B6C" w:rsidRDefault="00715B6C" w:rsidP="00715B6C"/>
    <w:p w14:paraId="011C9033" w14:textId="77777777" w:rsidR="00715B6C" w:rsidRPr="00BE782D" w:rsidRDefault="00715B6C" w:rsidP="00715B6C">
      <w:pPr>
        <w:rPr>
          <w:b/>
          <w:bCs/>
          <w:color w:val="0F4761" w:themeColor="accent1" w:themeShade="BF"/>
        </w:rPr>
      </w:pPr>
      <w:r w:rsidRPr="00BE782D">
        <w:rPr>
          <w:b/>
          <w:bCs/>
          <w:color w:val="0F4761" w:themeColor="accent1" w:themeShade="BF"/>
        </w:rPr>
        <w:t>CITTADINANZA E COSTITUZIONE</w:t>
      </w:r>
    </w:p>
    <w:p w14:paraId="3FD4999E" w14:textId="77777777" w:rsidR="00715B6C" w:rsidRDefault="00715B6C" w:rsidP="00715B6C">
      <w:r>
        <w:t>I diritti umani : i diritti delle donne, dei malati mentali, dei detenuti</w:t>
      </w:r>
    </w:p>
    <w:p w14:paraId="5A1618DE" w14:textId="77777777" w:rsidR="00715B6C" w:rsidRPr="00BE782D" w:rsidRDefault="00715B6C" w:rsidP="00715B6C">
      <w:pPr>
        <w:rPr>
          <w:b/>
          <w:bCs/>
          <w:color w:val="0F4761" w:themeColor="accent1" w:themeShade="BF"/>
        </w:rPr>
      </w:pPr>
    </w:p>
    <w:p w14:paraId="1CC4D31E" w14:textId="77777777" w:rsidR="00715B6C" w:rsidRDefault="00715B6C" w:rsidP="00715B6C">
      <w:r w:rsidRPr="00BE782D">
        <w:rPr>
          <w:b/>
          <w:bCs/>
          <w:color w:val="0F4761" w:themeColor="accent1" w:themeShade="BF"/>
        </w:rPr>
        <w:lastRenderedPageBreak/>
        <w:t>TESTI e MATERIALI / STRUMENTI ADOTTATI:</w:t>
      </w:r>
      <w:r>
        <w:tab/>
      </w:r>
    </w:p>
    <w:p w14:paraId="45E3F0E7" w14:textId="77777777" w:rsidR="00715B6C" w:rsidRDefault="00715B6C" w:rsidP="00715B6C">
      <w:r>
        <w:t xml:space="preserve">Libro di testo: </w:t>
      </w:r>
    </w:p>
    <w:p w14:paraId="549DA0F0" w14:textId="77777777" w:rsidR="00715B6C" w:rsidRDefault="00715B6C" w:rsidP="00715B6C">
      <w:r>
        <w:t>-Marco Aime, L’uomo allo specchio, Loescher</w:t>
      </w:r>
    </w:p>
    <w:p w14:paraId="3E33FAEB" w14:textId="77777777" w:rsidR="00715B6C" w:rsidRDefault="00715B6C" w:rsidP="00715B6C">
      <w:r>
        <w:t>-Clemente, Danieli, Orizzonte sociologia, Paravia</w:t>
      </w:r>
    </w:p>
    <w:p w14:paraId="6B2DDA24" w14:textId="77777777" w:rsidR="00715B6C" w:rsidRDefault="00715B6C" w:rsidP="00715B6C">
      <w:r>
        <w:t>Lettura testi a parte facoltativi:</w:t>
      </w:r>
    </w:p>
    <w:p w14:paraId="59168FF0" w14:textId="77777777" w:rsidR="00715B6C" w:rsidRDefault="00715B6C" w:rsidP="00715B6C">
      <w:r>
        <w:t xml:space="preserve">- Stefano Bartolini (2021), Ecologia della felicità, </w:t>
      </w:r>
      <w:proofErr w:type="spellStart"/>
      <w:r>
        <w:t>Aboca</w:t>
      </w:r>
      <w:proofErr w:type="spellEnd"/>
    </w:p>
    <w:p w14:paraId="519CC394" w14:textId="77777777" w:rsidR="00715B6C" w:rsidRDefault="00715B6C" w:rsidP="00715B6C">
      <w:r>
        <w:t>- Licio Di Biase (2022), Fronte del cuore. L’amore ai tempi delle trincee, Vertigo</w:t>
      </w:r>
    </w:p>
    <w:p w14:paraId="0607D2FF" w14:textId="77777777" w:rsidR="00715B6C" w:rsidRDefault="00715B6C" w:rsidP="00715B6C">
      <w:r>
        <w:t xml:space="preserve">- </w:t>
      </w:r>
      <w:proofErr w:type="spellStart"/>
      <w:r>
        <w:t>Annacarla</w:t>
      </w:r>
      <w:proofErr w:type="spellEnd"/>
      <w:r>
        <w:t xml:space="preserve"> Valeriano (2018), Malacarne. Donne e manicomio nell’Italia fascista, Donzelli</w:t>
      </w:r>
    </w:p>
    <w:p w14:paraId="75362606" w14:textId="77777777" w:rsidR="00715B6C" w:rsidRDefault="00715B6C" w:rsidP="00715B6C">
      <w:r>
        <w:t>Fotocopie e dispense fornite dal docente</w:t>
      </w:r>
    </w:p>
    <w:p w14:paraId="395DA685" w14:textId="77777777" w:rsidR="00715B6C" w:rsidRDefault="00715B6C" w:rsidP="00715B6C">
      <w:r>
        <w:t>Parte del materiale è disponibile sull’aula virtuale di classe viva</w:t>
      </w:r>
    </w:p>
    <w:p w14:paraId="58CA1D59" w14:textId="77777777" w:rsidR="00715B6C" w:rsidRDefault="00715B6C" w:rsidP="00715B6C"/>
    <w:p w14:paraId="5CD4C1C9" w14:textId="77777777" w:rsidR="00715B6C" w:rsidRDefault="00715B6C" w:rsidP="00715B6C"/>
    <w:p w14:paraId="62A7AD06" w14:textId="691B2FC8" w:rsidR="00CF680F" w:rsidRPr="00CF680F" w:rsidRDefault="00CF680F" w:rsidP="00CF680F"/>
    <w:p w14:paraId="7234AD86" w14:textId="67E59580" w:rsidR="008475DB" w:rsidRPr="008475DB" w:rsidRDefault="008475DB" w:rsidP="008475DB">
      <w:pPr>
        <w:pStyle w:val="Paragrafoelenco"/>
        <w:numPr>
          <w:ilvl w:val="0"/>
          <w:numId w:val="45"/>
        </w:numPr>
        <w:rPr>
          <w:sz w:val="28"/>
          <w:szCs w:val="28"/>
        </w:rPr>
      </w:pPr>
      <w:r w:rsidRPr="00F315A7">
        <w:rPr>
          <w:b/>
          <w:bCs/>
          <w:color w:val="215E99" w:themeColor="text2" w:themeTint="BF"/>
          <w:sz w:val="28"/>
          <w:szCs w:val="28"/>
        </w:rPr>
        <w:t>SCHEDA DISCIPLINA:</w:t>
      </w:r>
      <w:r w:rsidRPr="00F315A7">
        <w:rPr>
          <w:color w:val="215E99" w:themeColor="text2" w:themeTint="BF"/>
          <w:sz w:val="28"/>
          <w:szCs w:val="28"/>
        </w:rPr>
        <w:t xml:space="preserve"> </w:t>
      </w:r>
      <w:r w:rsidRPr="008475DB">
        <w:rPr>
          <w:sz w:val="28"/>
          <w:szCs w:val="28"/>
        </w:rPr>
        <w:t>Storia dell’arte</w:t>
      </w:r>
      <w:r w:rsidR="00F315A7">
        <w:rPr>
          <w:sz w:val="28"/>
          <w:szCs w:val="28"/>
        </w:rPr>
        <w:t xml:space="preserve"> </w:t>
      </w:r>
      <w:r w:rsidRPr="008475DB">
        <w:rPr>
          <w:sz w:val="28"/>
          <w:szCs w:val="28"/>
        </w:rPr>
        <w:tab/>
      </w:r>
      <w:r w:rsidRPr="00F315A7">
        <w:rPr>
          <w:b/>
          <w:bCs/>
          <w:color w:val="215E99" w:themeColor="text2" w:themeTint="BF"/>
          <w:sz w:val="28"/>
          <w:szCs w:val="28"/>
        </w:rPr>
        <w:t>DOCENTE</w:t>
      </w:r>
      <w:r w:rsidRPr="00F315A7">
        <w:rPr>
          <w:color w:val="215E99" w:themeColor="text2" w:themeTint="BF"/>
          <w:sz w:val="28"/>
          <w:szCs w:val="28"/>
        </w:rPr>
        <w:t xml:space="preserve">: </w:t>
      </w:r>
      <w:r w:rsidRPr="008475DB">
        <w:rPr>
          <w:sz w:val="28"/>
          <w:szCs w:val="28"/>
        </w:rPr>
        <w:t xml:space="preserve">Maria Cretarola    </w:t>
      </w:r>
    </w:p>
    <w:p w14:paraId="69F1F440" w14:textId="77777777" w:rsidR="008475DB" w:rsidRPr="00F315A7" w:rsidRDefault="008475DB" w:rsidP="008475DB">
      <w:pPr>
        <w:rPr>
          <w:b/>
          <w:bCs/>
          <w:color w:val="215E99" w:themeColor="text2" w:themeTint="BF"/>
          <w:sz w:val="28"/>
          <w:szCs w:val="28"/>
        </w:rPr>
      </w:pPr>
      <w:r w:rsidRPr="00F315A7">
        <w:rPr>
          <w:b/>
          <w:bCs/>
          <w:color w:val="215E99" w:themeColor="text2" w:themeTint="BF"/>
          <w:sz w:val="28"/>
          <w:szCs w:val="28"/>
        </w:rPr>
        <w:t>COMPETENZE RAGGIUNTE</w:t>
      </w:r>
    </w:p>
    <w:p w14:paraId="02341DC9" w14:textId="77777777" w:rsidR="008475DB" w:rsidRDefault="008475DB" w:rsidP="008475DB">
      <w:pPr>
        <w:numPr>
          <w:ilvl w:val="0"/>
          <w:numId w:val="42"/>
        </w:numPr>
        <w:pBdr>
          <w:top w:val="nil"/>
          <w:left w:val="nil"/>
          <w:bottom w:val="nil"/>
          <w:right w:val="nil"/>
          <w:between w:val="nil"/>
        </w:pBdr>
        <w:spacing w:after="0" w:line="278" w:lineRule="auto"/>
        <w:rPr>
          <w:color w:val="000000"/>
          <w:sz w:val="28"/>
          <w:szCs w:val="28"/>
        </w:rPr>
      </w:pPr>
      <w:r>
        <w:rPr>
          <w:color w:val="000000"/>
          <w:sz w:val="28"/>
          <w:szCs w:val="28"/>
        </w:rPr>
        <w:t>Saper analizzare le situazioni artistiche collegandole con il contesto generale, ordinandole in sequenze temporali, individuandone gli elementi caratterizzanti</w:t>
      </w:r>
    </w:p>
    <w:p w14:paraId="24675607" w14:textId="77777777" w:rsidR="008475DB" w:rsidRDefault="008475DB" w:rsidP="008475DB">
      <w:pPr>
        <w:numPr>
          <w:ilvl w:val="0"/>
          <w:numId w:val="42"/>
        </w:numPr>
        <w:pBdr>
          <w:top w:val="nil"/>
          <w:left w:val="nil"/>
          <w:bottom w:val="nil"/>
          <w:right w:val="nil"/>
          <w:between w:val="nil"/>
        </w:pBdr>
        <w:spacing w:after="0" w:line="278" w:lineRule="auto"/>
        <w:rPr>
          <w:color w:val="000000"/>
          <w:sz w:val="28"/>
          <w:szCs w:val="28"/>
        </w:rPr>
      </w:pPr>
      <w:r>
        <w:rPr>
          <w:color w:val="000000"/>
          <w:sz w:val="28"/>
          <w:szCs w:val="28"/>
        </w:rPr>
        <w:t xml:space="preserve">Saper guardare alla storia dell’arte come ad una dimensione significativa </w:t>
      </w:r>
      <w:r>
        <w:rPr>
          <w:sz w:val="28"/>
          <w:szCs w:val="28"/>
        </w:rPr>
        <w:t>per comprendere</w:t>
      </w:r>
      <w:r>
        <w:rPr>
          <w:color w:val="000000"/>
          <w:sz w:val="28"/>
          <w:szCs w:val="28"/>
        </w:rPr>
        <w:t xml:space="preserve"> le radici del presente, attraverso la discussione critica e  una varietà di interpretazioni e di prospettive</w:t>
      </w:r>
    </w:p>
    <w:p w14:paraId="2B5C1241" w14:textId="77777777" w:rsidR="008475DB" w:rsidRDefault="008475DB" w:rsidP="008475DB">
      <w:pPr>
        <w:numPr>
          <w:ilvl w:val="0"/>
          <w:numId w:val="42"/>
        </w:numPr>
        <w:pBdr>
          <w:top w:val="nil"/>
          <w:left w:val="nil"/>
          <w:bottom w:val="nil"/>
          <w:right w:val="nil"/>
          <w:between w:val="nil"/>
        </w:pBdr>
        <w:spacing w:after="0" w:line="278" w:lineRule="auto"/>
        <w:rPr>
          <w:color w:val="000000"/>
          <w:sz w:val="28"/>
          <w:szCs w:val="28"/>
        </w:rPr>
      </w:pPr>
      <w:r>
        <w:rPr>
          <w:color w:val="000000"/>
          <w:sz w:val="28"/>
          <w:szCs w:val="28"/>
        </w:rPr>
        <w:t>Capacità di inquadrare correttamente gli artisti e le opere studiate nel loro specifico contesto storico</w:t>
      </w:r>
    </w:p>
    <w:p w14:paraId="06350B94" w14:textId="77777777" w:rsidR="008475DB" w:rsidRDefault="008475DB" w:rsidP="008475DB">
      <w:pPr>
        <w:numPr>
          <w:ilvl w:val="0"/>
          <w:numId w:val="42"/>
        </w:numPr>
        <w:pBdr>
          <w:top w:val="nil"/>
          <w:left w:val="nil"/>
          <w:bottom w:val="nil"/>
          <w:right w:val="nil"/>
          <w:between w:val="nil"/>
        </w:pBdr>
        <w:spacing w:after="0" w:line="278" w:lineRule="auto"/>
        <w:rPr>
          <w:color w:val="000000"/>
          <w:sz w:val="28"/>
          <w:szCs w:val="28"/>
        </w:rPr>
      </w:pPr>
      <w:r>
        <w:rPr>
          <w:color w:val="000000"/>
          <w:sz w:val="28"/>
          <w:szCs w:val="28"/>
        </w:rPr>
        <w:t>Saper leggere le opere utilizzando un metodo e una terminologia specifica appropriata</w:t>
      </w:r>
    </w:p>
    <w:p w14:paraId="3C09D694" w14:textId="77777777" w:rsidR="008475DB" w:rsidRDefault="008475DB" w:rsidP="008475DB">
      <w:pPr>
        <w:numPr>
          <w:ilvl w:val="0"/>
          <w:numId w:val="42"/>
        </w:numPr>
        <w:pBdr>
          <w:top w:val="nil"/>
          <w:left w:val="nil"/>
          <w:bottom w:val="nil"/>
          <w:right w:val="nil"/>
          <w:between w:val="nil"/>
        </w:pBdr>
        <w:spacing w:after="0" w:line="278" w:lineRule="auto"/>
        <w:rPr>
          <w:color w:val="000000"/>
          <w:sz w:val="28"/>
          <w:szCs w:val="28"/>
        </w:rPr>
      </w:pPr>
      <w:r>
        <w:rPr>
          <w:color w:val="000000"/>
          <w:sz w:val="28"/>
          <w:szCs w:val="28"/>
        </w:rPr>
        <w:t>Essere in grado di riconoscere e spiegare gli aspetti iconografici e simbolici, i caratteri stilistici, le funzioni, i materiali e le tecniche utilizzate</w:t>
      </w:r>
    </w:p>
    <w:p w14:paraId="6079ACE0" w14:textId="77777777" w:rsidR="008475DB" w:rsidRDefault="008475DB" w:rsidP="008475DB">
      <w:pPr>
        <w:numPr>
          <w:ilvl w:val="0"/>
          <w:numId w:val="42"/>
        </w:numPr>
        <w:pBdr>
          <w:top w:val="nil"/>
          <w:left w:val="nil"/>
          <w:bottom w:val="nil"/>
          <w:right w:val="nil"/>
          <w:between w:val="nil"/>
        </w:pBdr>
        <w:spacing w:after="160" w:line="278" w:lineRule="auto"/>
        <w:rPr>
          <w:color w:val="000000"/>
          <w:sz w:val="28"/>
          <w:szCs w:val="28"/>
        </w:rPr>
      </w:pPr>
      <w:r>
        <w:rPr>
          <w:color w:val="000000"/>
          <w:sz w:val="28"/>
          <w:szCs w:val="28"/>
        </w:rPr>
        <w:t xml:space="preserve">Aver maturato, anche in relazione con le attività svolte dall’istituzione scolastica, le necessarie competenze per una </w:t>
      </w:r>
      <w:r>
        <w:rPr>
          <w:sz w:val="28"/>
          <w:szCs w:val="28"/>
        </w:rPr>
        <w:t>vita</w:t>
      </w:r>
      <w:r>
        <w:rPr>
          <w:color w:val="000000"/>
          <w:sz w:val="28"/>
          <w:szCs w:val="28"/>
        </w:rPr>
        <w:t xml:space="preserve"> civile attiva e responsabile nei confronti del patrimonio ambientale e storico-artistico</w:t>
      </w:r>
    </w:p>
    <w:p w14:paraId="36EA07A9" w14:textId="77777777" w:rsidR="008475DB" w:rsidRPr="00F315A7" w:rsidRDefault="008475DB" w:rsidP="008475DB">
      <w:pPr>
        <w:rPr>
          <w:b/>
          <w:bCs/>
          <w:color w:val="215E99" w:themeColor="text2" w:themeTint="BF"/>
          <w:sz w:val="28"/>
          <w:szCs w:val="28"/>
        </w:rPr>
      </w:pPr>
      <w:r w:rsidRPr="00F315A7">
        <w:rPr>
          <w:b/>
          <w:bCs/>
          <w:color w:val="215E99" w:themeColor="text2" w:themeTint="BF"/>
          <w:sz w:val="28"/>
          <w:szCs w:val="28"/>
        </w:rPr>
        <w:t>CONOSCENZE O CONTENUTI TRATTATI</w:t>
      </w:r>
    </w:p>
    <w:p w14:paraId="4B34A2A7" w14:textId="77777777" w:rsidR="008475DB" w:rsidRDefault="008475DB" w:rsidP="008475DB">
      <w:pPr>
        <w:numPr>
          <w:ilvl w:val="0"/>
          <w:numId w:val="44"/>
        </w:numPr>
        <w:pBdr>
          <w:top w:val="nil"/>
          <w:left w:val="nil"/>
          <w:bottom w:val="nil"/>
          <w:right w:val="nil"/>
          <w:between w:val="nil"/>
        </w:pBdr>
        <w:spacing w:after="0" w:line="278" w:lineRule="auto"/>
        <w:rPr>
          <w:color w:val="000000"/>
          <w:sz w:val="28"/>
          <w:szCs w:val="28"/>
        </w:rPr>
      </w:pPr>
      <w:r>
        <w:rPr>
          <w:color w:val="000000"/>
          <w:sz w:val="28"/>
          <w:szCs w:val="28"/>
        </w:rPr>
        <w:lastRenderedPageBreak/>
        <w:t xml:space="preserve">Riscoperta dell’antico come ideale </w:t>
      </w:r>
      <w:r>
        <w:rPr>
          <w:sz w:val="28"/>
          <w:szCs w:val="28"/>
        </w:rPr>
        <w:t>civile</w:t>
      </w:r>
      <w:r>
        <w:rPr>
          <w:color w:val="000000"/>
          <w:sz w:val="28"/>
          <w:szCs w:val="28"/>
        </w:rPr>
        <w:t xml:space="preserve"> ed estetico nel movimento del Neoclassicismo</w:t>
      </w:r>
    </w:p>
    <w:p w14:paraId="3D50CCB7" w14:textId="77777777" w:rsidR="008475DB" w:rsidRDefault="008475DB" w:rsidP="008475DB">
      <w:pPr>
        <w:numPr>
          <w:ilvl w:val="0"/>
          <w:numId w:val="44"/>
        </w:numPr>
        <w:pBdr>
          <w:top w:val="nil"/>
          <w:left w:val="nil"/>
          <w:bottom w:val="nil"/>
          <w:right w:val="nil"/>
          <w:between w:val="nil"/>
        </w:pBdr>
        <w:spacing w:after="0" w:line="278" w:lineRule="auto"/>
        <w:rPr>
          <w:color w:val="000000"/>
          <w:sz w:val="28"/>
          <w:szCs w:val="28"/>
        </w:rPr>
      </w:pPr>
      <w:r>
        <w:rPr>
          <w:color w:val="000000"/>
          <w:sz w:val="28"/>
          <w:szCs w:val="28"/>
        </w:rPr>
        <w:t>L’arte del Romanticismo e i suoi legami con il contesto storico, la produzione letteraria, il pensiero filosofico</w:t>
      </w:r>
    </w:p>
    <w:p w14:paraId="5FCA5F78" w14:textId="77777777" w:rsidR="008475DB" w:rsidRDefault="008475DB" w:rsidP="008475DB">
      <w:pPr>
        <w:numPr>
          <w:ilvl w:val="0"/>
          <w:numId w:val="44"/>
        </w:numPr>
        <w:pBdr>
          <w:top w:val="nil"/>
          <w:left w:val="nil"/>
          <w:bottom w:val="nil"/>
          <w:right w:val="nil"/>
          <w:between w:val="nil"/>
        </w:pBdr>
        <w:spacing w:after="0" w:line="278" w:lineRule="auto"/>
        <w:rPr>
          <w:color w:val="000000"/>
          <w:sz w:val="28"/>
          <w:szCs w:val="28"/>
        </w:rPr>
      </w:pPr>
      <w:r>
        <w:rPr>
          <w:color w:val="000000"/>
          <w:sz w:val="28"/>
          <w:szCs w:val="28"/>
        </w:rPr>
        <w:t>I riflessi del clima politico e sociale di metà Ottocento nella pittura dei Realisti</w:t>
      </w:r>
    </w:p>
    <w:p w14:paraId="71BD7A5F" w14:textId="77777777" w:rsidR="008475DB" w:rsidRDefault="008475DB" w:rsidP="008475DB">
      <w:pPr>
        <w:numPr>
          <w:ilvl w:val="0"/>
          <w:numId w:val="44"/>
        </w:numPr>
        <w:pBdr>
          <w:top w:val="nil"/>
          <w:left w:val="nil"/>
          <w:bottom w:val="nil"/>
          <w:right w:val="nil"/>
          <w:between w:val="nil"/>
        </w:pBdr>
        <w:spacing w:after="0" w:line="278" w:lineRule="auto"/>
        <w:rPr>
          <w:color w:val="000000"/>
          <w:sz w:val="28"/>
          <w:szCs w:val="28"/>
        </w:rPr>
      </w:pPr>
      <w:r>
        <w:rPr>
          <w:color w:val="000000"/>
          <w:sz w:val="28"/>
          <w:szCs w:val="28"/>
        </w:rPr>
        <w:t>L’importanza della fotografia e degli studi sulla luce e sul colore per la nascita dell’Impressionismo</w:t>
      </w:r>
    </w:p>
    <w:p w14:paraId="0D0C916A" w14:textId="77777777" w:rsidR="008475DB" w:rsidRDefault="008475DB" w:rsidP="008475DB">
      <w:pPr>
        <w:numPr>
          <w:ilvl w:val="0"/>
          <w:numId w:val="44"/>
        </w:numPr>
        <w:pBdr>
          <w:top w:val="nil"/>
          <w:left w:val="nil"/>
          <w:bottom w:val="nil"/>
          <w:right w:val="nil"/>
          <w:between w:val="nil"/>
        </w:pBdr>
        <w:spacing w:after="0" w:line="278" w:lineRule="auto"/>
        <w:rPr>
          <w:color w:val="000000"/>
          <w:sz w:val="28"/>
          <w:szCs w:val="28"/>
        </w:rPr>
      </w:pPr>
      <w:r>
        <w:rPr>
          <w:color w:val="000000"/>
          <w:sz w:val="28"/>
          <w:szCs w:val="28"/>
        </w:rPr>
        <w:t>La ricerca artistica dal Postimpressionismo alla rottura con la tradizione operata dalle Avanguardie storiche</w:t>
      </w:r>
    </w:p>
    <w:p w14:paraId="36334F93" w14:textId="77777777" w:rsidR="008475DB" w:rsidRDefault="008475DB" w:rsidP="008475DB">
      <w:pPr>
        <w:numPr>
          <w:ilvl w:val="0"/>
          <w:numId w:val="44"/>
        </w:numPr>
        <w:pBdr>
          <w:top w:val="nil"/>
          <w:left w:val="nil"/>
          <w:bottom w:val="nil"/>
          <w:right w:val="nil"/>
          <w:between w:val="nil"/>
        </w:pBdr>
        <w:spacing w:after="0" w:line="278" w:lineRule="auto"/>
        <w:rPr>
          <w:color w:val="000000"/>
          <w:sz w:val="28"/>
          <w:szCs w:val="28"/>
        </w:rPr>
      </w:pPr>
      <w:r>
        <w:rPr>
          <w:color w:val="000000"/>
          <w:sz w:val="28"/>
          <w:szCs w:val="28"/>
        </w:rPr>
        <w:t>Il clima storico e culturale in cui nasce e si sviluppano i movimenti del Novecento: Futurismo, Espressionismo, Cubismo, Metafisica e Surrealismo</w:t>
      </w:r>
    </w:p>
    <w:p w14:paraId="6980797D" w14:textId="77777777" w:rsidR="008475DB" w:rsidRDefault="008475DB" w:rsidP="008475DB">
      <w:pPr>
        <w:numPr>
          <w:ilvl w:val="0"/>
          <w:numId w:val="44"/>
        </w:numPr>
        <w:pBdr>
          <w:top w:val="nil"/>
          <w:left w:val="nil"/>
          <w:bottom w:val="nil"/>
          <w:right w:val="nil"/>
          <w:between w:val="nil"/>
        </w:pBdr>
        <w:spacing w:after="0" w:line="278" w:lineRule="auto"/>
        <w:rPr>
          <w:color w:val="000000"/>
          <w:sz w:val="28"/>
          <w:szCs w:val="28"/>
        </w:rPr>
      </w:pPr>
      <w:r>
        <w:rPr>
          <w:color w:val="000000"/>
          <w:sz w:val="28"/>
          <w:szCs w:val="28"/>
        </w:rPr>
        <w:t>L’arte tra le due guerre e il Ritorno all’ordine</w:t>
      </w:r>
    </w:p>
    <w:p w14:paraId="00C1AE5E" w14:textId="77777777" w:rsidR="008475DB" w:rsidRDefault="008475DB" w:rsidP="008475DB">
      <w:pPr>
        <w:numPr>
          <w:ilvl w:val="0"/>
          <w:numId w:val="44"/>
        </w:numPr>
        <w:pBdr>
          <w:top w:val="nil"/>
          <w:left w:val="nil"/>
          <w:bottom w:val="nil"/>
          <w:right w:val="nil"/>
          <w:between w:val="nil"/>
        </w:pBdr>
        <w:spacing w:after="160" w:line="278" w:lineRule="auto"/>
        <w:rPr>
          <w:color w:val="000000"/>
          <w:sz w:val="28"/>
          <w:szCs w:val="28"/>
        </w:rPr>
      </w:pPr>
      <w:r>
        <w:rPr>
          <w:color w:val="000000"/>
          <w:sz w:val="28"/>
          <w:szCs w:val="28"/>
        </w:rPr>
        <w:t>Le principali linee di ricerca dell’arte contemporanea</w:t>
      </w:r>
    </w:p>
    <w:p w14:paraId="214B0C97" w14:textId="77777777" w:rsidR="008475DB" w:rsidRDefault="008475DB" w:rsidP="008475DB">
      <w:pPr>
        <w:ind w:left="360"/>
        <w:rPr>
          <w:sz w:val="28"/>
          <w:szCs w:val="28"/>
        </w:rPr>
      </w:pPr>
    </w:p>
    <w:p w14:paraId="572EB86C" w14:textId="77777777" w:rsidR="008475DB" w:rsidRPr="00F315A7" w:rsidRDefault="008475DB" w:rsidP="008475DB">
      <w:pPr>
        <w:ind w:left="360"/>
        <w:rPr>
          <w:b/>
          <w:bCs/>
          <w:color w:val="215E99" w:themeColor="text2" w:themeTint="BF"/>
          <w:sz w:val="28"/>
          <w:szCs w:val="28"/>
        </w:rPr>
      </w:pPr>
      <w:r w:rsidRPr="00F315A7">
        <w:rPr>
          <w:b/>
          <w:bCs/>
          <w:color w:val="215E99" w:themeColor="text2" w:themeTint="BF"/>
          <w:sz w:val="28"/>
          <w:szCs w:val="28"/>
        </w:rPr>
        <w:t>ABILITA’</w:t>
      </w:r>
    </w:p>
    <w:p w14:paraId="3665FC16" w14:textId="77777777" w:rsidR="008475DB" w:rsidRDefault="008475DB" w:rsidP="008475DB">
      <w:pPr>
        <w:numPr>
          <w:ilvl w:val="0"/>
          <w:numId w:val="44"/>
        </w:numPr>
        <w:pBdr>
          <w:top w:val="nil"/>
          <w:left w:val="nil"/>
          <w:bottom w:val="nil"/>
          <w:right w:val="nil"/>
          <w:between w:val="nil"/>
        </w:pBdr>
        <w:spacing w:after="0" w:line="278" w:lineRule="auto"/>
        <w:rPr>
          <w:color w:val="000000"/>
          <w:sz w:val="28"/>
          <w:szCs w:val="28"/>
        </w:rPr>
      </w:pPr>
      <w:r>
        <w:rPr>
          <w:color w:val="000000"/>
          <w:sz w:val="28"/>
          <w:szCs w:val="28"/>
        </w:rPr>
        <w:t>Individuare relazioni tra l’arte e l’evoluzione scientifica e tecnologica</w:t>
      </w:r>
    </w:p>
    <w:p w14:paraId="0184A8EB" w14:textId="77777777" w:rsidR="008475DB" w:rsidRDefault="008475DB" w:rsidP="008475DB">
      <w:pPr>
        <w:numPr>
          <w:ilvl w:val="0"/>
          <w:numId w:val="44"/>
        </w:numPr>
        <w:pBdr>
          <w:top w:val="nil"/>
          <w:left w:val="nil"/>
          <w:bottom w:val="nil"/>
          <w:right w:val="nil"/>
          <w:between w:val="nil"/>
        </w:pBdr>
        <w:spacing w:after="0" w:line="278" w:lineRule="auto"/>
        <w:rPr>
          <w:color w:val="000000"/>
          <w:sz w:val="28"/>
          <w:szCs w:val="28"/>
        </w:rPr>
      </w:pPr>
      <w:r>
        <w:rPr>
          <w:color w:val="000000"/>
          <w:sz w:val="28"/>
          <w:szCs w:val="28"/>
        </w:rPr>
        <w:t>Individuare relazioni tra l’arte e il contesto socio-economico, i rapporti politici e i modelli di sviluppo</w:t>
      </w:r>
    </w:p>
    <w:p w14:paraId="5950F970" w14:textId="77777777" w:rsidR="008475DB" w:rsidRDefault="008475DB" w:rsidP="008475DB">
      <w:pPr>
        <w:numPr>
          <w:ilvl w:val="0"/>
          <w:numId w:val="44"/>
        </w:numPr>
        <w:pBdr>
          <w:top w:val="nil"/>
          <w:left w:val="nil"/>
          <w:bottom w:val="nil"/>
          <w:right w:val="nil"/>
          <w:between w:val="nil"/>
        </w:pBdr>
        <w:spacing w:after="160" w:line="278" w:lineRule="auto"/>
        <w:rPr>
          <w:color w:val="000000"/>
          <w:sz w:val="28"/>
          <w:szCs w:val="28"/>
        </w:rPr>
      </w:pPr>
      <w:r>
        <w:rPr>
          <w:color w:val="000000"/>
          <w:sz w:val="28"/>
          <w:szCs w:val="28"/>
        </w:rPr>
        <w:t>Inquadrare storicamente l’evoluzione della coscienza e delle pratiche sociali in materia di tutela e valorizzazione del patrimonio ambientale e storico-artistico</w:t>
      </w:r>
    </w:p>
    <w:p w14:paraId="127E3521" w14:textId="77777777" w:rsidR="008475DB" w:rsidRPr="00F315A7" w:rsidRDefault="008475DB" w:rsidP="008475DB">
      <w:pPr>
        <w:rPr>
          <w:b/>
          <w:bCs/>
          <w:color w:val="215E99" w:themeColor="text2" w:themeTint="BF"/>
          <w:sz w:val="28"/>
          <w:szCs w:val="28"/>
        </w:rPr>
      </w:pPr>
      <w:r w:rsidRPr="00F315A7">
        <w:rPr>
          <w:b/>
          <w:bCs/>
          <w:color w:val="215E99" w:themeColor="text2" w:themeTint="BF"/>
          <w:sz w:val="28"/>
          <w:szCs w:val="28"/>
        </w:rPr>
        <w:t>METODOLOGIE</w:t>
      </w:r>
    </w:p>
    <w:p w14:paraId="0EC8E019" w14:textId="77777777" w:rsidR="008475DB" w:rsidRDefault="008475DB" w:rsidP="008475DB">
      <w:pPr>
        <w:numPr>
          <w:ilvl w:val="0"/>
          <w:numId w:val="44"/>
        </w:numPr>
        <w:pBdr>
          <w:top w:val="nil"/>
          <w:left w:val="nil"/>
          <w:bottom w:val="nil"/>
          <w:right w:val="nil"/>
          <w:between w:val="nil"/>
        </w:pBdr>
        <w:spacing w:after="0" w:line="278" w:lineRule="auto"/>
        <w:rPr>
          <w:color w:val="000000"/>
          <w:sz w:val="28"/>
          <w:szCs w:val="28"/>
        </w:rPr>
      </w:pPr>
      <w:r>
        <w:rPr>
          <w:color w:val="000000"/>
          <w:sz w:val="28"/>
          <w:szCs w:val="28"/>
        </w:rPr>
        <w:t>Lezioni frontali, dialogate, in cooperative learning</w:t>
      </w:r>
    </w:p>
    <w:p w14:paraId="4B49DFE5" w14:textId="77777777" w:rsidR="008475DB" w:rsidRDefault="008475DB" w:rsidP="008475DB">
      <w:pPr>
        <w:numPr>
          <w:ilvl w:val="0"/>
          <w:numId w:val="44"/>
        </w:numPr>
        <w:pBdr>
          <w:top w:val="nil"/>
          <w:left w:val="nil"/>
          <w:bottom w:val="nil"/>
          <w:right w:val="nil"/>
          <w:between w:val="nil"/>
        </w:pBdr>
        <w:spacing w:after="0" w:line="278" w:lineRule="auto"/>
        <w:rPr>
          <w:color w:val="000000"/>
          <w:sz w:val="28"/>
          <w:szCs w:val="28"/>
        </w:rPr>
      </w:pPr>
      <w:r>
        <w:rPr>
          <w:color w:val="000000"/>
          <w:sz w:val="28"/>
          <w:szCs w:val="28"/>
        </w:rPr>
        <w:t>Proiezioni di slide, power point, utilizzo libro di testo con relativi materiali multimediali</w:t>
      </w:r>
    </w:p>
    <w:p w14:paraId="6C1F3299" w14:textId="77777777" w:rsidR="008475DB" w:rsidRDefault="008475DB" w:rsidP="008475DB">
      <w:pPr>
        <w:numPr>
          <w:ilvl w:val="0"/>
          <w:numId w:val="44"/>
        </w:numPr>
        <w:pBdr>
          <w:top w:val="nil"/>
          <w:left w:val="nil"/>
          <w:bottom w:val="nil"/>
          <w:right w:val="nil"/>
          <w:between w:val="nil"/>
        </w:pBdr>
        <w:spacing w:after="160" w:line="278" w:lineRule="auto"/>
        <w:rPr>
          <w:color w:val="000000"/>
          <w:sz w:val="28"/>
          <w:szCs w:val="28"/>
        </w:rPr>
      </w:pPr>
      <w:r>
        <w:rPr>
          <w:color w:val="000000"/>
          <w:sz w:val="28"/>
          <w:szCs w:val="28"/>
        </w:rPr>
        <w:t>Eventuali visite a Musei, esposizioni temporanee o permanenti</w:t>
      </w:r>
    </w:p>
    <w:p w14:paraId="03E512B1" w14:textId="77777777" w:rsidR="008475DB" w:rsidRPr="00F315A7" w:rsidRDefault="008475DB" w:rsidP="008475DB">
      <w:pPr>
        <w:rPr>
          <w:b/>
          <w:bCs/>
          <w:color w:val="215E99" w:themeColor="text2" w:themeTint="BF"/>
          <w:sz w:val="28"/>
          <w:szCs w:val="28"/>
        </w:rPr>
      </w:pPr>
      <w:r w:rsidRPr="00F315A7">
        <w:rPr>
          <w:b/>
          <w:bCs/>
          <w:color w:val="215E99" w:themeColor="text2" w:themeTint="BF"/>
          <w:sz w:val="28"/>
          <w:szCs w:val="28"/>
        </w:rPr>
        <w:t xml:space="preserve">CRITERI DI VALUTAZIONE </w:t>
      </w:r>
    </w:p>
    <w:p w14:paraId="060AD490" w14:textId="77777777" w:rsidR="008475DB" w:rsidRDefault="008475DB" w:rsidP="008475DB">
      <w:pPr>
        <w:numPr>
          <w:ilvl w:val="0"/>
          <w:numId w:val="43"/>
        </w:numPr>
        <w:pBdr>
          <w:top w:val="nil"/>
          <w:left w:val="nil"/>
          <w:bottom w:val="nil"/>
          <w:right w:val="nil"/>
          <w:between w:val="nil"/>
        </w:pBdr>
        <w:spacing w:after="0" w:line="278" w:lineRule="auto"/>
        <w:rPr>
          <w:color w:val="000000"/>
          <w:sz w:val="28"/>
          <w:szCs w:val="28"/>
        </w:rPr>
      </w:pPr>
      <w:r>
        <w:rPr>
          <w:color w:val="000000"/>
          <w:sz w:val="28"/>
          <w:szCs w:val="28"/>
        </w:rPr>
        <w:t xml:space="preserve">Capacità di esporre con lessico e terminologia specifica appropriati </w:t>
      </w:r>
    </w:p>
    <w:p w14:paraId="68895DFE" w14:textId="77777777" w:rsidR="008475DB" w:rsidRDefault="008475DB" w:rsidP="008475DB">
      <w:pPr>
        <w:numPr>
          <w:ilvl w:val="0"/>
          <w:numId w:val="43"/>
        </w:numPr>
        <w:pBdr>
          <w:top w:val="nil"/>
          <w:left w:val="nil"/>
          <w:bottom w:val="nil"/>
          <w:right w:val="nil"/>
          <w:between w:val="nil"/>
        </w:pBdr>
        <w:spacing w:after="0" w:line="278" w:lineRule="auto"/>
        <w:rPr>
          <w:color w:val="000000"/>
          <w:sz w:val="28"/>
          <w:szCs w:val="28"/>
        </w:rPr>
      </w:pPr>
      <w:r>
        <w:rPr>
          <w:color w:val="000000"/>
          <w:sz w:val="28"/>
          <w:szCs w:val="28"/>
        </w:rPr>
        <w:t>Capacità di comparare opere d’arte, stili e correnti stilistiche</w:t>
      </w:r>
    </w:p>
    <w:p w14:paraId="78E7D6A0" w14:textId="77777777" w:rsidR="008475DB" w:rsidRDefault="008475DB" w:rsidP="008475DB">
      <w:pPr>
        <w:numPr>
          <w:ilvl w:val="0"/>
          <w:numId w:val="43"/>
        </w:numPr>
        <w:pBdr>
          <w:top w:val="nil"/>
          <w:left w:val="nil"/>
          <w:bottom w:val="nil"/>
          <w:right w:val="nil"/>
          <w:between w:val="nil"/>
        </w:pBdr>
        <w:spacing w:after="0" w:line="278" w:lineRule="auto"/>
        <w:rPr>
          <w:color w:val="000000"/>
          <w:sz w:val="28"/>
          <w:szCs w:val="28"/>
        </w:rPr>
      </w:pPr>
      <w:r>
        <w:rPr>
          <w:color w:val="000000"/>
          <w:sz w:val="28"/>
          <w:szCs w:val="28"/>
        </w:rPr>
        <w:t>Capacità di decodificare il messaggio delle opere</w:t>
      </w:r>
    </w:p>
    <w:p w14:paraId="7121B3E7" w14:textId="77777777" w:rsidR="008475DB" w:rsidRDefault="008475DB" w:rsidP="008475DB">
      <w:pPr>
        <w:numPr>
          <w:ilvl w:val="0"/>
          <w:numId w:val="43"/>
        </w:numPr>
        <w:pBdr>
          <w:top w:val="nil"/>
          <w:left w:val="nil"/>
          <w:bottom w:val="nil"/>
          <w:right w:val="nil"/>
          <w:between w:val="nil"/>
        </w:pBdr>
        <w:spacing w:after="160" w:line="278" w:lineRule="auto"/>
        <w:rPr>
          <w:color w:val="000000"/>
          <w:sz w:val="28"/>
          <w:szCs w:val="28"/>
        </w:rPr>
      </w:pPr>
      <w:r>
        <w:rPr>
          <w:color w:val="000000"/>
          <w:sz w:val="28"/>
          <w:szCs w:val="28"/>
        </w:rPr>
        <w:t>Esposizione analitica, critica, fluida e rielaborazione autonoma</w:t>
      </w:r>
    </w:p>
    <w:p w14:paraId="7931C698" w14:textId="77777777" w:rsidR="00F315A7" w:rsidRDefault="00F315A7" w:rsidP="008475DB">
      <w:pPr>
        <w:rPr>
          <w:b/>
          <w:bCs/>
          <w:color w:val="215E99" w:themeColor="text2" w:themeTint="BF"/>
          <w:sz w:val="28"/>
          <w:szCs w:val="28"/>
        </w:rPr>
      </w:pPr>
    </w:p>
    <w:p w14:paraId="34FFA7D2" w14:textId="6DA54AC1" w:rsidR="008475DB" w:rsidRPr="00F315A7" w:rsidRDefault="008475DB" w:rsidP="008475DB">
      <w:pPr>
        <w:rPr>
          <w:b/>
          <w:bCs/>
          <w:color w:val="215E99" w:themeColor="text2" w:themeTint="BF"/>
          <w:sz w:val="28"/>
          <w:szCs w:val="28"/>
        </w:rPr>
      </w:pPr>
      <w:r w:rsidRPr="00F315A7">
        <w:rPr>
          <w:b/>
          <w:bCs/>
          <w:color w:val="215E99" w:themeColor="text2" w:themeTint="BF"/>
          <w:sz w:val="28"/>
          <w:szCs w:val="28"/>
        </w:rPr>
        <w:lastRenderedPageBreak/>
        <w:t xml:space="preserve">CITTADINANZA E COSTITUZIONE </w:t>
      </w:r>
    </w:p>
    <w:p w14:paraId="4ED5E35A" w14:textId="77777777" w:rsidR="008475DB" w:rsidRDefault="008475DB" w:rsidP="008475DB">
      <w:pPr>
        <w:numPr>
          <w:ilvl w:val="0"/>
          <w:numId w:val="43"/>
        </w:numPr>
        <w:pBdr>
          <w:top w:val="nil"/>
          <w:left w:val="nil"/>
          <w:bottom w:val="nil"/>
          <w:right w:val="nil"/>
          <w:between w:val="nil"/>
        </w:pBdr>
        <w:spacing w:after="160" w:line="278" w:lineRule="auto"/>
        <w:rPr>
          <w:color w:val="000000"/>
          <w:sz w:val="28"/>
          <w:szCs w:val="28"/>
        </w:rPr>
      </w:pPr>
      <w:r>
        <w:rPr>
          <w:color w:val="000000"/>
          <w:sz w:val="28"/>
          <w:szCs w:val="28"/>
        </w:rPr>
        <w:t>Garanzia e rispetto dei Diritti Umani: educare alla pace. Realismo e denuncia sociale in difesa dei diritti umani: “Studi sui contadini” di V. Van Gogh</w:t>
      </w:r>
    </w:p>
    <w:p w14:paraId="7E7FD925" w14:textId="77777777" w:rsidR="008475DB" w:rsidRPr="00F315A7" w:rsidRDefault="008475DB" w:rsidP="008475DB">
      <w:pPr>
        <w:rPr>
          <w:b/>
          <w:bCs/>
          <w:color w:val="215E99" w:themeColor="text2" w:themeTint="BF"/>
          <w:sz w:val="28"/>
          <w:szCs w:val="28"/>
        </w:rPr>
      </w:pPr>
      <w:r w:rsidRPr="00F315A7">
        <w:rPr>
          <w:b/>
          <w:bCs/>
          <w:color w:val="215E99" w:themeColor="text2" w:themeTint="BF"/>
          <w:sz w:val="28"/>
          <w:szCs w:val="28"/>
        </w:rPr>
        <w:t>TESTI e MATERIALI / STRUMENTI ADOTTATI:</w:t>
      </w:r>
    </w:p>
    <w:p w14:paraId="09BA5E66" w14:textId="77777777" w:rsidR="008475DB" w:rsidRDefault="008475DB" w:rsidP="008475DB">
      <w:pPr>
        <w:numPr>
          <w:ilvl w:val="0"/>
          <w:numId w:val="43"/>
        </w:numPr>
        <w:pBdr>
          <w:top w:val="nil"/>
          <w:left w:val="nil"/>
          <w:bottom w:val="nil"/>
          <w:right w:val="nil"/>
          <w:between w:val="nil"/>
        </w:pBdr>
        <w:spacing w:after="0" w:line="278" w:lineRule="auto"/>
        <w:rPr>
          <w:color w:val="000000"/>
          <w:sz w:val="28"/>
          <w:szCs w:val="28"/>
        </w:rPr>
      </w:pPr>
      <w:r>
        <w:rPr>
          <w:color w:val="000000"/>
          <w:sz w:val="28"/>
          <w:szCs w:val="28"/>
        </w:rPr>
        <w:t xml:space="preserve">Libro di testo G. </w:t>
      </w:r>
      <w:proofErr w:type="spellStart"/>
      <w:r>
        <w:rPr>
          <w:color w:val="000000"/>
          <w:sz w:val="28"/>
          <w:szCs w:val="28"/>
        </w:rPr>
        <w:t>Nifosì</w:t>
      </w:r>
      <w:proofErr w:type="spellEnd"/>
      <w:r>
        <w:rPr>
          <w:color w:val="000000"/>
          <w:sz w:val="28"/>
          <w:szCs w:val="28"/>
        </w:rPr>
        <w:t>, L’arte allo specchio,  dal Neoclassicismo a oggi, vol. 3, Ed. Laterza</w:t>
      </w:r>
    </w:p>
    <w:p w14:paraId="4DC42F91" w14:textId="77777777" w:rsidR="008475DB" w:rsidRDefault="008475DB" w:rsidP="008475DB">
      <w:pPr>
        <w:numPr>
          <w:ilvl w:val="0"/>
          <w:numId w:val="43"/>
        </w:numPr>
        <w:pBdr>
          <w:top w:val="nil"/>
          <w:left w:val="nil"/>
          <w:bottom w:val="nil"/>
          <w:right w:val="nil"/>
          <w:between w:val="nil"/>
        </w:pBdr>
        <w:spacing w:after="160" w:line="278" w:lineRule="auto"/>
        <w:rPr>
          <w:color w:val="000000"/>
          <w:sz w:val="28"/>
          <w:szCs w:val="28"/>
        </w:rPr>
      </w:pPr>
      <w:r>
        <w:rPr>
          <w:color w:val="000000"/>
          <w:sz w:val="28"/>
          <w:szCs w:val="28"/>
        </w:rPr>
        <w:t xml:space="preserve">Power Point </w:t>
      </w:r>
      <w:proofErr w:type="spellStart"/>
      <w:r>
        <w:rPr>
          <w:color w:val="000000"/>
          <w:sz w:val="28"/>
          <w:szCs w:val="28"/>
        </w:rPr>
        <w:t>Didatticarte</w:t>
      </w:r>
      <w:proofErr w:type="spellEnd"/>
      <w:r>
        <w:rPr>
          <w:color w:val="000000"/>
          <w:sz w:val="28"/>
          <w:szCs w:val="28"/>
        </w:rPr>
        <w:t>: Corso di storia dell’arte di E. Pulvirenti</w:t>
      </w:r>
    </w:p>
    <w:p w14:paraId="7A61B692" w14:textId="77777777" w:rsidR="008475DB" w:rsidRDefault="008475DB" w:rsidP="008475DB">
      <w:pPr>
        <w:rPr>
          <w:sz w:val="28"/>
          <w:szCs w:val="28"/>
        </w:rPr>
      </w:pPr>
    </w:p>
    <w:p w14:paraId="11A60AA2" w14:textId="77777777" w:rsidR="008475DB" w:rsidRDefault="008475DB" w:rsidP="008475DB">
      <w:pPr>
        <w:rPr>
          <w:sz w:val="28"/>
          <w:szCs w:val="28"/>
        </w:rPr>
      </w:pPr>
    </w:p>
    <w:p w14:paraId="619C21DC" w14:textId="6DCDC015" w:rsidR="00E64DB4" w:rsidRPr="00F315A7" w:rsidRDefault="00E64DB4" w:rsidP="00E64DB4">
      <w:pPr>
        <w:autoSpaceDE w:val="0"/>
        <w:autoSpaceDN w:val="0"/>
        <w:adjustRightInd w:val="0"/>
        <w:spacing w:after="0" w:line="240" w:lineRule="auto"/>
        <w:rPr>
          <w:rFonts w:ascii="Times New Roman" w:hAnsi="Times New Roman" w:cs="Times New Roman"/>
          <w:b/>
          <w:bCs/>
          <w:color w:val="215E99" w:themeColor="text2" w:themeTint="BF"/>
          <w:sz w:val="24"/>
          <w:szCs w:val="24"/>
        </w:rPr>
      </w:pPr>
      <w:r w:rsidRPr="00F315A7">
        <w:rPr>
          <w:rFonts w:ascii="Calibri" w:hAnsi="Calibri" w:cs="Calibri"/>
          <w:b/>
          <w:bCs/>
          <w:color w:val="215E99" w:themeColor="text2" w:themeTint="BF"/>
          <w:sz w:val="28"/>
          <w:szCs w:val="28"/>
        </w:rPr>
        <w:t>9 DISCIPLINA</w:t>
      </w:r>
      <w:r w:rsidRPr="00F315A7">
        <w:rPr>
          <w:rFonts w:ascii="Calibri" w:hAnsi="Calibri" w:cs="Calibri"/>
          <w:color w:val="215E99" w:themeColor="text2" w:themeTint="BF"/>
          <w:sz w:val="28"/>
          <w:szCs w:val="28"/>
        </w:rPr>
        <w:t xml:space="preserve"> :</w:t>
      </w:r>
      <w:r w:rsidRPr="00F315A7">
        <w:rPr>
          <w:rFonts w:ascii="Calibri" w:hAnsi="Calibri" w:cs="Calibri"/>
          <w:color w:val="215E99" w:themeColor="text2" w:themeTint="BF"/>
          <w:sz w:val="24"/>
          <w:szCs w:val="24"/>
        </w:rPr>
        <w:t xml:space="preserve"> </w:t>
      </w:r>
      <w:r w:rsidRPr="00F315A7">
        <w:rPr>
          <w:rFonts w:ascii="Times New Roman" w:hAnsi="Times New Roman" w:cs="Times New Roman"/>
          <w:i/>
          <w:iCs/>
          <w:color w:val="215E99" w:themeColor="text2" w:themeTint="BF"/>
          <w:sz w:val="24"/>
          <w:szCs w:val="24"/>
        </w:rPr>
        <w:t xml:space="preserve"> </w:t>
      </w:r>
      <w:r w:rsidRPr="00F315A7">
        <w:rPr>
          <w:rFonts w:ascii="Times New Roman" w:hAnsi="Times New Roman" w:cs="Times New Roman"/>
          <w:b/>
          <w:bCs/>
          <w:color w:val="215E99" w:themeColor="text2" w:themeTint="BF"/>
          <w:sz w:val="24"/>
          <w:szCs w:val="24"/>
        </w:rPr>
        <w:t>LINGUA E LETTERATURA ITALIANA     DOCENTE: GIANFRANCO PINTI</w:t>
      </w:r>
    </w:p>
    <w:p w14:paraId="3DCBCDCA" w14:textId="77777777" w:rsidR="00E64DB4" w:rsidRPr="00F315A7" w:rsidRDefault="00E64DB4" w:rsidP="00E64DB4">
      <w:pPr>
        <w:autoSpaceDE w:val="0"/>
        <w:autoSpaceDN w:val="0"/>
        <w:adjustRightInd w:val="0"/>
        <w:spacing w:after="0" w:line="240" w:lineRule="auto"/>
        <w:rPr>
          <w:rFonts w:ascii="Times New Roman" w:hAnsi="Times New Roman" w:cs="Times New Roman"/>
          <w:b/>
          <w:bCs/>
          <w:color w:val="215E99" w:themeColor="text2" w:themeTint="BF"/>
          <w:sz w:val="28"/>
          <w:szCs w:val="28"/>
        </w:rPr>
      </w:pPr>
    </w:p>
    <w:p w14:paraId="4EA28231" w14:textId="77777777" w:rsidR="00E64DB4" w:rsidRPr="00F315A7" w:rsidRDefault="00E64DB4" w:rsidP="00E64DB4">
      <w:pPr>
        <w:shd w:val="clear" w:color="auto" w:fill="FFFFFF"/>
        <w:spacing w:after="0" w:line="240" w:lineRule="auto"/>
        <w:jc w:val="both"/>
        <w:rPr>
          <w:rFonts w:ascii="Arial" w:eastAsia="Times New Roman" w:hAnsi="Arial" w:cs="Arial"/>
          <w:b/>
          <w:bCs/>
          <w:color w:val="215E99" w:themeColor="text2" w:themeTint="BF"/>
          <w:sz w:val="24"/>
          <w:szCs w:val="24"/>
          <w:lang w:eastAsia="it-IT"/>
        </w:rPr>
      </w:pPr>
      <w:r w:rsidRPr="00F315A7">
        <w:rPr>
          <w:rFonts w:ascii="Arial" w:eastAsia="Times New Roman" w:hAnsi="Arial" w:cs="Arial"/>
          <w:b/>
          <w:bCs/>
          <w:color w:val="215E99" w:themeColor="text2" w:themeTint="BF"/>
          <w:sz w:val="24"/>
          <w:szCs w:val="24"/>
          <w:lang w:eastAsia="it-IT"/>
        </w:rPr>
        <w:t xml:space="preserve">COMPETENZE RAGGIUNTE </w:t>
      </w:r>
    </w:p>
    <w:p w14:paraId="4B697A66"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Padroneggiare il patrimonio lessicale ed espressivo della lingua italiana,</w:t>
      </w:r>
    </w:p>
    <w:p w14:paraId="28898AC6"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Dominare la scrittura in tutti i suoi aspetti: ortografici, morfosintattici e dell’anno per la disciplina: </w:t>
      </w:r>
      <w:r w:rsidRPr="00547CDE">
        <w:rPr>
          <w:rFonts w:ascii="Arial" w:eastAsia="Times New Roman" w:hAnsi="Arial" w:cs="Arial"/>
          <w:color w:val="000000"/>
          <w:sz w:val="24"/>
          <w:szCs w:val="24"/>
          <w:lang w:eastAsia="it-IT"/>
        </w:rPr>
        <w:tab/>
      </w:r>
    </w:p>
    <w:p w14:paraId="3F9DA11A"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t>ITALIANO</w:t>
      </w:r>
    </w:p>
    <w:p w14:paraId="1D3A2DC0"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t>relativi alla precisione e alla ricchezza del lessico, anche letterario e specialistico;</w:t>
      </w:r>
    </w:p>
    <w:p w14:paraId="5BF9E747"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Curare l’esposizione;</w:t>
      </w:r>
    </w:p>
    <w:p w14:paraId="1D2A8867"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Modulare tali competenze a seconda dei diversi contesti e scopi comunicativi; </w:t>
      </w:r>
    </w:p>
    <w:p w14:paraId="03BFA9B1"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Saper leggere e comprendere testi complessi di diversa natura;</w:t>
      </w:r>
    </w:p>
    <w:p w14:paraId="6ADDAFB5"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Produrre testi di vario tipo in relazione ai differenti scopi comunicativi; </w:t>
      </w:r>
    </w:p>
    <w:p w14:paraId="55AAACBC"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Dimostrare consapevolezza della storicità della letteratura;</w:t>
      </w:r>
    </w:p>
    <w:p w14:paraId="0FB19D6A"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Collegare tematiche letterarie a fenomeni di contemporaneità;</w:t>
      </w:r>
    </w:p>
    <w:p w14:paraId="2BF09B50"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Saper stabilire nessi tra la letteratura ed altri domini espressivi;</w:t>
      </w:r>
    </w:p>
    <w:p w14:paraId="4883218E"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Utilizzare tecnologie dell’informazione;</w:t>
      </w:r>
    </w:p>
    <w:p w14:paraId="69AB2817"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Produrre strumenti di comunicazione visiva e multimediale.</w:t>
      </w:r>
    </w:p>
    <w:p w14:paraId="662DDC96"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t>Per l’alternanza scuola-lavoro e percorsi PCTO:</w:t>
      </w:r>
    </w:p>
    <w:p w14:paraId="0874455B"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Imparare ad imparare attraverso metodi e strategie riferiti a contesti nuovi e reali;</w:t>
      </w:r>
    </w:p>
    <w:p w14:paraId="6F9565E2"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Collaborare e partecipare ad un progetto comune e a un risultato finale;</w:t>
      </w:r>
    </w:p>
    <w:p w14:paraId="51728749"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Consolidare le competenze digitali per l’apprendimento e la comunicazione dei saperi</w:t>
      </w:r>
    </w:p>
    <w:p w14:paraId="31BCE2D9" w14:textId="77777777" w:rsidR="00E64DB4" w:rsidRPr="004B69D3" w:rsidRDefault="00E64DB4" w:rsidP="00E64DB4">
      <w:pPr>
        <w:shd w:val="clear" w:color="auto" w:fill="FFFFFF"/>
        <w:spacing w:after="0" w:line="240" w:lineRule="auto"/>
        <w:jc w:val="both"/>
        <w:rPr>
          <w:rFonts w:ascii="Arial" w:eastAsia="Times New Roman" w:hAnsi="Arial" w:cs="Arial"/>
          <w:b/>
          <w:bCs/>
          <w:color w:val="0F4761" w:themeColor="accent1" w:themeShade="BF"/>
          <w:sz w:val="24"/>
          <w:szCs w:val="24"/>
          <w:lang w:eastAsia="it-IT"/>
        </w:rPr>
      </w:pPr>
    </w:p>
    <w:p w14:paraId="3058AAC8" w14:textId="77777777" w:rsidR="0046213B" w:rsidRDefault="0046213B" w:rsidP="00E64DB4">
      <w:pPr>
        <w:shd w:val="clear" w:color="auto" w:fill="FFFFFF"/>
        <w:spacing w:after="0" w:line="240" w:lineRule="auto"/>
        <w:jc w:val="both"/>
        <w:rPr>
          <w:rFonts w:ascii="Arial" w:eastAsia="Times New Roman" w:hAnsi="Arial" w:cs="Arial"/>
          <w:b/>
          <w:bCs/>
          <w:color w:val="0F4761" w:themeColor="accent1" w:themeShade="BF"/>
          <w:sz w:val="24"/>
          <w:szCs w:val="24"/>
          <w:lang w:eastAsia="it-IT"/>
        </w:rPr>
      </w:pPr>
    </w:p>
    <w:p w14:paraId="365764D1" w14:textId="094ED547" w:rsidR="00E64DB4" w:rsidRPr="00F315A7" w:rsidRDefault="00E64DB4" w:rsidP="00E64DB4">
      <w:pPr>
        <w:shd w:val="clear" w:color="auto" w:fill="FFFFFF"/>
        <w:spacing w:after="0" w:line="240" w:lineRule="auto"/>
        <w:jc w:val="both"/>
        <w:rPr>
          <w:rFonts w:ascii="Arial" w:eastAsia="Times New Roman" w:hAnsi="Arial" w:cs="Arial"/>
          <w:b/>
          <w:bCs/>
          <w:color w:val="215E99" w:themeColor="text2" w:themeTint="BF"/>
          <w:sz w:val="24"/>
          <w:szCs w:val="24"/>
          <w:lang w:eastAsia="it-IT"/>
        </w:rPr>
      </w:pPr>
      <w:r w:rsidRPr="00F315A7">
        <w:rPr>
          <w:rFonts w:ascii="Arial" w:eastAsia="Times New Roman" w:hAnsi="Arial" w:cs="Arial"/>
          <w:b/>
          <w:bCs/>
          <w:color w:val="215E99" w:themeColor="text2" w:themeTint="BF"/>
          <w:sz w:val="24"/>
          <w:szCs w:val="24"/>
          <w:lang w:eastAsia="it-IT"/>
        </w:rPr>
        <w:t>CONOSCENZE O CONTENUTI TRATTATI:</w:t>
      </w:r>
    </w:p>
    <w:p w14:paraId="51C3726D" w14:textId="77777777" w:rsidR="00E64DB4" w:rsidRDefault="00E64DB4" w:rsidP="00E64DB4">
      <w:pPr>
        <w:shd w:val="clear" w:color="auto" w:fill="FFFFFF"/>
        <w:spacing w:after="0" w:line="240" w:lineRule="auto"/>
        <w:jc w:val="both"/>
        <w:rPr>
          <w:rFonts w:ascii="Arial" w:eastAsia="Times New Roman" w:hAnsi="Arial" w:cs="Arial"/>
          <w:color w:val="000000"/>
          <w:sz w:val="24"/>
          <w:szCs w:val="24"/>
          <w:lang w:eastAsia="it-IT"/>
        </w:rPr>
      </w:pPr>
    </w:p>
    <w:p w14:paraId="5209AAE5"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t>La</w:t>
      </w:r>
      <w:r>
        <w:rPr>
          <w:rFonts w:ascii="Arial" w:eastAsia="Times New Roman" w:hAnsi="Arial" w:cs="Arial"/>
          <w:color w:val="000000"/>
          <w:sz w:val="24"/>
          <w:szCs w:val="24"/>
          <w:lang w:eastAsia="it-IT"/>
        </w:rPr>
        <w:t xml:space="preserve"> </w:t>
      </w:r>
      <w:r w:rsidRPr="00547CDE">
        <w:rPr>
          <w:rFonts w:ascii="Arial" w:eastAsia="Times New Roman" w:hAnsi="Arial" w:cs="Arial"/>
          <w:color w:val="000000"/>
          <w:sz w:val="24"/>
          <w:szCs w:val="24"/>
          <w:lang w:eastAsia="it-IT"/>
        </w:rPr>
        <w:t>Scapigliatura; il Positi</w:t>
      </w:r>
      <w:r>
        <w:rPr>
          <w:rFonts w:ascii="Arial" w:eastAsia="Times New Roman" w:hAnsi="Arial" w:cs="Arial"/>
          <w:color w:val="000000"/>
          <w:sz w:val="24"/>
          <w:szCs w:val="24"/>
          <w:lang w:eastAsia="it-IT"/>
        </w:rPr>
        <w:t>vismo e il Naturalismo francese</w:t>
      </w:r>
      <w:r w:rsidRPr="00547CDE">
        <w:rPr>
          <w:rFonts w:ascii="Arial" w:eastAsia="Times New Roman" w:hAnsi="Arial" w:cs="Arial"/>
          <w:color w:val="000000"/>
          <w:sz w:val="24"/>
          <w:szCs w:val="24"/>
          <w:lang w:eastAsia="it-IT"/>
        </w:rPr>
        <w:t>; la narrativa verista: Giovanni Verga</w:t>
      </w:r>
    </w:p>
    <w:p w14:paraId="57EDF13A"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L’età del Decadentismo. Contenuti e forme del romanzo decadente. </w:t>
      </w:r>
    </w:p>
    <w:p w14:paraId="5E4C1656"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t xml:space="preserve">Giovanni Pascoli; Gabriele D’Annunzio. </w:t>
      </w:r>
    </w:p>
    <w:p w14:paraId="2801BA09"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Il primo Novecento. L’età dell’ansia. Le avanguardie: il Futurismo</w:t>
      </w:r>
    </w:p>
    <w:p w14:paraId="654AA81C"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L’evoluzione del romanzo nel primo Novecento. Svevo; Pirandello</w:t>
      </w:r>
    </w:p>
    <w:p w14:paraId="7C2026E4" w14:textId="77777777" w:rsidR="00E64DB4"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La poesia in Italia: le principali linee di sviluppo. Ungaretti; Montale; l’Ermetismo,</w:t>
      </w:r>
      <w:r>
        <w:rPr>
          <w:rFonts w:ascii="Arial" w:eastAsia="Times New Roman" w:hAnsi="Arial" w:cs="Arial"/>
          <w:color w:val="000000"/>
          <w:sz w:val="24"/>
          <w:szCs w:val="24"/>
          <w:lang w:eastAsia="it-IT"/>
        </w:rPr>
        <w:t xml:space="preserve"> </w:t>
      </w:r>
    </w:p>
    <w:p w14:paraId="7880E82B"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La Narrativa in Italia nel '900: linee di sviluppo e il Neorealismo</w:t>
      </w:r>
    </w:p>
    <w:p w14:paraId="0457B6D5"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lastRenderedPageBreak/>
        <w:sym w:font="Symbol" w:char="F0B7"/>
      </w:r>
      <w:r w:rsidRPr="00547CDE">
        <w:rPr>
          <w:rFonts w:ascii="Arial" w:eastAsia="Times New Roman" w:hAnsi="Arial" w:cs="Arial"/>
          <w:color w:val="000000"/>
          <w:sz w:val="24"/>
          <w:szCs w:val="24"/>
          <w:lang w:eastAsia="it-IT"/>
        </w:rPr>
        <w:t xml:space="preserve"> UDA Interdisciplinari</w:t>
      </w:r>
    </w:p>
    <w:p w14:paraId="340DAA93"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Lettura di alcuni canti della Divina Commedia: il Paradiso</w:t>
      </w:r>
    </w:p>
    <w:p w14:paraId="0B558ECA"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t>ABILITA’:</w:t>
      </w:r>
      <w:r w:rsidRPr="00547CDE">
        <w:rPr>
          <w:rFonts w:ascii="Arial" w:eastAsia="Times New Roman" w:hAnsi="Arial" w:cs="Arial"/>
          <w:color w:val="000000"/>
          <w:sz w:val="24"/>
          <w:szCs w:val="24"/>
          <w:lang w:eastAsia="it-IT"/>
        </w:rPr>
        <w:tab/>
      </w:r>
    </w:p>
    <w:p w14:paraId="6C539680"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Collocare nel tempo e nello spazio gli eventi letterari più importanti;</w:t>
      </w:r>
    </w:p>
    <w:p w14:paraId="5DC19267"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Cogliere l’influsso che il contesto storico, sociale e culturale esercita sugli autori</w:t>
      </w:r>
      <w:r>
        <w:rPr>
          <w:rFonts w:ascii="Arial" w:eastAsia="Times New Roman" w:hAnsi="Arial" w:cs="Arial"/>
          <w:color w:val="000000"/>
          <w:sz w:val="24"/>
          <w:szCs w:val="24"/>
          <w:lang w:eastAsia="it-IT"/>
        </w:rPr>
        <w:t xml:space="preserve"> </w:t>
      </w:r>
      <w:r w:rsidRPr="00547CDE">
        <w:rPr>
          <w:rFonts w:ascii="Arial" w:eastAsia="Times New Roman" w:hAnsi="Arial" w:cs="Arial"/>
          <w:color w:val="000000"/>
          <w:sz w:val="24"/>
          <w:szCs w:val="24"/>
          <w:lang w:eastAsia="it-IT"/>
        </w:rPr>
        <w:t>e i loro testi;</w:t>
      </w:r>
    </w:p>
    <w:p w14:paraId="661A5474"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Acquisire alcuni termini specifici del linguaggio letterario;</w:t>
      </w:r>
    </w:p>
    <w:p w14:paraId="1B26DA95"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Affrontare la lettura diretta dei testi di varia tipologia;</w:t>
      </w:r>
    </w:p>
    <w:p w14:paraId="3C9C43F2"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Acquisire consapevolezza dell’importanza di una lettura espressiva;</w:t>
      </w:r>
    </w:p>
    <w:p w14:paraId="51E76F22"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Cogliere le relazioni tra forma e contenuto;</w:t>
      </w:r>
    </w:p>
    <w:p w14:paraId="369F4B7C"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Svolgere l’analisi linguistica, stilistica, retorica del testo;</w:t>
      </w:r>
    </w:p>
    <w:p w14:paraId="181FAF9D" w14:textId="77777777" w:rsidR="00E64DB4" w:rsidRPr="00547CDE" w:rsidRDefault="00E64DB4" w:rsidP="00E64DB4">
      <w:pPr>
        <w:shd w:val="clear" w:color="auto" w:fill="FFFFFF"/>
        <w:spacing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t>​</w:t>
      </w: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Individuare e illustrare i rapporti tra una parte del testo e l’opera nel suo insieme;</w:t>
      </w:r>
    </w:p>
    <w:p w14:paraId="12A0CC2A"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Riconoscere nel testo le caratteristiche del genere a cui l’opera appartiene;</w:t>
      </w:r>
    </w:p>
    <w:p w14:paraId="3DC52E97"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Individuare per il singolo genere letterario destinatari, scopo e ambito socio-politico di produzione;</w:t>
      </w:r>
    </w:p>
    <w:p w14:paraId="50992DB2"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Confrontare testi appartenenti allo stesso genere letterario individuando analogie e differenze;</w:t>
      </w:r>
    </w:p>
    <w:p w14:paraId="1F7AF383"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Riconoscere aspetti innovativi di un’opera rispetto alla produzione precedente;</w:t>
      </w:r>
    </w:p>
    <w:p w14:paraId="4ADCA701"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Collocare nello spazio gli avvenimenti letterari riconoscendo le dinamiche di</w:t>
      </w:r>
      <w:r>
        <w:rPr>
          <w:rFonts w:ascii="Arial" w:eastAsia="Times New Roman" w:hAnsi="Arial" w:cs="Arial"/>
          <w:color w:val="000000"/>
          <w:sz w:val="24"/>
          <w:szCs w:val="24"/>
          <w:lang w:eastAsia="it-IT"/>
        </w:rPr>
        <w:t xml:space="preserve"> </w:t>
      </w:r>
      <w:r w:rsidRPr="00547CDE">
        <w:rPr>
          <w:rFonts w:ascii="Arial" w:eastAsia="Times New Roman" w:hAnsi="Arial" w:cs="Arial"/>
          <w:color w:val="000000"/>
          <w:sz w:val="24"/>
          <w:szCs w:val="24"/>
          <w:lang w:eastAsia="it-IT"/>
        </w:rPr>
        <w:t xml:space="preserve">contatto e di confronto che si sviluppano tra gli intellettuali </w:t>
      </w:r>
    </w:p>
    <w:p w14:paraId="0DFFB6F8"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t>METODOLOGIE:</w:t>
      </w:r>
      <w:r w:rsidRPr="00547CDE">
        <w:rPr>
          <w:rFonts w:ascii="Arial" w:eastAsia="Times New Roman" w:hAnsi="Arial" w:cs="Arial"/>
          <w:color w:val="000000"/>
          <w:sz w:val="24"/>
          <w:szCs w:val="24"/>
          <w:lang w:eastAsia="it-IT"/>
        </w:rPr>
        <w:tab/>
      </w:r>
    </w:p>
    <w:p w14:paraId="261B0743"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Lezione frontale e partecipata, conversazioni guidate;</w:t>
      </w:r>
    </w:p>
    <w:p w14:paraId="75F24D88"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Approccio problematico e dialogico;</w:t>
      </w:r>
    </w:p>
    <w:p w14:paraId="6B956373"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w:t>
      </w:r>
      <w:proofErr w:type="spellStart"/>
      <w:r w:rsidRPr="00547CDE">
        <w:rPr>
          <w:rFonts w:ascii="Arial" w:eastAsia="Times New Roman" w:hAnsi="Arial" w:cs="Arial"/>
          <w:color w:val="000000"/>
          <w:sz w:val="24"/>
          <w:szCs w:val="24"/>
          <w:lang w:eastAsia="it-IT"/>
        </w:rPr>
        <w:t>Problem</w:t>
      </w:r>
      <w:proofErr w:type="spellEnd"/>
      <w:r w:rsidRPr="00547CDE">
        <w:rPr>
          <w:rFonts w:ascii="Arial" w:eastAsia="Times New Roman" w:hAnsi="Arial" w:cs="Arial"/>
          <w:color w:val="000000"/>
          <w:sz w:val="24"/>
          <w:szCs w:val="24"/>
          <w:lang w:eastAsia="it-IT"/>
        </w:rPr>
        <w:t xml:space="preserve">  solving;</w:t>
      </w:r>
    </w:p>
    <w:p w14:paraId="5D151528"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Letture;</w:t>
      </w:r>
    </w:p>
    <w:p w14:paraId="0CD98C68"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Attività laboratoriale;</w:t>
      </w:r>
    </w:p>
    <w:p w14:paraId="10EC2257"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Lavori individuali e di gruppo</w:t>
      </w:r>
    </w:p>
    <w:p w14:paraId="4DEE0BB1"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t>CRITERI DI VALUTAZIONE:</w:t>
      </w:r>
      <w:r w:rsidRPr="00547CDE">
        <w:rPr>
          <w:rFonts w:ascii="Arial" w:eastAsia="Times New Roman" w:hAnsi="Arial" w:cs="Arial"/>
          <w:color w:val="000000"/>
          <w:sz w:val="24"/>
          <w:szCs w:val="24"/>
          <w:lang w:eastAsia="it-IT"/>
        </w:rPr>
        <w:tab/>
      </w:r>
    </w:p>
    <w:p w14:paraId="404365F5"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valutazione diagnostica o iniziale;</w:t>
      </w:r>
    </w:p>
    <w:p w14:paraId="74AB4DFA"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valutazione formativa o intermedia;</w:t>
      </w:r>
    </w:p>
    <w:p w14:paraId="6ADB7830"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valutazione sommativa e formativa finale.</w:t>
      </w:r>
    </w:p>
    <w:p w14:paraId="009EB9C2"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t>Per la valutazione complessiva sono state utilizzate le griglie</w:t>
      </w:r>
      <w:r>
        <w:rPr>
          <w:rFonts w:ascii="Arial" w:eastAsia="Times New Roman" w:hAnsi="Arial" w:cs="Arial"/>
          <w:color w:val="000000"/>
          <w:sz w:val="24"/>
          <w:szCs w:val="24"/>
          <w:lang w:eastAsia="it-IT"/>
        </w:rPr>
        <w:t xml:space="preserve"> </w:t>
      </w:r>
      <w:r w:rsidRPr="00547CDE">
        <w:rPr>
          <w:rFonts w:ascii="Arial" w:eastAsia="Times New Roman" w:hAnsi="Arial" w:cs="Arial"/>
          <w:color w:val="000000"/>
          <w:sz w:val="24"/>
          <w:szCs w:val="24"/>
          <w:lang w:eastAsia="it-IT"/>
        </w:rPr>
        <w:t xml:space="preserve">di valutazione delle prove scritte  e  orali adottate in sede di Dipartimento all’inizio </w:t>
      </w:r>
      <w:proofErr w:type="spellStart"/>
      <w:r w:rsidRPr="00547CDE">
        <w:rPr>
          <w:rFonts w:ascii="Arial" w:eastAsia="Times New Roman" w:hAnsi="Arial" w:cs="Arial"/>
          <w:color w:val="000000"/>
          <w:sz w:val="24"/>
          <w:szCs w:val="24"/>
          <w:lang w:eastAsia="it-IT"/>
        </w:rPr>
        <w:t>dell’a.s.</w:t>
      </w:r>
      <w:proofErr w:type="spellEnd"/>
      <w:r w:rsidRPr="00547CDE">
        <w:rPr>
          <w:rFonts w:ascii="Arial" w:eastAsia="Times New Roman" w:hAnsi="Arial" w:cs="Arial"/>
          <w:color w:val="000000"/>
          <w:sz w:val="24"/>
          <w:szCs w:val="24"/>
          <w:lang w:eastAsia="it-IT"/>
        </w:rPr>
        <w:t>, tenendo</w:t>
      </w:r>
      <w:r>
        <w:rPr>
          <w:rFonts w:ascii="Arial" w:eastAsia="Times New Roman" w:hAnsi="Arial" w:cs="Arial"/>
          <w:color w:val="000000"/>
          <w:sz w:val="24"/>
          <w:szCs w:val="24"/>
          <w:lang w:eastAsia="it-IT"/>
        </w:rPr>
        <w:t xml:space="preserve"> </w:t>
      </w:r>
      <w:r w:rsidRPr="00547CDE">
        <w:rPr>
          <w:rFonts w:ascii="Arial" w:eastAsia="Times New Roman" w:hAnsi="Arial" w:cs="Arial"/>
          <w:color w:val="000000"/>
          <w:sz w:val="24"/>
          <w:szCs w:val="24"/>
          <w:lang w:eastAsia="it-IT"/>
        </w:rPr>
        <w:t>sempre conto dei livelli di partenza degli alunni, del loro impegno, partecipazione e</w:t>
      </w:r>
      <w:r>
        <w:rPr>
          <w:rFonts w:ascii="Arial" w:eastAsia="Times New Roman" w:hAnsi="Arial" w:cs="Arial"/>
          <w:color w:val="000000"/>
          <w:sz w:val="24"/>
          <w:szCs w:val="24"/>
          <w:lang w:eastAsia="it-IT"/>
        </w:rPr>
        <w:t xml:space="preserve"> </w:t>
      </w:r>
      <w:r w:rsidRPr="00547CDE">
        <w:rPr>
          <w:rFonts w:ascii="Arial" w:eastAsia="Times New Roman" w:hAnsi="Arial" w:cs="Arial"/>
          <w:color w:val="000000"/>
          <w:sz w:val="24"/>
          <w:szCs w:val="24"/>
          <w:lang w:eastAsia="it-IT"/>
        </w:rPr>
        <w:t>puntualità nella riconsegna delle prove e verifiche assegnate.</w:t>
      </w:r>
    </w:p>
    <w:p w14:paraId="644905BD"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t xml:space="preserve">TESTI e MATERIALI / </w:t>
      </w:r>
    </w:p>
    <w:p w14:paraId="606E21B0"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Sussidi didattici (libri di testo, enciclopedie, vocabolari ecc. anche in formato digitale);</w:t>
      </w:r>
    </w:p>
    <w:p w14:paraId="7C0F562B"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t>STRUMENTI ADOTTATI:</w:t>
      </w:r>
    </w:p>
    <w:p w14:paraId="7369ABC6"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Ausili occasionali (fotocopie, quotidiani, riviste ecc.);</w:t>
      </w:r>
    </w:p>
    <w:p w14:paraId="37EFCA62"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Tecnologie multimediali;</w:t>
      </w:r>
    </w:p>
    <w:p w14:paraId="0533EA65" w14:textId="77777777" w:rsidR="00E64DB4" w:rsidRPr="00547CDE" w:rsidRDefault="00E64DB4" w:rsidP="00E64DB4">
      <w:pPr>
        <w:shd w:val="clear" w:color="auto" w:fill="FFFFFF"/>
        <w:spacing w:after="0"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sym w:font="Symbol" w:char="F0B7"/>
      </w:r>
      <w:r w:rsidRPr="00547CDE">
        <w:rPr>
          <w:rFonts w:ascii="Arial" w:eastAsia="Times New Roman" w:hAnsi="Arial" w:cs="Arial"/>
          <w:color w:val="000000"/>
          <w:sz w:val="24"/>
          <w:szCs w:val="24"/>
          <w:lang w:eastAsia="it-IT"/>
        </w:rPr>
        <w:t xml:space="preserve"> Materiali strutturati (schede per l’approfondimento, per il consolidamento delle</w:t>
      </w:r>
      <w:r>
        <w:rPr>
          <w:rFonts w:ascii="Arial" w:eastAsia="Times New Roman" w:hAnsi="Arial" w:cs="Arial"/>
          <w:color w:val="000000"/>
          <w:sz w:val="24"/>
          <w:szCs w:val="24"/>
          <w:lang w:eastAsia="it-IT"/>
        </w:rPr>
        <w:t xml:space="preserve"> </w:t>
      </w:r>
      <w:r w:rsidRPr="00547CDE">
        <w:rPr>
          <w:rFonts w:ascii="Arial" w:eastAsia="Times New Roman" w:hAnsi="Arial" w:cs="Arial"/>
          <w:color w:val="000000"/>
          <w:sz w:val="24"/>
          <w:szCs w:val="24"/>
          <w:lang w:eastAsia="it-IT"/>
        </w:rPr>
        <w:t>conoscenze, per il recupero).</w:t>
      </w:r>
    </w:p>
    <w:p w14:paraId="33B3E189" w14:textId="77777777" w:rsidR="00E64DB4" w:rsidRPr="00547CDE" w:rsidRDefault="00E64DB4" w:rsidP="00E64DB4">
      <w:pPr>
        <w:shd w:val="clear" w:color="auto" w:fill="FFFFFF"/>
        <w:spacing w:line="240" w:lineRule="auto"/>
        <w:jc w:val="both"/>
        <w:rPr>
          <w:rFonts w:ascii="Arial" w:eastAsia="Times New Roman" w:hAnsi="Arial" w:cs="Arial"/>
          <w:color w:val="000000"/>
          <w:sz w:val="24"/>
          <w:szCs w:val="24"/>
          <w:lang w:eastAsia="it-IT"/>
        </w:rPr>
      </w:pPr>
      <w:r w:rsidRPr="00547CDE">
        <w:rPr>
          <w:rFonts w:ascii="Arial" w:eastAsia="Times New Roman" w:hAnsi="Arial" w:cs="Arial"/>
          <w:color w:val="000000"/>
          <w:sz w:val="24"/>
          <w:szCs w:val="24"/>
          <w:lang w:eastAsia="it-IT"/>
        </w:rPr>
        <w:t>​</w:t>
      </w:r>
    </w:p>
    <w:p w14:paraId="16E00B21" w14:textId="77777777" w:rsidR="00E64DB4" w:rsidRPr="004967FC" w:rsidRDefault="00E64DB4" w:rsidP="00E64DB4">
      <w:pPr>
        <w:autoSpaceDE w:val="0"/>
        <w:autoSpaceDN w:val="0"/>
        <w:adjustRightInd w:val="0"/>
        <w:spacing w:after="0" w:line="240" w:lineRule="auto"/>
        <w:rPr>
          <w:rFonts w:ascii="Arial" w:hAnsi="Arial" w:cs="Arial"/>
          <w:color w:val="000000"/>
          <w:sz w:val="24"/>
          <w:szCs w:val="24"/>
        </w:rPr>
      </w:pPr>
      <w:r w:rsidRPr="004967FC">
        <w:rPr>
          <w:rFonts w:ascii="Arial" w:hAnsi="Arial" w:cs="Arial"/>
          <w:color w:val="000000"/>
          <w:sz w:val="24"/>
          <w:szCs w:val="24"/>
        </w:rPr>
        <w:t xml:space="preserve">Libro di testo adottato: </w:t>
      </w:r>
      <w:r>
        <w:rPr>
          <w:rFonts w:ascii="Arial" w:hAnsi="Arial" w:cs="Arial"/>
          <w:color w:val="000000"/>
          <w:sz w:val="24"/>
          <w:szCs w:val="24"/>
        </w:rPr>
        <w:t>Stefano Prandi</w:t>
      </w:r>
      <w:r w:rsidRPr="004967FC">
        <w:rPr>
          <w:rFonts w:ascii="Arial" w:hAnsi="Arial" w:cs="Arial"/>
          <w:color w:val="000000"/>
          <w:sz w:val="24"/>
          <w:szCs w:val="24"/>
        </w:rPr>
        <w:t xml:space="preserve">, Le </w:t>
      </w:r>
      <w:r>
        <w:rPr>
          <w:rFonts w:ascii="Arial" w:hAnsi="Arial" w:cs="Arial"/>
          <w:color w:val="000000"/>
          <w:sz w:val="24"/>
          <w:szCs w:val="24"/>
        </w:rPr>
        <w:t xml:space="preserve">strade del testo </w:t>
      </w:r>
      <w:proofErr w:type="spellStart"/>
      <w:r>
        <w:rPr>
          <w:rFonts w:ascii="Arial" w:hAnsi="Arial" w:cs="Arial"/>
          <w:color w:val="000000"/>
          <w:sz w:val="24"/>
          <w:szCs w:val="24"/>
        </w:rPr>
        <w:t>A.Mondadori</w:t>
      </w:r>
      <w:proofErr w:type="spellEnd"/>
      <w:r>
        <w:rPr>
          <w:rFonts w:ascii="Arial" w:hAnsi="Arial" w:cs="Arial"/>
          <w:color w:val="000000"/>
          <w:sz w:val="24"/>
          <w:szCs w:val="24"/>
        </w:rPr>
        <w:t xml:space="preserve"> scuola con un’antologia </w:t>
      </w:r>
      <w:r w:rsidRPr="004967FC">
        <w:rPr>
          <w:rFonts w:ascii="Arial" w:hAnsi="Arial" w:cs="Arial"/>
          <w:color w:val="000000"/>
          <w:sz w:val="24"/>
          <w:szCs w:val="24"/>
        </w:rPr>
        <w:t>della Divina Commedia</w:t>
      </w:r>
      <w:r>
        <w:rPr>
          <w:rFonts w:ascii="Arial" w:hAnsi="Arial" w:cs="Arial"/>
          <w:color w:val="000000"/>
          <w:sz w:val="24"/>
          <w:szCs w:val="24"/>
        </w:rPr>
        <w:t>.</w:t>
      </w:r>
    </w:p>
    <w:p w14:paraId="2C17B9F8" w14:textId="77777777" w:rsidR="00E64DB4" w:rsidRDefault="00E64DB4" w:rsidP="00E64DB4">
      <w:pPr>
        <w:autoSpaceDE w:val="0"/>
        <w:autoSpaceDN w:val="0"/>
        <w:adjustRightInd w:val="0"/>
        <w:spacing w:after="0" w:line="240" w:lineRule="auto"/>
        <w:rPr>
          <w:rFonts w:ascii="Arial" w:hAnsi="Arial" w:cs="Arial"/>
          <w:b/>
          <w:bCs/>
          <w:color w:val="000000"/>
          <w:sz w:val="24"/>
          <w:szCs w:val="24"/>
        </w:rPr>
      </w:pPr>
    </w:p>
    <w:p w14:paraId="254635CA" w14:textId="77777777" w:rsidR="00E64DB4" w:rsidRDefault="00E64DB4" w:rsidP="00E64DB4">
      <w:pPr>
        <w:autoSpaceDE w:val="0"/>
        <w:autoSpaceDN w:val="0"/>
        <w:adjustRightInd w:val="0"/>
        <w:spacing w:after="0" w:line="240" w:lineRule="auto"/>
        <w:rPr>
          <w:rFonts w:ascii="Arial" w:hAnsi="Arial" w:cs="Arial"/>
          <w:b/>
          <w:bCs/>
          <w:color w:val="000000"/>
          <w:sz w:val="24"/>
          <w:szCs w:val="24"/>
        </w:rPr>
      </w:pPr>
    </w:p>
    <w:p w14:paraId="118A3FEE" w14:textId="77777777" w:rsidR="00E64DB4" w:rsidRDefault="00E64DB4" w:rsidP="00E64DB4">
      <w:pPr>
        <w:autoSpaceDE w:val="0"/>
        <w:autoSpaceDN w:val="0"/>
        <w:adjustRightInd w:val="0"/>
        <w:spacing w:after="0" w:line="240" w:lineRule="auto"/>
        <w:rPr>
          <w:rFonts w:ascii="Arial" w:hAnsi="Arial" w:cs="Arial"/>
          <w:b/>
          <w:bCs/>
          <w:color w:val="000000"/>
          <w:sz w:val="24"/>
          <w:szCs w:val="24"/>
        </w:rPr>
      </w:pPr>
    </w:p>
    <w:p w14:paraId="7FC3541D" w14:textId="685BBCCE" w:rsidR="00E64DB4" w:rsidRPr="00F315A7" w:rsidRDefault="00F315A7" w:rsidP="00E64DB4">
      <w:pPr>
        <w:autoSpaceDE w:val="0"/>
        <w:autoSpaceDN w:val="0"/>
        <w:adjustRightInd w:val="0"/>
        <w:spacing w:after="0" w:line="240" w:lineRule="auto"/>
        <w:rPr>
          <w:rFonts w:ascii="Arial" w:hAnsi="Arial" w:cs="Arial"/>
          <w:b/>
          <w:bCs/>
          <w:color w:val="215E99" w:themeColor="text2" w:themeTint="BF"/>
          <w:sz w:val="24"/>
          <w:szCs w:val="24"/>
        </w:rPr>
      </w:pPr>
      <w:r w:rsidRPr="00F315A7">
        <w:rPr>
          <w:rFonts w:ascii="Arial" w:hAnsi="Arial" w:cs="Arial"/>
          <w:b/>
          <w:bCs/>
          <w:color w:val="215E99" w:themeColor="text2" w:themeTint="BF"/>
          <w:sz w:val="24"/>
          <w:szCs w:val="24"/>
        </w:rPr>
        <w:t xml:space="preserve">PROGRAMMA SVOLTO </w:t>
      </w:r>
    </w:p>
    <w:p w14:paraId="037EE7C2" w14:textId="77777777" w:rsidR="00E64DB4" w:rsidRPr="004967FC" w:rsidRDefault="00E64DB4" w:rsidP="00E64DB4">
      <w:pPr>
        <w:autoSpaceDE w:val="0"/>
        <w:autoSpaceDN w:val="0"/>
        <w:adjustRightInd w:val="0"/>
        <w:spacing w:after="0" w:line="240" w:lineRule="auto"/>
        <w:rPr>
          <w:rFonts w:ascii="Arial" w:hAnsi="Arial" w:cs="Arial"/>
          <w:sz w:val="24"/>
          <w:szCs w:val="24"/>
        </w:rPr>
      </w:pPr>
    </w:p>
    <w:p w14:paraId="368D9D79" w14:textId="77777777" w:rsidR="00E64DB4" w:rsidRDefault="00E64DB4" w:rsidP="00E64DB4">
      <w:pPr>
        <w:autoSpaceDE w:val="0"/>
        <w:autoSpaceDN w:val="0"/>
        <w:adjustRightInd w:val="0"/>
        <w:spacing w:after="0" w:line="240" w:lineRule="auto"/>
        <w:rPr>
          <w:rFonts w:ascii="Arial" w:hAnsi="Arial" w:cs="Arial"/>
          <w:color w:val="000000"/>
          <w:sz w:val="24"/>
          <w:szCs w:val="24"/>
        </w:rPr>
      </w:pPr>
      <w:r w:rsidRPr="004967FC">
        <w:rPr>
          <w:rFonts w:ascii="Arial" w:hAnsi="Arial" w:cs="Arial"/>
          <w:b/>
          <w:bCs/>
          <w:color w:val="000000"/>
          <w:sz w:val="24"/>
          <w:szCs w:val="24"/>
        </w:rPr>
        <w:lastRenderedPageBreak/>
        <w:t>Il Secondo Ottocento</w:t>
      </w:r>
      <w:r w:rsidRPr="004967FC">
        <w:rPr>
          <w:rFonts w:ascii="Arial" w:hAnsi="Arial" w:cs="Arial"/>
          <w:i/>
          <w:iCs/>
          <w:color w:val="000000"/>
          <w:sz w:val="24"/>
          <w:szCs w:val="24"/>
        </w:rPr>
        <w:t>:</w:t>
      </w:r>
      <w:r>
        <w:rPr>
          <w:rFonts w:ascii="Arial" w:hAnsi="Arial" w:cs="Arial"/>
          <w:i/>
          <w:iCs/>
          <w:color w:val="000000"/>
          <w:sz w:val="24"/>
          <w:szCs w:val="24"/>
        </w:rPr>
        <w:t xml:space="preserve"> La</w:t>
      </w:r>
      <w:r w:rsidRPr="004967FC">
        <w:rPr>
          <w:rFonts w:ascii="Arial" w:hAnsi="Arial" w:cs="Arial"/>
          <w:i/>
          <w:iCs/>
          <w:color w:val="000000"/>
          <w:sz w:val="24"/>
          <w:szCs w:val="24"/>
        </w:rPr>
        <w:t xml:space="preserve"> </w:t>
      </w:r>
      <w:r w:rsidRPr="004967FC">
        <w:rPr>
          <w:rFonts w:ascii="Arial" w:hAnsi="Arial" w:cs="Arial"/>
          <w:color w:val="000000"/>
          <w:sz w:val="24"/>
          <w:szCs w:val="24"/>
        </w:rPr>
        <w:t>Scapigliatura</w:t>
      </w:r>
      <w:r>
        <w:rPr>
          <w:rFonts w:ascii="Arial" w:hAnsi="Arial" w:cs="Arial"/>
          <w:color w:val="000000"/>
          <w:sz w:val="24"/>
          <w:szCs w:val="24"/>
        </w:rPr>
        <w:t>, la poetica e i principali autori</w:t>
      </w:r>
    </w:p>
    <w:p w14:paraId="71DEF3EF" w14:textId="77777777" w:rsidR="00E64DB4" w:rsidRDefault="00E64DB4" w:rsidP="00E64DB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Iginio Ugo </w:t>
      </w:r>
      <w:proofErr w:type="spellStart"/>
      <w:r>
        <w:rPr>
          <w:rFonts w:ascii="Arial" w:hAnsi="Arial" w:cs="Arial"/>
          <w:color w:val="000000"/>
          <w:sz w:val="24"/>
          <w:szCs w:val="24"/>
        </w:rPr>
        <w:t>Tarchetti</w:t>
      </w:r>
      <w:proofErr w:type="spellEnd"/>
      <w:r>
        <w:rPr>
          <w:rFonts w:ascii="Arial" w:hAnsi="Arial" w:cs="Arial"/>
          <w:color w:val="000000"/>
          <w:sz w:val="24"/>
          <w:szCs w:val="24"/>
        </w:rPr>
        <w:t>: “</w:t>
      </w:r>
      <w:r w:rsidRPr="002F0582">
        <w:rPr>
          <w:rFonts w:ascii="Arial" w:hAnsi="Arial" w:cs="Arial"/>
          <w:i/>
          <w:iCs/>
          <w:color w:val="000000"/>
          <w:sz w:val="24"/>
          <w:szCs w:val="24"/>
        </w:rPr>
        <w:t>Una bellezza conturbante</w:t>
      </w:r>
      <w:r>
        <w:rPr>
          <w:rFonts w:ascii="Arial" w:hAnsi="Arial" w:cs="Arial"/>
          <w:color w:val="000000"/>
          <w:sz w:val="24"/>
          <w:szCs w:val="24"/>
        </w:rPr>
        <w:t>”</w:t>
      </w:r>
    </w:p>
    <w:p w14:paraId="114114E2" w14:textId="77777777" w:rsidR="00E64DB4" w:rsidRPr="004967FC" w:rsidRDefault="00E64DB4" w:rsidP="00E64DB4">
      <w:pPr>
        <w:autoSpaceDE w:val="0"/>
        <w:autoSpaceDN w:val="0"/>
        <w:adjustRightInd w:val="0"/>
        <w:spacing w:after="0" w:line="240" w:lineRule="auto"/>
        <w:rPr>
          <w:rFonts w:ascii="Arial" w:hAnsi="Arial" w:cs="Arial"/>
          <w:color w:val="000000"/>
          <w:sz w:val="24"/>
          <w:szCs w:val="24"/>
        </w:rPr>
      </w:pPr>
      <w:r w:rsidRPr="004967FC">
        <w:rPr>
          <w:rFonts w:ascii="Arial" w:hAnsi="Arial" w:cs="Arial"/>
          <w:i/>
          <w:iCs/>
          <w:color w:val="000000"/>
          <w:sz w:val="24"/>
          <w:szCs w:val="24"/>
        </w:rPr>
        <w:t xml:space="preserve">        </w:t>
      </w:r>
      <w:r w:rsidRPr="004967FC">
        <w:rPr>
          <w:rFonts w:ascii="Arial" w:hAnsi="Arial" w:cs="Arial"/>
          <w:color w:val="000000"/>
          <w:sz w:val="24"/>
          <w:szCs w:val="24"/>
        </w:rPr>
        <w:t>Contesto storico – politico, le correnti di pensiero e i principali autori</w:t>
      </w:r>
    </w:p>
    <w:p w14:paraId="08CADBBA" w14:textId="77777777" w:rsidR="00E64DB4" w:rsidRPr="004967FC" w:rsidRDefault="00E64DB4" w:rsidP="00E64DB4">
      <w:pPr>
        <w:autoSpaceDE w:val="0"/>
        <w:autoSpaceDN w:val="0"/>
        <w:adjustRightInd w:val="0"/>
        <w:spacing w:after="0" w:line="240" w:lineRule="auto"/>
        <w:rPr>
          <w:rFonts w:ascii="Arial" w:hAnsi="Arial" w:cs="Arial"/>
          <w:color w:val="000000"/>
          <w:sz w:val="24"/>
          <w:szCs w:val="24"/>
        </w:rPr>
      </w:pPr>
      <w:r w:rsidRPr="004967FC">
        <w:rPr>
          <w:rFonts w:ascii="Arial" w:hAnsi="Arial" w:cs="Arial"/>
          <w:color w:val="000000"/>
          <w:sz w:val="24"/>
          <w:szCs w:val="24"/>
        </w:rPr>
        <w:t> Il Verismo italiano: caratteri e differenze con il naturalismo francese</w:t>
      </w:r>
    </w:p>
    <w:p w14:paraId="695C15D5" w14:textId="77777777" w:rsidR="00E64DB4" w:rsidRPr="004967FC" w:rsidRDefault="00E64DB4" w:rsidP="00E64DB4">
      <w:pPr>
        <w:autoSpaceDE w:val="0"/>
        <w:autoSpaceDN w:val="0"/>
        <w:adjustRightInd w:val="0"/>
        <w:spacing w:after="0" w:line="240" w:lineRule="auto"/>
        <w:rPr>
          <w:rFonts w:ascii="Arial" w:hAnsi="Arial" w:cs="Arial"/>
          <w:color w:val="000000"/>
          <w:sz w:val="24"/>
          <w:szCs w:val="24"/>
        </w:rPr>
      </w:pPr>
      <w:r w:rsidRPr="004967FC">
        <w:rPr>
          <w:rFonts w:ascii="Arial" w:hAnsi="Arial" w:cs="Arial"/>
          <w:color w:val="000000"/>
          <w:sz w:val="24"/>
          <w:szCs w:val="24"/>
        </w:rPr>
        <w:t> Giovanni Verga</w:t>
      </w:r>
    </w:p>
    <w:p w14:paraId="0CBE6D1D" w14:textId="77777777" w:rsidR="00E64DB4" w:rsidRPr="004967FC" w:rsidRDefault="00E64DB4" w:rsidP="00E64DB4">
      <w:pPr>
        <w:autoSpaceDE w:val="0"/>
        <w:autoSpaceDN w:val="0"/>
        <w:adjustRightInd w:val="0"/>
        <w:spacing w:after="0" w:line="240" w:lineRule="auto"/>
        <w:rPr>
          <w:rFonts w:ascii="Arial" w:hAnsi="Arial" w:cs="Arial"/>
          <w:color w:val="000000"/>
          <w:sz w:val="24"/>
          <w:szCs w:val="24"/>
        </w:rPr>
      </w:pPr>
      <w:r w:rsidRPr="004967FC">
        <w:rPr>
          <w:rFonts w:ascii="Arial" w:hAnsi="Arial" w:cs="Arial"/>
          <w:color w:val="000000"/>
          <w:sz w:val="24"/>
          <w:szCs w:val="24"/>
        </w:rPr>
        <w:t xml:space="preserve">               La vita e le opere, poetica e tecnica narrativa</w:t>
      </w:r>
    </w:p>
    <w:p w14:paraId="006CB81F" w14:textId="77777777" w:rsidR="00E64DB4" w:rsidRPr="004967FC" w:rsidRDefault="00E64DB4" w:rsidP="00E64DB4">
      <w:pPr>
        <w:autoSpaceDE w:val="0"/>
        <w:autoSpaceDN w:val="0"/>
        <w:adjustRightInd w:val="0"/>
        <w:spacing w:after="0" w:line="240" w:lineRule="auto"/>
        <w:rPr>
          <w:rFonts w:ascii="Arial" w:hAnsi="Arial" w:cs="Arial"/>
          <w:color w:val="000000"/>
          <w:sz w:val="24"/>
          <w:szCs w:val="24"/>
        </w:rPr>
      </w:pPr>
      <w:r w:rsidRPr="004967FC">
        <w:rPr>
          <w:rFonts w:ascii="Arial" w:hAnsi="Arial" w:cs="Arial"/>
          <w:color w:val="000000"/>
          <w:sz w:val="24"/>
          <w:szCs w:val="24"/>
        </w:rPr>
        <w:t xml:space="preserve">               L’ideologia verghiana ed il ciclo dei Vinti</w:t>
      </w:r>
    </w:p>
    <w:p w14:paraId="65E034C8" w14:textId="77777777" w:rsidR="00E64DB4" w:rsidRDefault="00E64DB4" w:rsidP="00E64DB4">
      <w:pPr>
        <w:autoSpaceDE w:val="0"/>
        <w:autoSpaceDN w:val="0"/>
        <w:adjustRightInd w:val="0"/>
        <w:spacing w:after="0" w:line="240" w:lineRule="auto"/>
        <w:rPr>
          <w:rFonts w:ascii="Arial" w:hAnsi="Arial" w:cs="Arial"/>
          <w:color w:val="000000"/>
          <w:sz w:val="24"/>
          <w:szCs w:val="24"/>
        </w:rPr>
      </w:pPr>
      <w:r w:rsidRPr="004967FC">
        <w:rPr>
          <w:rFonts w:ascii="Arial" w:hAnsi="Arial" w:cs="Arial"/>
          <w:color w:val="000000"/>
          <w:sz w:val="24"/>
          <w:szCs w:val="24"/>
        </w:rPr>
        <w:t xml:space="preserve">               </w:t>
      </w:r>
      <w:r>
        <w:rPr>
          <w:rFonts w:ascii="Arial" w:hAnsi="Arial" w:cs="Arial"/>
          <w:color w:val="000000"/>
          <w:sz w:val="24"/>
          <w:szCs w:val="24"/>
        </w:rPr>
        <w:t>Le novelle</w:t>
      </w:r>
      <w:r w:rsidRPr="004967FC">
        <w:rPr>
          <w:rFonts w:ascii="Arial" w:hAnsi="Arial" w:cs="Arial"/>
          <w:color w:val="000000"/>
          <w:sz w:val="24"/>
          <w:szCs w:val="24"/>
        </w:rPr>
        <w:t xml:space="preserve">: </w:t>
      </w:r>
      <w:r>
        <w:rPr>
          <w:rFonts w:ascii="Arial" w:hAnsi="Arial" w:cs="Arial"/>
          <w:color w:val="000000"/>
          <w:sz w:val="24"/>
          <w:szCs w:val="24"/>
        </w:rPr>
        <w:t>“</w:t>
      </w:r>
      <w:r w:rsidRPr="002F0582">
        <w:rPr>
          <w:rFonts w:ascii="Arial" w:hAnsi="Arial" w:cs="Arial"/>
          <w:i/>
          <w:iCs/>
          <w:color w:val="000000"/>
          <w:sz w:val="24"/>
          <w:szCs w:val="24"/>
        </w:rPr>
        <w:t>Rosso Malpelo</w:t>
      </w:r>
      <w:r w:rsidRPr="004967FC">
        <w:rPr>
          <w:rFonts w:ascii="Arial" w:hAnsi="Arial" w:cs="Arial"/>
          <w:i/>
          <w:sz w:val="24"/>
          <w:szCs w:val="24"/>
        </w:rPr>
        <w:t>”</w:t>
      </w:r>
      <w:r w:rsidRPr="004967FC">
        <w:rPr>
          <w:rFonts w:ascii="Arial" w:hAnsi="Arial" w:cs="Arial"/>
          <w:sz w:val="24"/>
          <w:szCs w:val="24"/>
        </w:rPr>
        <w:t xml:space="preserve"> </w:t>
      </w:r>
      <w:r w:rsidRPr="004967FC">
        <w:rPr>
          <w:rFonts w:ascii="Arial" w:hAnsi="Arial" w:cs="Arial"/>
          <w:color w:val="000000"/>
          <w:sz w:val="24"/>
          <w:szCs w:val="24"/>
        </w:rPr>
        <w:t xml:space="preserve"> </w:t>
      </w:r>
    </w:p>
    <w:p w14:paraId="6555CD59" w14:textId="77777777" w:rsidR="00E64DB4" w:rsidRDefault="00E64DB4" w:rsidP="00E64DB4">
      <w:pPr>
        <w:autoSpaceDE w:val="0"/>
        <w:autoSpaceDN w:val="0"/>
        <w:adjustRightInd w:val="0"/>
        <w:spacing w:after="0" w:line="240" w:lineRule="auto"/>
        <w:rPr>
          <w:rFonts w:ascii="Arial" w:hAnsi="Arial" w:cs="Arial"/>
          <w:color w:val="000000"/>
          <w:sz w:val="24"/>
          <w:szCs w:val="24"/>
        </w:rPr>
      </w:pPr>
    </w:p>
    <w:p w14:paraId="27B3BBD4" w14:textId="77777777" w:rsidR="00E64DB4" w:rsidRDefault="00E64DB4" w:rsidP="00E64DB4">
      <w:pPr>
        <w:autoSpaceDE w:val="0"/>
        <w:autoSpaceDN w:val="0"/>
        <w:adjustRightInd w:val="0"/>
        <w:spacing w:after="0" w:line="240" w:lineRule="auto"/>
        <w:rPr>
          <w:rFonts w:ascii="Arial" w:hAnsi="Arial" w:cs="Arial"/>
          <w:color w:val="000000"/>
          <w:sz w:val="24"/>
          <w:szCs w:val="24"/>
        </w:rPr>
      </w:pPr>
      <w:r w:rsidRPr="00F95DB9">
        <w:rPr>
          <w:rFonts w:ascii="Arial" w:hAnsi="Arial" w:cs="Arial"/>
          <w:b/>
          <w:bCs/>
          <w:color w:val="000000"/>
          <w:sz w:val="28"/>
          <w:szCs w:val="28"/>
        </w:rPr>
        <w:t>Giosuè Carducci</w:t>
      </w:r>
      <w:r>
        <w:rPr>
          <w:rFonts w:ascii="Arial" w:hAnsi="Arial" w:cs="Arial"/>
          <w:b/>
          <w:bCs/>
          <w:color w:val="000000"/>
          <w:sz w:val="28"/>
          <w:szCs w:val="28"/>
        </w:rPr>
        <w:t xml:space="preserve">: </w:t>
      </w:r>
      <w:r w:rsidRPr="00F95DB9">
        <w:rPr>
          <w:rFonts w:ascii="Arial" w:hAnsi="Arial" w:cs="Arial"/>
          <w:b/>
          <w:bCs/>
          <w:color w:val="000000"/>
          <w:sz w:val="24"/>
          <w:szCs w:val="24"/>
        </w:rPr>
        <w:t>La vita e le opere</w:t>
      </w:r>
      <w:r w:rsidRPr="00F95DB9">
        <w:rPr>
          <w:rFonts w:ascii="Arial" w:hAnsi="Arial" w:cs="Arial"/>
          <w:b/>
          <w:bCs/>
          <w:color w:val="000000"/>
          <w:sz w:val="28"/>
          <w:szCs w:val="28"/>
        </w:rPr>
        <w:t xml:space="preserve">     </w:t>
      </w:r>
      <w:r w:rsidRPr="00F95DB9">
        <w:rPr>
          <w:rFonts w:ascii="Arial" w:hAnsi="Arial" w:cs="Arial"/>
          <w:color w:val="000000"/>
          <w:sz w:val="24"/>
          <w:szCs w:val="24"/>
        </w:rPr>
        <w:t xml:space="preserve">    </w:t>
      </w:r>
    </w:p>
    <w:p w14:paraId="35398E74" w14:textId="77777777" w:rsidR="00E64DB4" w:rsidRPr="00F95DB9" w:rsidRDefault="00E64DB4" w:rsidP="00E64DB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Da Rime nuove: “</w:t>
      </w:r>
      <w:r w:rsidRPr="00F95DB9">
        <w:rPr>
          <w:rFonts w:ascii="Arial" w:hAnsi="Arial" w:cs="Arial"/>
          <w:i/>
          <w:iCs/>
          <w:color w:val="000000"/>
          <w:sz w:val="24"/>
          <w:szCs w:val="24"/>
        </w:rPr>
        <w:t>Pianto antico</w:t>
      </w:r>
      <w:r>
        <w:rPr>
          <w:rFonts w:ascii="Arial" w:hAnsi="Arial" w:cs="Arial"/>
          <w:color w:val="000000"/>
          <w:sz w:val="24"/>
          <w:szCs w:val="24"/>
        </w:rPr>
        <w:t>”</w:t>
      </w:r>
    </w:p>
    <w:p w14:paraId="7C1ADB31" w14:textId="77777777" w:rsidR="00E64DB4" w:rsidRPr="004967FC" w:rsidRDefault="00E64DB4" w:rsidP="00E64DB4">
      <w:pPr>
        <w:autoSpaceDE w:val="0"/>
        <w:autoSpaceDN w:val="0"/>
        <w:adjustRightInd w:val="0"/>
        <w:spacing w:after="0" w:line="240" w:lineRule="auto"/>
        <w:rPr>
          <w:rFonts w:ascii="Arial" w:hAnsi="Arial" w:cs="Arial"/>
          <w:sz w:val="24"/>
          <w:szCs w:val="24"/>
        </w:rPr>
      </w:pPr>
      <w:r w:rsidRPr="004967FC">
        <w:rPr>
          <w:rFonts w:ascii="Arial" w:hAnsi="Arial" w:cs="Arial"/>
          <w:color w:val="000000"/>
          <w:sz w:val="24"/>
          <w:szCs w:val="24"/>
        </w:rPr>
        <w:t xml:space="preserve">              </w:t>
      </w:r>
    </w:p>
    <w:p w14:paraId="2D57EBF3" w14:textId="77777777" w:rsidR="00E64DB4" w:rsidRPr="004967FC" w:rsidRDefault="00E64DB4" w:rsidP="00E64DB4">
      <w:pPr>
        <w:autoSpaceDE w:val="0"/>
        <w:autoSpaceDN w:val="0"/>
        <w:adjustRightInd w:val="0"/>
        <w:spacing w:after="0" w:line="240" w:lineRule="auto"/>
        <w:rPr>
          <w:rFonts w:ascii="Arial" w:hAnsi="Arial" w:cs="Arial"/>
          <w:i/>
          <w:iCs/>
          <w:color w:val="000000"/>
          <w:sz w:val="24"/>
          <w:szCs w:val="24"/>
        </w:rPr>
      </w:pPr>
    </w:p>
    <w:p w14:paraId="21039A94" w14:textId="77777777" w:rsidR="00E64DB4" w:rsidRPr="004967FC" w:rsidRDefault="00E64DB4" w:rsidP="00E64DB4">
      <w:pPr>
        <w:autoSpaceDE w:val="0"/>
        <w:autoSpaceDN w:val="0"/>
        <w:adjustRightInd w:val="0"/>
        <w:spacing w:after="0" w:line="240" w:lineRule="auto"/>
        <w:rPr>
          <w:rFonts w:ascii="Arial" w:hAnsi="Arial" w:cs="Arial"/>
          <w:sz w:val="24"/>
          <w:szCs w:val="24"/>
        </w:rPr>
      </w:pPr>
    </w:p>
    <w:p w14:paraId="224DD651" w14:textId="77777777" w:rsidR="00E64DB4" w:rsidRPr="004967FC" w:rsidRDefault="00E64DB4" w:rsidP="00E64DB4">
      <w:pPr>
        <w:autoSpaceDE w:val="0"/>
        <w:autoSpaceDN w:val="0"/>
        <w:adjustRightInd w:val="0"/>
        <w:spacing w:after="0" w:line="240" w:lineRule="auto"/>
        <w:rPr>
          <w:rFonts w:ascii="Arial" w:hAnsi="Arial" w:cs="Arial"/>
          <w:b/>
          <w:bCs/>
          <w:color w:val="000000"/>
          <w:sz w:val="24"/>
          <w:szCs w:val="24"/>
        </w:rPr>
      </w:pPr>
      <w:r w:rsidRPr="004967FC">
        <w:rPr>
          <w:rFonts w:ascii="Arial" w:hAnsi="Arial" w:cs="Arial"/>
          <w:b/>
          <w:bCs/>
          <w:color w:val="000000"/>
          <w:sz w:val="24"/>
          <w:szCs w:val="24"/>
        </w:rPr>
        <w:t>IL DECADENTISMO</w:t>
      </w:r>
    </w:p>
    <w:p w14:paraId="1F239DE5" w14:textId="77777777" w:rsidR="00E64DB4" w:rsidRPr="004967FC" w:rsidRDefault="00E64DB4" w:rsidP="00E64DB4">
      <w:pPr>
        <w:autoSpaceDE w:val="0"/>
        <w:autoSpaceDN w:val="0"/>
        <w:adjustRightInd w:val="0"/>
        <w:spacing w:after="0" w:line="240" w:lineRule="auto"/>
        <w:rPr>
          <w:rFonts w:ascii="Arial" w:hAnsi="Arial" w:cs="Arial"/>
          <w:b/>
          <w:bCs/>
          <w:color w:val="000000"/>
          <w:sz w:val="24"/>
          <w:szCs w:val="24"/>
        </w:rPr>
      </w:pPr>
      <w:r w:rsidRPr="004967FC">
        <w:rPr>
          <w:rFonts w:ascii="Arial" w:hAnsi="Arial" w:cs="Arial"/>
          <w:b/>
          <w:bCs/>
          <w:color w:val="000000"/>
          <w:sz w:val="24"/>
          <w:szCs w:val="24"/>
        </w:rPr>
        <w:t>La situazione economica e politica in Europa e in Italia</w:t>
      </w:r>
    </w:p>
    <w:p w14:paraId="346D2412" w14:textId="77777777" w:rsidR="00E64DB4" w:rsidRPr="004967FC" w:rsidRDefault="00E64DB4" w:rsidP="00E64DB4">
      <w:pPr>
        <w:autoSpaceDE w:val="0"/>
        <w:autoSpaceDN w:val="0"/>
        <w:adjustRightInd w:val="0"/>
        <w:spacing w:after="0" w:line="240" w:lineRule="auto"/>
        <w:rPr>
          <w:rFonts w:ascii="Arial" w:hAnsi="Arial" w:cs="Arial"/>
          <w:color w:val="000000"/>
          <w:sz w:val="24"/>
          <w:szCs w:val="24"/>
        </w:rPr>
      </w:pPr>
      <w:r w:rsidRPr="004967FC">
        <w:rPr>
          <w:rFonts w:ascii="Arial" w:hAnsi="Arial" w:cs="Arial"/>
          <w:color w:val="000000"/>
          <w:sz w:val="24"/>
          <w:szCs w:val="24"/>
        </w:rPr>
        <w:t xml:space="preserve">                   Le ideologie, temi e miti della letteratura decadente</w:t>
      </w:r>
    </w:p>
    <w:p w14:paraId="5A0DA420" w14:textId="77777777" w:rsidR="00E64DB4" w:rsidRPr="004967FC" w:rsidRDefault="00E64DB4" w:rsidP="00E64DB4">
      <w:pPr>
        <w:autoSpaceDE w:val="0"/>
        <w:autoSpaceDN w:val="0"/>
        <w:adjustRightInd w:val="0"/>
        <w:spacing w:after="0" w:line="240" w:lineRule="auto"/>
        <w:rPr>
          <w:rFonts w:ascii="Arial" w:hAnsi="Arial" w:cs="Arial"/>
          <w:color w:val="000000"/>
          <w:sz w:val="24"/>
          <w:szCs w:val="24"/>
        </w:rPr>
      </w:pPr>
      <w:r w:rsidRPr="004967FC">
        <w:rPr>
          <w:rFonts w:ascii="Arial" w:hAnsi="Arial" w:cs="Arial"/>
          <w:color w:val="000000"/>
          <w:sz w:val="24"/>
          <w:szCs w:val="24"/>
        </w:rPr>
        <w:t xml:space="preserve">                   Decadentismo e Romanticismo, Naturalismo e Novecento</w:t>
      </w:r>
    </w:p>
    <w:p w14:paraId="585E3471" w14:textId="77777777" w:rsidR="00E64DB4" w:rsidRPr="004967FC" w:rsidRDefault="00E64DB4" w:rsidP="00E64DB4">
      <w:pPr>
        <w:autoSpaceDE w:val="0"/>
        <w:autoSpaceDN w:val="0"/>
        <w:adjustRightInd w:val="0"/>
        <w:spacing w:after="0" w:line="240" w:lineRule="auto"/>
        <w:rPr>
          <w:rFonts w:ascii="Arial" w:hAnsi="Arial" w:cs="Arial"/>
          <w:i/>
          <w:iCs/>
          <w:color w:val="000000"/>
          <w:sz w:val="24"/>
          <w:szCs w:val="24"/>
        </w:rPr>
      </w:pPr>
    </w:p>
    <w:p w14:paraId="310EC492" w14:textId="77777777" w:rsidR="00E64DB4" w:rsidRPr="004967FC" w:rsidRDefault="00E64DB4" w:rsidP="00E64DB4">
      <w:pPr>
        <w:autoSpaceDE w:val="0"/>
        <w:autoSpaceDN w:val="0"/>
        <w:adjustRightInd w:val="0"/>
        <w:spacing w:after="0" w:line="240" w:lineRule="auto"/>
        <w:rPr>
          <w:rFonts w:ascii="Arial" w:hAnsi="Arial" w:cs="Arial"/>
          <w:b/>
          <w:bCs/>
          <w:color w:val="000000"/>
          <w:sz w:val="24"/>
          <w:szCs w:val="24"/>
        </w:rPr>
      </w:pPr>
      <w:r w:rsidRPr="004967FC">
        <w:rPr>
          <w:rFonts w:ascii="Arial" w:hAnsi="Arial" w:cs="Arial"/>
          <w:b/>
          <w:bCs/>
          <w:color w:val="000000"/>
          <w:sz w:val="24"/>
          <w:szCs w:val="24"/>
        </w:rPr>
        <w:t>Le tendenze del romanzo decadente</w:t>
      </w:r>
    </w:p>
    <w:p w14:paraId="1E97CFA3" w14:textId="77777777" w:rsidR="00E64DB4" w:rsidRPr="004967FC" w:rsidRDefault="00E64DB4" w:rsidP="00E64DB4">
      <w:pPr>
        <w:autoSpaceDE w:val="0"/>
        <w:autoSpaceDN w:val="0"/>
        <w:adjustRightInd w:val="0"/>
        <w:spacing w:after="0" w:line="240" w:lineRule="auto"/>
        <w:rPr>
          <w:rFonts w:ascii="Arial" w:hAnsi="Arial" w:cs="Arial"/>
          <w:sz w:val="24"/>
          <w:szCs w:val="24"/>
        </w:rPr>
      </w:pPr>
    </w:p>
    <w:p w14:paraId="41055557" w14:textId="77777777" w:rsidR="00E64DB4" w:rsidRPr="004967FC" w:rsidRDefault="00E64DB4" w:rsidP="00E64DB4">
      <w:pPr>
        <w:autoSpaceDE w:val="0"/>
        <w:autoSpaceDN w:val="0"/>
        <w:adjustRightInd w:val="0"/>
        <w:spacing w:after="0" w:line="240" w:lineRule="auto"/>
        <w:rPr>
          <w:rFonts w:ascii="Arial" w:hAnsi="Arial" w:cs="Arial"/>
          <w:b/>
          <w:bCs/>
          <w:color w:val="000000"/>
          <w:sz w:val="24"/>
          <w:szCs w:val="24"/>
        </w:rPr>
      </w:pPr>
      <w:r w:rsidRPr="004967FC">
        <w:rPr>
          <w:rFonts w:ascii="Arial" w:hAnsi="Arial" w:cs="Arial"/>
          <w:b/>
          <w:bCs/>
          <w:color w:val="000000"/>
          <w:sz w:val="24"/>
          <w:szCs w:val="24"/>
        </w:rPr>
        <w:t>Gabriele D’Annunzio</w:t>
      </w:r>
    </w:p>
    <w:p w14:paraId="04A7BC22" w14:textId="77777777" w:rsidR="00E64DB4" w:rsidRPr="004967FC" w:rsidRDefault="00E64DB4" w:rsidP="00E64DB4">
      <w:pPr>
        <w:autoSpaceDE w:val="0"/>
        <w:autoSpaceDN w:val="0"/>
        <w:adjustRightInd w:val="0"/>
        <w:spacing w:after="0" w:line="240" w:lineRule="auto"/>
        <w:rPr>
          <w:rFonts w:ascii="Arial" w:hAnsi="Arial" w:cs="Arial"/>
          <w:color w:val="000000"/>
          <w:sz w:val="24"/>
          <w:szCs w:val="24"/>
        </w:rPr>
      </w:pPr>
      <w:r w:rsidRPr="004967FC">
        <w:rPr>
          <w:rFonts w:ascii="Arial" w:hAnsi="Arial" w:cs="Arial"/>
          <w:color w:val="000000"/>
          <w:sz w:val="24"/>
          <w:szCs w:val="24"/>
        </w:rPr>
        <w:t xml:space="preserve">              </w:t>
      </w:r>
    </w:p>
    <w:p w14:paraId="31E90971" w14:textId="77777777" w:rsidR="00E64DB4" w:rsidRPr="004967FC" w:rsidRDefault="00E64DB4" w:rsidP="00E64DB4">
      <w:pPr>
        <w:autoSpaceDE w:val="0"/>
        <w:autoSpaceDN w:val="0"/>
        <w:adjustRightInd w:val="0"/>
        <w:spacing w:after="0" w:line="240" w:lineRule="auto"/>
        <w:rPr>
          <w:rFonts w:ascii="Arial" w:hAnsi="Arial" w:cs="Arial"/>
          <w:i/>
          <w:iCs/>
          <w:color w:val="000000"/>
          <w:sz w:val="24"/>
          <w:szCs w:val="24"/>
        </w:rPr>
      </w:pPr>
      <w:r w:rsidRPr="004967FC">
        <w:rPr>
          <w:rFonts w:ascii="Arial" w:hAnsi="Arial" w:cs="Arial"/>
          <w:color w:val="000000"/>
          <w:sz w:val="24"/>
          <w:szCs w:val="24"/>
        </w:rPr>
        <w:t xml:space="preserve">La vita, l’estetismo e la sua crisi, la fase della bontà, i romanzi del superuomo:                        </w:t>
      </w:r>
      <w:r w:rsidRPr="004967FC">
        <w:rPr>
          <w:rFonts w:ascii="Arial" w:hAnsi="Arial" w:cs="Arial"/>
          <w:i/>
          <w:iCs/>
          <w:color w:val="000000"/>
          <w:sz w:val="24"/>
          <w:szCs w:val="24"/>
        </w:rPr>
        <w:t xml:space="preserve">             </w:t>
      </w:r>
      <w:r w:rsidRPr="004967FC">
        <w:rPr>
          <w:rFonts w:ascii="Arial" w:hAnsi="Arial" w:cs="Arial"/>
          <w:color w:val="000000"/>
          <w:sz w:val="24"/>
          <w:szCs w:val="24"/>
        </w:rPr>
        <w:t xml:space="preserve">              </w:t>
      </w:r>
      <w:r w:rsidRPr="00BB181C">
        <w:rPr>
          <w:rFonts w:ascii="Arial" w:hAnsi="Arial" w:cs="Arial"/>
          <w:color w:val="000000"/>
          <w:sz w:val="24"/>
          <w:szCs w:val="24"/>
        </w:rPr>
        <w:t>“La sacra Maria e la profana Elena</w:t>
      </w:r>
      <w:r w:rsidRPr="004967FC">
        <w:rPr>
          <w:rFonts w:ascii="Arial" w:hAnsi="Arial" w:cs="Arial"/>
          <w:i/>
          <w:iCs/>
          <w:color w:val="000000"/>
          <w:sz w:val="24"/>
          <w:szCs w:val="24"/>
        </w:rPr>
        <w:t>”</w:t>
      </w:r>
    </w:p>
    <w:p w14:paraId="541C0A84" w14:textId="77777777" w:rsidR="00E64DB4" w:rsidRPr="004967FC" w:rsidRDefault="00E64DB4" w:rsidP="00E64DB4">
      <w:pPr>
        <w:autoSpaceDE w:val="0"/>
        <w:autoSpaceDN w:val="0"/>
        <w:adjustRightInd w:val="0"/>
        <w:spacing w:after="0" w:line="240" w:lineRule="auto"/>
        <w:rPr>
          <w:rFonts w:ascii="Arial" w:hAnsi="Arial" w:cs="Arial"/>
          <w:i/>
          <w:iCs/>
          <w:color w:val="000000"/>
          <w:sz w:val="24"/>
          <w:szCs w:val="24"/>
        </w:rPr>
      </w:pPr>
      <w:r w:rsidRPr="004967FC">
        <w:rPr>
          <w:rFonts w:ascii="Arial" w:hAnsi="Arial" w:cs="Arial"/>
          <w:i/>
          <w:iCs/>
          <w:color w:val="000000"/>
          <w:sz w:val="24"/>
          <w:szCs w:val="24"/>
        </w:rPr>
        <w:t xml:space="preserve">                                                         </w:t>
      </w:r>
    </w:p>
    <w:p w14:paraId="52CC5B52" w14:textId="77777777" w:rsidR="00E64DB4" w:rsidRPr="004967FC" w:rsidRDefault="00E64DB4" w:rsidP="00E64DB4">
      <w:pPr>
        <w:autoSpaceDE w:val="0"/>
        <w:autoSpaceDN w:val="0"/>
        <w:adjustRightInd w:val="0"/>
        <w:spacing w:after="0" w:line="240" w:lineRule="auto"/>
        <w:rPr>
          <w:rFonts w:ascii="Arial" w:hAnsi="Arial" w:cs="Arial"/>
          <w:b/>
          <w:bCs/>
          <w:color w:val="000000"/>
          <w:sz w:val="24"/>
          <w:szCs w:val="24"/>
        </w:rPr>
      </w:pPr>
      <w:r w:rsidRPr="004967FC">
        <w:rPr>
          <w:rFonts w:ascii="Arial" w:hAnsi="Arial" w:cs="Arial"/>
          <w:color w:val="000000"/>
          <w:sz w:val="24"/>
          <w:szCs w:val="24"/>
        </w:rPr>
        <w:t xml:space="preserve"> </w:t>
      </w:r>
      <w:r w:rsidRPr="004967FC">
        <w:rPr>
          <w:rFonts w:ascii="Arial" w:hAnsi="Arial" w:cs="Arial"/>
          <w:b/>
          <w:bCs/>
          <w:color w:val="000000"/>
          <w:sz w:val="24"/>
          <w:szCs w:val="24"/>
        </w:rPr>
        <w:t xml:space="preserve">Giovanni Pascoli </w:t>
      </w:r>
    </w:p>
    <w:p w14:paraId="04D82BD0" w14:textId="77777777" w:rsidR="00E64DB4" w:rsidRPr="004967FC" w:rsidRDefault="00E64DB4" w:rsidP="00E64DB4">
      <w:pPr>
        <w:autoSpaceDE w:val="0"/>
        <w:autoSpaceDN w:val="0"/>
        <w:adjustRightInd w:val="0"/>
        <w:spacing w:after="0" w:line="240" w:lineRule="auto"/>
        <w:rPr>
          <w:rFonts w:ascii="Arial" w:hAnsi="Arial" w:cs="Arial"/>
          <w:color w:val="000000"/>
          <w:sz w:val="24"/>
          <w:szCs w:val="24"/>
        </w:rPr>
      </w:pPr>
      <w:r w:rsidRPr="004967FC">
        <w:rPr>
          <w:rFonts w:ascii="Arial" w:hAnsi="Arial" w:cs="Arial"/>
          <w:color w:val="000000"/>
          <w:sz w:val="24"/>
          <w:szCs w:val="24"/>
        </w:rPr>
        <w:t xml:space="preserve">            La vita, la visione del mondo, la poetica, l’ideologia politica, i temi     </w:t>
      </w:r>
    </w:p>
    <w:p w14:paraId="741587ED" w14:textId="77777777" w:rsidR="00E64DB4" w:rsidRPr="004967FC" w:rsidRDefault="00E64DB4" w:rsidP="00E64DB4">
      <w:pPr>
        <w:autoSpaceDE w:val="0"/>
        <w:autoSpaceDN w:val="0"/>
        <w:adjustRightInd w:val="0"/>
        <w:spacing w:after="0" w:line="240" w:lineRule="auto"/>
        <w:rPr>
          <w:rFonts w:ascii="Arial" w:hAnsi="Arial" w:cs="Arial"/>
          <w:color w:val="000000"/>
          <w:sz w:val="24"/>
          <w:szCs w:val="24"/>
        </w:rPr>
      </w:pPr>
      <w:r w:rsidRPr="004967FC">
        <w:rPr>
          <w:rFonts w:ascii="Arial" w:hAnsi="Arial" w:cs="Arial"/>
          <w:color w:val="000000"/>
          <w:sz w:val="24"/>
          <w:szCs w:val="24"/>
        </w:rPr>
        <w:t xml:space="preserve">            della poesia pascoliana, le opere, l’ideologia </w:t>
      </w:r>
    </w:p>
    <w:p w14:paraId="790C863B" w14:textId="77777777" w:rsidR="00E64DB4" w:rsidRPr="004967FC" w:rsidRDefault="00E64DB4" w:rsidP="00E64DB4">
      <w:pPr>
        <w:autoSpaceDE w:val="0"/>
        <w:autoSpaceDN w:val="0"/>
        <w:adjustRightInd w:val="0"/>
        <w:spacing w:after="0" w:line="240" w:lineRule="auto"/>
        <w:rPr>
          <w:rFonts w:ascii="Arial" w:hAnsi="Arial" w:cs="Arial"/>
          <w:color w:val="000000"/>
          <w:sz w:val="24"/>
          <w:szCs w:val="24"/>
        </w:rPr>
      </w:pPr>
      <w:r w:rsidRPr="004967FC">
        <w:rPr>
          <w:rFonts w:ascii="Arial" w:hAnsi="Arial" w:cs="Arial"/>
          <w:color w:val="000000"/>
          <w:sz w:val="24"/>
          <w:szCs w:val="24"/>
        </w:rPr>
        <w:t xml:space="preserve">            politica.</w:t>
      </w:r>
    </w:p>
    <w:p w14:paraId="70867E71" w14:textId="77777777" w:rsidR="00E64DB4" w:rsidRPr="004967FC" w:rsidRDefault="00E64DB4" w:rsidP="00E64DB4">
      <w:pPr>
        <w:autoSpaceDE w:val="0"/>
        <w:autoSpaceDN w:val="0"/>
        <w:adjustRightInd w:val="0"/>
        <w:spacing w:after="0" w:line="240" w:lineRule="auto"/>
        <w:rPr>
          <w:rFonts w:ascii="Arial" w:hAnsi="Arial" w:cs="Arial"/>
          <w:color w:val="000000"/>
          <w:sz w:val="24"/>
          <w:szCs w:val="24"/>
        </w:rPr>
      </w:pPr>
      <w:r w:rsidRPr="004967FC">
        <w:rPr>
          <w:rFonts w:ascii="Arial" w:hAnsi="Arial" w:cs="Arial"/>
          <w:color w:val="000000"/>
          <w:sz w:val="24"/>
          <w:szCs w:val="24"/>
        </w:rPr>
        <w:t xml:space="preserve">                     </w:t>
      </w:r>
      <w:r w:rsidRPr="004967FC">
        <w:rPr>
          <w:rFonts w:ascii="Arial" w:hAnsi="Arial" w:cs="Arial"/>
          <w:i/>
          <w:iCs/>
          <w:color w:val="000000"/>
          <w:sz w:val="24"/>
          <w:szCs w:val="24"/>
        </w:rPr>
        <w:t xml:space="preserve"> </w:t>
      </w:r>
      <w:proofErr w:type="spellStart"/>
      <w:r>
        <w:rPr>
          <w:rFonts w:ascii="Arial" w:hAnsi="Arial" w:cs="Arial"/>
          <w:i/>
          <w:iCs/>
          <w:color w:val="000000"/>
          <w:sz w:val="24"/>
          <w:szCs w:val="24"/>
        </w:rPr>
        <w:t>Mirycae</w:t>
      </w:r>
      <w:proofErr w:type="spellEnd"/>
      <w:r w:rsidRPr="004967FC">
        <w:rPr>
          <w:rFonts w:ascii="Arial" w:hAnsi="Arial" w:cs="Arial"/>
          <w:i/>
          <w:iCs/>
          <w:color w:val="000000"/>
          <w:sz w:val="24"/>
          <w:szCs w:val="24"/>
        </w:rPr>
        <w:t xml:space="preserve">:                             “X Agosto”    </w:t>
      </w:r>
      <w:r w:rsidRPr="00BB181C">
        <w:rPr>
          <w:rFonts w:ascii="Arial" w:hAnsi="Arial" w:cs="Arial"/>
          <w:i/>
          <w:iCs/>
          <w:color w:val="000000"/>
          <w:sz w:val="24"/>
          <w:szCs w:val="24"/>
        </w:rPr>
        <w:t>“L’</w:t>
      </w:r>
      <w:proofErr w:type="spellStart"/>
      <w:r w:rsidRPr="00BB181C">
        <w:rPr>
          <w:rFonts w:ascii="Arial" w:hAnsi="Arial" w:cs="Arial"/>
          <w:i/>
          <w:iCs/>
          <w:color w:val="000000"/>
          <w:sz w:val="24"/>
          <w:szCs w:val="24"/>
        </w:rPr>
        <w:t>assiuolo</w:t>
      </w:r>
      <w:proofErr w:type="spellEnd"/>
      <w:r w:rsidRPr="004967FC">
        <w:rPr>
          <w:rFonts w:ascii="Arial" w:hAnsi="Arial" w:cs="Arial"/>
          <w:color w:val="000000"/>
          <w:sz w:val="24"/>
          <w:szCs w:val="24"/>
        </w:rPr>
        <w:t>”</w:t>
      </w:r>
    </w:p>
    <w:p w14:paraId="72AD9C60" w14:textId="77777777" w:rsidR="00E64DB4" w:rsidRPr="004967FC" w:rsidRDefault="00E64DB4" w:rsidP="00E64DB4">
      <w:pPr>
        <w:autoSpaceDE w:val="0"/>
        <w:autoSpaceDN w:val="0"/>
        <w:adjustRightInd w:val="0"/>
        <w:spacing w:after="0" w:line="240" w:lineRule="auto"/>
        <w:rPr>
          <w:rFonts w:ascii="Arial" w:hAnsi="Arial" w:cs="Arial"/>
          <w:sz w:val="24"/>
          <w:szCs w:val="24"/>
        </w:rPr>
      </w:pPr>
      <w:r w:rsidRPr="004967FC">
        <w:rPr>
          <w:rFonts w:ascii="Arial" w:hAnsi="Arial" w:cs="Arial"/>
          <w:color w:val="000000"/>
          <w:sz w:val="24"/>
          <w:szCs w:val="24"/>
        </w:rPr>
        <w:t xml:space="preserve">         </w:t>
      </w:r>
    </w:p>
    <w:p w14:paraId="0954FB4D" w14:textId="77777777" w:rsidR="00E64DB4" w:rsidRPr="004967FC" w:rsidRDefault="00E64DB4" w:rsidP="00E64DB4">
      <w:pPr>
        <w:autoSpaceDE w:val="0"/>
        <w:autoSpaceDN w:val="0"/>
        <w:adjustRightInd w:val="0"/>
        <w:spacing w:after="0" w:line="240" w:lineRule="auto"/>
        <w:rPr>
          <w:rFonts w:ascii="Arial" w:hAnsi="Arial" w:cs="Arial"/>
          <w:b/>
          <w:bCs/>
          <w:color w:val="000000"/>
          <w:sz w:val="24"/>
          <w:szCs w:val="24"/>
        </w:rPr>
      </w:pPr>
      <w:r w:rsidRPr="004967FC">
        <w:rPr>
          <w:rFonts w:ascii="Arial" w:hAnsi="Arial" w:cs="Arial"/>
          <w:b/>
          <w:bCs/>
          <w:color w:val="000000"/>
          <w:sz w:val="24"/>
          <w:szCs w:val="24"/>
        </w:rPr>
        <w:t xml:space="preserve">La stagione delle avanguardie: i Futuristi e i Crepuscolari </w:t>
      </w:r>
    </w:p>
    <w:p w14:paraId="1C396628" w14:textId="77777777" w:rsidR="00E64DB4" w:rsidRDefault="00E64DB4" w:rsidP="00E64DB4">
      <w:pPr>
        <w:autoSpaceDE w:val="0"/>
        <w:autoSpaceDN w:val="0"/>
        <w:adjustRightInd w:val="0"/>
        <w:spacing w:after="0" w:line="240" w:lineRule="auto"/>
        <w:rPr>
          <w:rFonts w:ascii="Arial" w:hAnsi="Arial" w:cs="Arial"/>
          <w:color w:val="000000"/>
          <w:sz w:val="24"/>
          <w:szCs w:val="24"/>
        </w:rPr>
      </w:pPr>
      <w:r w:rsidRPr="004967FC">
        <w:rPr>
          <w:rFonts w:ascii="Arial" w:hAnsi="Arial" w:cs="Arial"/>
          <w:color w:val="000000"/>
          <w:sz w:val="24"/>
          <w:szCs w:val="24"/>
        </w:rPr>
        <w:t xml:space="preserve">  Filippo Tommaso Marinetti</w:t>
      </w:r>
      <w:r>
        <w:rPr>
          <w:rFonts w:ascii="Arial" w:hAnsi="Arial" w:cs="Arial"/>
          <w:color w:val="000000"/>
          <w:sz w:val="24"/>
          <w:szCs w:val="24"/>
        </w:rPr>
        <w:t>.</w:t>
      </w:r>
    </w:p>
    <w:p w14:paraId="6110D450" w14:textId="77777777" w:rsidR="00E64DB4" w:rsidRPr="004967FC" w:rsidRDefault="00E64DB4" w:rsidP="00E64DB4">
      <w:pPr>
        <w:autoSpaceDE w:val="0"/>
        <w:autoSpaceDN w:val="0"/>
        <w:adjustRightInd w:val="0"/>
        <w:spacing w:after="0" w:line="240" w:lineRule="auto"/>
        <w:rPr>
          <w:rFonts w:ascii="Arial" w:hAnsi="Arial" w:cs="Arial"/>
          <w:i/>
          <w:iCs/>
          <w:color w:val="000000"/>
          <w:sz w:val="24"/>
          <w:szCs w:val="24"/>
        </w:rPr>
      </w:pPr>
      <w:r>
        <w:rPr>
          <w:rFonts w:ascii="Arial" w:hAnsi="Arial" w:cs="Arial"/>
          <w:color w:val="000000"/>
          <w:sz w:val="24"/>
          <w:szCs w:val="24"/>
        </w:rPr>
        <w:t>Aldo Palazzeschi: “</w:t>
      </w:r>
      <w:r w:rsidRPr="00BB181C">
        <w:rPr>
          <w:rFonts w:ascii="Arial" w:hAnsi="Arial" w:cs="Arial"/>
          <w:i/>
          <w:iCs/>
          <w:color w:val="000000"/>
          <w:sz w:val="24"/>
          <w:szCs w:val="24"/>
        </w:rPr>
        <w:t>E lasciatemi divertire</w:t>
      </w:r>
      <w:r>
        <w:rPr>
          <w:rFonts w:ascii="Arial" w:hAnsi="Arial" w:cs="Arial"/>
          <w:color w:val="000000"/>
          <w:sz w:val="24"/>
          <w:szCs w:val="24"/>
        </w:rPr>
        <w:t>”</w:t>
      </w:r>
    </w:p>
    <w:p w14:paraId="5DADDB59" w14:textId="77777777" w:rsidR="00E64DB4" w:rsidRPr="004967FC" w:rsidRDefault="00E64DB4" w:rsidP="00E64DB4">
      <w:pPr>
        <w:autoSpaceDE w:val="0"/>
        <w:autoSpaceDN w:val="0"/>
        <w:adjustRightInd w:val="0"/>
        <w:spacing w:after="0" w:line="240" w:lineRule="auto"/>
        <w:rPr>
          <w:rFonts w:ascii="Arial" w:hAnsi="Arial" w:cs="Arial"/>
          <w:sz w:val="24"/>
          <w:szCs w:val="24"/>
        </w:rPr>
      </w:pPr>
    </w:p>
    <w:p w14:paraId="71C4E0D0" w14:textId="77777777" w:rsidR="00E64DB4" w:rsidRPr="004967FC" w:rsidRDefault="00E64DB4" w:rsidP="00E64DB4">
      <w:pPr>
        <w:autoSpaceDE w:val="0"/>
        <w:autoSpaceDN w:val="0"/>
        <w:adjustRightInd w:val="0"/>
        <w:spacing w:after="0" w:line="240" w:lineRule="auto"/>
        <w:rPr>
          <w:rFonts w:ascii="Arial" w:hAnsi="Arial" w:cs="Arial"/>
          <w:b/>
          <w:bCs/>
          <w:color w:val="000000"/>
          <w:sz w:val="24"/>
          <w:szCs w:val="24"/>
        </w:rPr>
      </w:pPr>
      <w:r w:rsidRPr="004967FC">
        <w:rPr>
          <w:rFonts w:ascii="Arial" w:hAnsi="Arial" w:cs="Arial"/>
          <w:b/>
          <w:bCs/>
          <w:color w:val="000000"/>
          <w:sz w:val="24"/>
          <w:szCs w:val="24"/>
        </w:rPr>
        <w:t xml:space="preserve">  Il ROMANZO DELLA CRISI</w:t>
      </w:r>
    </w:p>
    <w:p w14:paraId="28F17297" w14:textId="77777777" w:rsidR="00E64DB4" w:rsidRPr="004967FC" w:rsidRDefault="00E64DB4" w:rsidP="00E64DB4">
      <w:pPr>
        <w:autoSpaceDE w:val="0"/>
        <w:autoSpaceDN w:val="0"/>
        <w:adjustRightInd w:val="0"/>
        <w:spacing w:after="0" w:line="240" w:lineRule="auto"/>
        <w:rPr>
          <w:rFonts w:ascii="Arial" w:hAnsi="Arial" w:cs="Arial"/>
          <w:i/>
          <w:iCs/>
          <w:color w:val="000000"/>
          <w:sz w:val="24"/>
          <w:szCs w:val="24"/>
        </w:rPr>
      </w:pPr>
      <w:r w:rsidRPr="004967FC">
        <w:rPr>
          <w:rFonts w:ascii="Arial" w:hAnsi="Arial" w:cs="Arial"/>
          <w:i/>
          <w:iCs/>
          <w:color w:val="000000"/>
          <w:sz w:val="24"/>
          <w:szCs w:val="24"/>
        </w:rPr>
        <w:t xml:space="preserve"> </w:t>
      </w:r>
    </w:p>
    <w:p w14:paraId="51C5DB67" w14:textId="77777777" w:rsidR="00E64DB4" w:rsidRPr="004967FC" w:rsidRDefault="00E64DB4" w:rsidP="00E64DB4">
      <w:pPr>
        <w:autoSpaceDE w:val="0"/>
        <w:autoSpaceDN w:val="0"/>
        <w:adjustRightInd w:val="0"/>
        <w:spacing w:after="0" w:line="240" w:lineRule="auto"/>
        <w:rPr>
          <w:rFonts w:ascii="Arial" w:hAnsi="Arial" w:cs="Arial"/>
          <w:b/>
          <w:bCs/>
          <w:color w:val="000000"/>
          <w:sz w:val="24"/>
          <w:szCs w:val="24"/>
        </w:rPr>
      </w:pPr>
      <w:r w:rsidRPr="004967FC">
        <w:rPr>
          <w:rFonts w:ascii="Arial" w:hAnsi="Arial" w:cs="Arial"/>
          <w:b/>
          <w:bCs/>
          <w:color w:val="000000"/>
          <w:sz w:val="24"/>
          <w:szCs w:val="24"/>
        </w:rPr>
        <w:t xml:space="preserve"> Luigi Pirandello</w:t>
      </w:r>
    </w:p>
    <w:p w14:paraId="2E7EE260" w14:textId="77777777" w:rsidR="00E64DB4" w:rsidRPr="004967FC" w:rsidRDefault="00E64DB4" w:rsidP="00E64DB4">
      <w:pPr>
        <w:autoSpaceDE w:val="0"/>
        <w:autoSpaceDN w:val="0"/>
        <w:adjustRightInd w:val="0"/>
        <w:spacing w:after="0" w:line="240" w:lineRule="auto"/>
        <w:rPr>
          <w:rFonts w:ascii="Arial" w:hAnsi="Arial" w:cs="Arial"/>
          <w:color w:val="000000"/>
          <w:sz w:val="24"/>
          <w:szCs w:val="24"/>
        </w:rPr>
      </w:pPr>
      <w:r w:rsidRPr="004967FC">
        <w:rPr>
          <w:rFonts w:ascii="Arial" w:hAnsi="Arial" w:cs="Arial"/>
          <w:color w:val="000000"/>
          <w:sz w:val="24"/>
          <w:szCs w:val="24"/>
        </w:rPr>
        <w:t xml:space="preserve">                La vita, la visione del mondo, la poetica dell’Umorismo, i romanzi.</w:t>
      </w:r>
    </w:p>
    <w:p w14:paraId="54BF3C30" w14:textId="77777777" w:rsidR="00E64DB4" w:rsidRPr="004967FC" w:rsidRDefault="00E64DB4" w:rsidP="00E64DB4">
      <w:pPr>
        <w:autoSpaceDE w:val="0"/>
        <w:autoSpaceDN w:val="0"/>
        <w:adjustRightInd w:val="0"/>
        <w:spacing w:after="0" w:line="240" w:lineRule="auto"/>
        <w:rPr>
          <w:rFonts w:ascii="Arial" w:hAnsi="Arial" w:cs="Arial"/>
          <w:color w:val="000000"/>
          <w:sz w:val="24"/>
          <w:szCs w:val="24"/>
        </w:rPr>
      </w:pPr>
      <w:r w:rsidRPr="004967FC">
        <w:rPr>
          <w:rFonts w:ascii="Arial" w:hAnsi="Arial" w:cs="Arial"/>
          <w:color w:val="000000"/>
          <w:sz w:val="24"/>
          <w:szCs w:val="24"/>
        </w:rPr>
        <w:t xml:space="preserve">                </w:t>
      </w:r>
    </w:p>
    <w:p w14:paraId="4774E9EF" w14:textId="77777777" w:rsidR="00E64DB4" w:rsidRPr="004967FC" w:rsidRDefault="00E64DB4" w:rsidP="00E64DB4">
      <w:pPr>
        <w:autoSpaceDE w:val="0"/>
        <w:autoSpaceDN w:val="0"/>
        <w:adjustRightInd w:val="0"/>
        <w:spacing w:after="0" w:line="240" w:lineRule="auto"/>
        <w:rPr>
          <w:rFonts w:ascii="Arial" w:hAnsi="Arial" w:cs="Arial"/>
          <w:i/>
          <w:iCs/>
          <w:color w:val="000000"/>
          <w:sz w:val="24"/>
          <w:szCs w:val="24"/>
        </w:rPr>
      </w:pPr>
      <w:r w:rsidRPr="004967FC">
        <w:rPr>
          <w:rFonts w:ascii="Arial" w:hAnsi="Arial" w:cs="Arial"/>
          <w:i/>
          <w:iCs/>
          <w:color w:val="000000"/>
          <w:sz w:val="24"/>
          <w:szCs w:val="24"/>
        </w:rPr>
        <w:t xml:space="preserve">               Novelle per un anno</w:t>
      </w:r>
      <w:r w:rsidRPr="004967FC">
        <w:rPr>
          <w:rFonts w:ascii="Arial" w:hAnsi="Arial" w:cs="Arial"/>
          <w:color w:val="000000"/>
          <w:sz w:val="24"/>
          <w:szCs w:val="24"/>
        </w:rPr>
        <w:t>: “</w:t>
      </w:r>
      <w:r>
        <w:rPr>
          <w:rFonts w:ascii="Arial" w:hAnsi="Arial" w:cs="Arial"/>
          <w:color w:val="000000"/>
          <w:sz w:val="24"/>
          <w:szCs w:val="24"/>
        </w:rPr>
        <w:t>La carriola”</w:t>
      </w:r>
    </w:p>
    <w:p w14:paraId="6B3F5043" w14:textId="77777777" w:rsidR="00E64DB4" w:rsidRPr="004967FC" w:rsidRDefault="00E64DB4" w:rsidP="00E64DB4">
      <w:pPr>
        <w:autoSpaceDE w:val="0"/>
        <w:autoSpaceDN w:val="0"/>
        <w:adjustRightInd w:val="0"/>
        <w:spacing w:after="0" w:line="240" w:lineRule="auto"/>
        <w:rPr>
          <w:rFonts w:ascii="Arial" w:hAnsi="Arial" w:cs="Arial"/>
          <w:color w:val="000000"/>
          <w:sz w:val="24"/>
          <w:szCs w:val="24"/>
        </w:rPr>
      </w:pPr>
      <w:r w:rsidRPr="004967FC">
        <w:rPr>
          <w:rFonts w:ascii="Arial" w:hAnsi="Arial" w:cs="Arial"/>
          <w:i/>
          <w:iCs/>
          <w:color w:val="000000"/>
          <w:sz w:val="24"/>
          <w:szCs w:val="24"/>
        </w:rPr>
        <w:t xml:space="preserve">                 </w:t>
      </w:r>
    </w:p>
    <w:p w14:paraId="76F6FD64" w14:textId="77777777" w:rsidR="00E64DB4" w:rsidRPr="004967FC" w:rsidRDefault="00E64DB4" w:rsidP="00E64DB4">
      <w:pPr>
        <w:autoSpaceDE w:val="0"/>
        <w:autoSpaceDN w:val="0"/>
        <w:adjustRightInd w:val="0"/>
        <w:spacing w:after="0" w:line="240" w:lineRule="auto"/>
        <w:rPr>
          <w:rFonts w:ascii="Arial" w:hAnsi="Arial" w:cs="Arial"/>
          <w:b/>
          <w:bCs/>
          <w:color w:val="000000"/>
          <w:sz w:val="24"/>
          <w:szCs w:val="24"/>
        </w:rPr>
      </w:pPr>
      <w:r w:rsidRPr="004967FC">
        <w:rPr>
          <w:rFonts w:ascii="Arial" w:hAnsi="Arial" w:cs="Arial"/>
          <w:i/>
          <w:iCs/>
          <w:color w:val="000000"/>
          <w:sz w:val="24"/>
          <w:szCs w:val="24"/>
        </w:rPr>
        <w:t xml:space="preserve"> </w:t>
      </w:r>
      <w:r w:rsidRPr="004967FC">
        <w:rPr>
          <w:rFonts w:ascii="Arial" w:hAnsi="Arial" w:cs="Arial"/>
          <w:color w:val="000000"/>
          <w:sz w:val="24"/>
          <w:szCs w:val="24"/>
        </w:rPr>
        <w:t xml:space="preserve"> </w:t>
      </w:r>
      <w:r w:rsidRPr="004967FC">
        <w:rPr>
          <w:rFonts w:ascii="Arial" w:hAnsi="Arial" w:cs="Arial"/>
          <w:b/>
          <w:bCs/>
          <w:color w:val="000000"/>
          <w:sz w:val="24"/>
          <w:szCs w:val="24"/>
        </w:rPr>
        <w:t xml:space="preserve">Italo Svevo </w:t>
      </w:r>
    </w:p>
    <w:p w14:paraId="7C63EA9F" w14:textId="77777777" w:rsidR="00E64DB4" w:rsidRPr="004967FC" w:rsidRDefault="00E64DB4" w:rsidP="00E64DB4">
      <w:pPr>
        <w:autoSpaceDE w:val="0"/>
        <w:autoSpaceDN w:val="0"/>
        <w:adjustRightInd w:val="0"/>
        <w:spacing w:after="0" w:line="240" w:lineRule="auto"/>
        <w:rPr>
          <w:rFonts w:ascii="Arial" w:hAnsi="Arial" w:cs="Arial"/>
          <w:color w:val="000000"/>
          <w:sz w:val="24"/>
          <w:szCs w:val="24"/>
        </w:rPr>
      </w:pPr>
      <w:r w:rsidRPr="004967FC">
        <w:rPr>
          <w:rFonts w:ascii="Arial" w:hAnsi="Arial" w:cs="Arial"/>
          <w:color w:val="000000"/>
          <w:sz w:val="24"/>
          <w:szCs w:val="24"/>
        </w:rPr>
        <w:t xml:space="preserve">                  La vita, la cultura e la poetica. Svevo e la psicoanalisi</w:t>
      </w:r>
    </w:p>
    <w:p w14:paraId="202CDB5C" w14:textId="77777777" w:rsidR="00E64DB4" w:rsidRPr="004967FC" w:rsidRDefault="00E64DB4" w:rsidP="00E64DB4">
      <w:pPr>
        <w:autoSpaceDE w:val="0"/>
        <w:autoSpaceDN w:val="0"/>
        <w:adjustRightInd w:val="0"/>
        <w:spacing w:after="0" w:line="240" w:lineRule="auto"/>
        <w:rPr>
          <w:rFonts w:ascii="Arial" w:hAnsi="Arial" w:cs="Arial"/>
          <w:color w:val="000000"/>
          <w:sz w:val="24"/>
          <w:szCs w:val="24"/>
        </w:rPr>
      </w:pPr>
      <w:r w:rsidRPr="004967FC">
        <w:rPr>
          <w:rFonts w:ascii="Arial" w:hAnsi="Arial" w:cs="Arial"/>
          <w:color w:val="000000"/>
          <w:sz w:val="24"/>
          <w:szCs w:val="24"/>
        </w:rPr>
        <w:t xml:space="preserve">                  I romanzi: </w:t>
      </w:r>
      <w:r w:rsidRPr="004967FC">
        <w:rPr>
          <w:rFonts w:ascii="Arial" w:hAnsi="Arial" w:cs="Arial"/>
          <w:i/>
          <w:iCs/>
          <w:color w:val="000000"/>
          <w:sz w:val="24"/>
          <w:szCs w:val="24"/>
        </w:rPr>
        <w:t>Una vita, Senilità,</w:t>
      </w:r>
      <w:r>
        <w:rPr>
          <w:rFonts w:ascii="Arial" w:hAnsi="Arial" w:cs="Arial"/>
          <w:i/>
          <w:iCs/>
          <w:color w:val="000000"/>
          <w:sz w:val="24"/>
          <w:szCs w:val="24"/>
        </w:rPr>
        <w:t xml:space="preserve"> </w:t>
      </w:r>
      <w:r w:rsidRPr="004967FC">
        <w:rPr>
          <w:rFonts w:ascii="Arial" w:hAnsi="Arial" w:cs="Arial"/>
          <w:i/>
          <w:iCs/>
          <w:color w:val="000000"/>
          <w:sz w:val="24"/>
          <w:szCs w:val="24"/>
        </w:rPr>
        <w:t>La coscienza di Zeno</w:t>
      </w:r>
      <w:r w:rsidRPr="004967FC">
        <w:rPr>
          <w:rFonts w:ascii="Arial" w:hAnsi="Arial" w:cs="Arial"/>
          <w:color w:val="000000"/>
          <w:sz w:val="24"/>
          <w:szCs w:val="24"/>
        </w:rPr>
        <w:t>: caratteri generali</w:t>
      </w:r>
    </w:p>
    <w:p w14:paraId="73E82D2A" w14:textId="77777777" w:rsidR="00E64DB4" w:rsidRPr="004967FC" w:rsidRDefault="00E64DB4" w:rsidP="00E64DB4">
      <w:pPr>
        <w:autoSpaceDE w:val="0"/>
        <w:autoSpaceDN w:val="0"/>
        <w:adjustRightInd w:val="0"/>
        <w:spacing w:after="0" w:line="240" w:lineRule="auto"/>
        <w:rPr>
          <w:rFonts w:ascii="Arial" w:hAnsi="Arial" w:cs="Arial"/>
          <w:color w:val="000000"/>
          <w:sz w:val="24"/>
          <w:szCs w:val="24"/>
        </w:rPr>
      </w:pPr>
      <w:r w:rsidRPr="004967FC">
        <w:rPr>
          <w:rFonts w:ascii="Arial" w:hAnsi="Arial" w:cs="Arial"/>
          <w:color w:val="000000"/>
          <w:sz w:val="24"/>
          <w:szCs w:val="24"/>
        </w:rPr>
        <w:t xml:space="preserve">                   </w:t>
      </w:r>
      <w:r>
        <w:rPr>
          <w:rFonts w:ascii="Arial" w:hAnsi="Arial" w:cs="Arial"/>
          <w:color w:val="000000"/>
          <w:sz w:val="24"/>
          <w:szCs w:val="24"/>
        </w:rPr>
        <w:t>Dalla Coscienza di Zeno: “</w:t>
      </w:r>
      <w:r w:rsidRPr="00BB181C">
        <w:rPr>
          <w:rFonts w:ascii="Arial" w:hAnsi="Arial" w:cs="Arial"/>
          <w:i/>
          <w:iCs/>
          <w:color w:val="000000"/>
          <w:sz w:val="24"/>
          <w:szCs w:val="24"/>
        </w:rPr>
        <w:t>La prefazione del dottor S</w:t>
      </w:r>
      <w:r>
        <w:rPr>
          <w:rFonts w:ascii="Arial" w:hAnsi="Arial" w:cs="Arial"/>
          <w:color w:val="000000"/>
          <w:sz w:val="24"/>
          <w:szCs w:val="24"/>
        </w:rPr>
        <w:t>”.</w:t>
      </w:r>
    </w:p>
    <w:p w14:paraId="2D198ECF" w14:textId="77777777" w:rsidR="00E64DB4" w:rsidRPr="004967FC" w:rsidRDefault="00E64DB4" w:rsidP="00E64DB4">
      <w:pPr>
        <w:autoSpaceDE w:val="0"/>
        <w:autoSpaceDN w:val="0"/>
        <w:adjustRightInd w:val="0"/>
        <w:spacing w:after="0" w:line="240" w:lineRule="auto"/>
        <w:rPr>
          <w:rFonts w:ascii="Arial" w:hAnsi="Arial" w:cs="Arial"/>
          <w:b/>
          <w:bCs/>
          <w:color w:val="000000"/>
          <w:sz w:val="24"/>
          <w:szCs w:val="24"/>
        </w:rPr>
      </w:pPr>
      <w:r w:rsidRPr="004967FC">
        <w:rPr>
          <w:rFonts w:ascii="Arial" w:hAnsi="Arial" w:cs="Arial"/>
          <w:color w:val="000000"/>
          <w:sz w:val="24"/>
          <w:szCs w:val="24"/>
        </w:rPr>
        <w:t xml:space="preserve">                    </w:t>
      </w:r>
      <w:r w:rsidRPr="004967FC">
        <w:rPr>
          <w:rFonts w:ascii="Arial" w:hAnsi="Arial" w:cs="Arial"/>
          <w:i/>
          <w:iCs/>
          <w:color w:val="000000"/>
          <w:sz w:val="24"/>
          <w:szCs w:val="24"/>
        </w:rPr>
        <w:t xml:space="preserve">                    </w:t>
      </w:r>
    </w:p>
    <w:p w14:paraId="48885A10" w14:textId="77777777" w:rsidR="00E64DB4" w:rsidRPr="004967FC" w:rsidRDefault="00E64DB4" w:rsidP="00E64DB4">
      <w:pPr>
        <w:autoSpaceDE w:val="0"/>
        <w:autoSpaceDN w:val="0"/>
        <w:adjustRightInd w:val="0"/>
        <w:spacing w:after="0" w:line="240" w:lineRule="auto"/>
        <w:rPr>
          <w:rFonts w:ascii="Arial" w:hAnsi="Arial" w:cs="Arial"/>
          <w:color w:val="000000"/>
          <w:sz w:val="24"/>
          <w:szCs w:val="24"/>
        </w:rPr>
      </w:pPr>
      <w:r w:rsidRPr="004967FC">
        <w:rPr>
          <w:rFonts w:ascii="Arial" w:hAnsi="Arial" w:cs="Arial"/>
          <w:b/>
          <w:bCs/>
          <w:color w:val="000000"/>
          <w:sz w:val="24"/>
          <w:szCs w:val="24"/>
        </w:rPr>
        <w:t xml:space="preserve">LA POESIA DELLA CRISI: </w:t>
      </w:r>
      <w:r w:rsidRPr="004967FC">
        <w:rPr>
          <w:rFonts w:ascii="Arial" w:hAnsi="Arial" w:cs="Arial"/>
          <w:color w:val="000000"/>
          <w:sz w:val="24"/>
          <w:szCs w:val="24"/>
        </w:rPr>
        <w:t>l'Ermetismo</w:t>
      </w:r>
    </w:p>
    <w:p w14:paraId="31F400DD" w14:textId="77777777" w:rsidR="00E64DB4" w:rsidRPr="004967FC" w:rsidRDefault="00E64DB4" w:rsidP="00E64DB4">
      <w:pPr>
        <w:autoSpaceDE w:val="0"/>
        <w:autoSpaceDN w:val="0"/>
        <w:adjustRightInd w:val="0"/>
        <w:spacing w:after="0" w:line="240" w:lineRule="auto"/>
        <w:rPr>
          <w:rFonts w:ascii="Arial" w:hAnsi="Arial" w:cs="Arial"/>
          <w:i/>
          <w:iCs/>
          <w:color w:val="000000"/>
          <w:sz w:val="24"/>
          <w:szCs w:val="24"/>
        </w:rPr>
      </w:pPr>
      <w:r w:rsidRPr="004967FC">
        <w:rPr>
          <w:rFonts w:ascii="Arial" w:hAnsi="Arial" w:cs="Arial"/>
          <w:i/>
          <w:iCs/>
          <w:color w:val="000000"/>
          <w:sz w:val="24"/>
          <w:szCs w:val="24"/>
        </w:rPr>
        <w:t xml:space="preserve"> </w:t>
      </w:r>
    </w:p>
    <w:p w14:paraId="78D1EB15" w14:textId="77777777" w:rsidR="00E64DB4" w:rsidRPr="004967FC" w:rsidRDefault="00E64DB4" w:rsidP="00E64DB4">
      <w:pPr>
        <w:autoSpaceDE w:val="0"/>
        <w:autoSpaceDN w:val="0"/>
        <w:adjustRightInd w:val="0"/>
        <w:spacing w:after="0" w:line="240" w:lineRule="auto"/>
        <w:rPr>
          <w:rFonts w:ascii="Arial" w:hAnsi="Arial" w:cs="Arial"/>
          <w:b/>
          <w:bCs/>
          <w:color w:val="000000"/>
          <w:sz w:val="24"/>
          <w:szCs w:val="24"/>
        </w:rPr>
      </w:pPr>
      <w:r w:rsidRPr="004967FC">
        <w:rPr>
          <w:rFonts w:ascii="Arial" w:hAnsi="Arial" w:cs="Arial"/>
          <w:color w:val="000000"/>
          <w:sz w:val="24"/>
          <w:szCs w:val="24"/>
        </w:rPr>
        <w:t xml:space="preserve"> </w:t>
      </w:r>
      <w:r w:rsidRPr="004967FC">
        <w:rPr>
          <w:rFonts w:ascii="Arial" w:hAnsi="Arial" w:cs="Arial"/>
          <w:b/>
          <w:bCs/>
          <w:color w:val="000000"/>
          <w:sz w:val="24"/>
          <w:szCs w:val="24"/>
        </w:rPr>
        <w:t>Giuseppe Ungaretti</w:t>
      </w:r>
    </w:p>
    <w:p w14:paraId="28348BCD" w14:textId="77777777" w:rsidR="00E64DB4" w:rsidRDefault="00E64DB4" w:rsidP="00E64DB4">
      <w:pPr>
        <w:autoSpaceDE w:val="0"/>
        <w:autoSpaceDN w:val="0"/>
        <w:adjustRightInd w:val="0"/>
        <w:spacing w:after="0" w:line="240" w:lineRule="auto"/>
        <w:rPr>
          <w:rFonts w:ascii="Arial" w:hAnsi="Arial" w:cs="Arial"/>
          <w:color w:val="000000"/>
          <w:sz w:val="24"/>
          <w:szCs w:val="24"/>
        </w:rPr>
      </w:pPr>
      <w:r w:rsidRPr="004967FC">
        <w:rPr>
          <w:rFonts w:ascii="Arial" w:hAnsi="Arial" w:cs="Arial"/>
          <w:color w:val="000000"/>
          <w:sz w:val="24"/>
          <w:szCs w:val="24"/>
        </w:rPr>
        <w:t xml:space="preserve"> La vita, la formazione, la poetica.</w:t>
      </w:r>
    </w:p>
    <w:p w14:paraId="02E40507" w14:textId="77777777" w:rsidR="00E64DB4" w:rsidRPr="00915B9C" w:rsidRDefault="00E64DB4" w:rsidP="00E64DB4">
      <w:pPr>
        <w:autoSpaceDE w:val="0"/>
        <w:autoSpaceDN w:val="0"/>
        <w:adjustRightInd w:val="0"/>
        <w:spacing w:after="0" w:line="240" w:lineRule="auto"/>
        <w:rPr>
          <w:rFonts w:ascii="Arial" w:hAnsi="Arial" w:cs="Arial"/>
          <w:color w:val="000000"/>
          <w:sz w:val="24"/>
          <w:szCs w:val="24"/>
        </w:rPr>
      </w:pPr>
      <w:r w:rsidRPr="004967FC">
        <w:rPr>
          <w:rFonts w:ascii="Arial" w:hAnsi="Arial" w:cs="Arial"/>
          <w:color w:val="000000"/>
          <w:sz w:val="24"/>
          <w:szCs w:val="24"/>
        </w:rPr>
        <w:t xml:space="preserve">         </w:t>
      </w:r>
      <w:r>
        <w:rPr>
          <w:rFonts w:ascii="Arial" w:hAnsi="Arial" w:cs="Arial"/>
          <w:color w:val="000000"/>
          <w:sz w:val="24"/>
          <w:szCs w:val="24"/>
        </w:rPr>
        <w:t>da</w:t>
      </w:r>
      <w:r w:rsidRPr="004967FC">
        <w:rPr>
          <w:rFonts w:ascii="Arial" w:hAnsi="Arial" w:cs="Arial"/>
          <w:color w:val="000000"/>
          <w:sz w:val="24"/>
          <w:szCs w:val="24"/>
        </w:rPr>
        <w:t xml:space="preserve"> </w:t>
      </w:r>
      <w:r w:rsidRPr="004967FC">
        <w:rPr>
          <w:rFonts w:ascii="Arial" w:hAnsi="Arial" w:cs="Arial"/>
          <w:i/>
          <w:iCs/>
          <w:color w:val="000000"/>
          <w:sz w:val="24"/>
          <w:szCs w:val="24"/>
        </w:rPr>
        <w:t xml:space="preserve">L’allegria </w:t>
      </w:r>
      <w:r w:rsidRPr="004967FC">
        <w:rPr>
          <w:rFonts w:ascii="Arial" w:hAnsi="Arial" w:cs="Arial"/>
          <w:color w:val="000000"/>
          <w:sz w:val="24"/>
          <w:szCs w:val="24"/>
        </w:rPr>
        <w:t>:</w:t>
      </w:r>
      <w:r w:rsidRPr="004967FC">
        <w:rPr>
          <w:rFonts w:ascii="Arial" w:hAnsi="Arial" w:cs="Arial"/>
          <w:i/>
          <w:iCs/>
          <w:color w:val="000000"/>
          <w:sz w:val="24"/>
          <w:szCs w:val="24"/>
        </w:rPr>
        <w:t xml:space="preserve">                                      </w:t>
      </w:r>
    </w:p>
    <w:p w14:paraId="00A190F3" w14:textId="77777777" w:rsidR="00E64DB4" w:rsidRPr="004967FC" w:rsidRDefault="00E64DB4" w:rsidP="00E64DB4">
      <w:pPr>
        <w:autoSpaceDE w:val="0"/>
        <w:autoSpaceDN w:val="0"/>
        <w:adjustRightInd w:val="0"/>
        <w:spacing w:after="0" w:line="240" w:lineRule="auto"/>
        <w:rPr>
          <w:rFonts w:ascii="Arial" w:hAnsi="Arial" w:cs="Arial"/>
          <w:i/>
          <w:iCs/>
          <w:color w:val="000000"/>
          <w:sz w:val="24"/>
          <w:szCs w:val="24"/>
        </w:rPr>
      </w:pPr>
      <w:r w:rsidRPr="004967FC">
        <w:rPr>
          <w:rFonts w:ascii="Arial" w:hAnsi="Arial" w:cs="Arial"/>
          <w:i/>
          <w:iCs/>
          <w:color w:val="000000"/>
          <w:sz w:val="24"/>
          <w:szCs w:val="24"/>
        </w:rPr>
        <w:lastRenderedPageBreak/>
        <w:t xml:space="preserve"> “</w:t>
      </w:r>
      <w:r>
        <w:rPr>
          <w:rFonts w:ascii="Arial" w:hAnsi="Arial" w:cs="Arial"/>
          <w:i/>
          <w:iCs/>
          <w:color w:val="000000"/>
          <w:sz w:val="24"/>
          <w:szCs w:val="24"/>
        </w:rPr>
        <w:t>San Martino del Carso”</w:t>
      </w:r>
      <w:r w:rsidRPr="004967FC">
        <w:rPr>
          <w:rFonts w:ascii="Arial" w:hAnsi="Arial" w:cs="Arial"/>
          <w:i/>
          <w:iCs/>
          <w:color w:val="000000"/>
          <w:sz w:val="24"/>
          <w:szCs w:val="24"/>
        </w:rPr>
        <w:t xml:space="preserve">” </w:t>
      </w:r>
    </w:p>
    <w:p w14:paraId="51425E9F" w14:textId="77777777" w:rsidR="00E64DB4" w:rsidRPr="004967FC" w:rsidRDefault="00E64DB4" w:rsidP="00E64DB4">
      <w:pPr>
        <w:autoSpaceDE w:val="0"/>
        <w:autoSpaceDN w:val="0"/>
        <w:adjustRightInd w:val="0"/>
        <w:spacing w:after="0" w:line="240" w:lineRule="auto"/>
        <w:rPr>
          <w:rFonts w:ascii="Arial" w:hAnsi="Arial" w:cs="Arial"/>
          <w:color w:val="000000"/>
          <w:sz w:val="24"/>
          <w:szCs w:val="24"/>
        </w:rPr>
      </w:pPr>
      <w:r w:rsidRPr="004967FC">
        <w:rPr>
          <w:rFonts w:ascii="Arial" w:hAnsi="Arial" w:cs="Arial"/>
          <w:i/>
          <w:iCs/>
          <w:color w:val="000000"/>
          <w:sz w:val="24"/>
          <w:szCs w:val="24"/>
        </w:rPr>
        <w:t xml:space="preserve">                                       </w:t>
      </w:r>
    </w:p>
    <w:p w14:paraId="7A34C7E7" w14:textId="77777777" w:rsidR="00E64DB4" w:rsidRPr="004967FC" w:rsidRDefault="00E64DB4" w:rsidP="00E64DB4">
      <w:pPr>
        <w:autoSpaceDE w:val="0"/>
        <w:autoSpaceDN w:val="0"/>
        <w:adjustRightInd w:val="0"/>
        <w:spacing w:after="0" w:line="240" w:lineRule="auto"/>
        <w:rPr>
          <w:rFonts w:ascii="Arial" w:hAnsi="Arial" w:cs="Arial"/>
          <w:color w:val="000000"/>
          <w:sz w:val="24"/>
          <w:szCs w:val="24"/>
        </w:rPr>
      </w:pPr>
      <w:r w:rsidRPr="004967FC">
        <w:rPr>
          <w:rFonts w:ascii="Arial" w:hAnsi="Arial" w:cs="Arial"/>
          <w:color w:val="000000"/>
          <w:sz w:val="24"/>
          <w:szCs w:val="24"/>
        </w:rPr>
        <w:t xml:space="preserve"> </w:t>
      </w:r>
    </w:p>
    <w:p w14:paraId="55E5E752" w14:textId="77777777" w:rsidR="00E64DB4" w:rsidRPr="004967FC" w:rsidRDefault="00E64DB4" w:rsidP="00E64DB4">
      <w:pPr>
        <w:pStyle w:val="NormaleWeb"/>
        <w:spacing w:after="0"/>
        <w:rPr>
          <w:rFonts w:ascii="Arial" w:hAnsi="Arial" w:cs="Arial"/>
          <w:b/>
          <w:bCs/>
          <w:color w:val="000000"/>
        </w:rPr>
      </w:pPr>
      <w:r w:rsidRPr="004967FC">
        <w:rPr>
          <w:rFonts w:ascii="Arial" w:hAnsi="Arial" w:cs="Arial"/>
          <w:color w:val="000000"/>
        </w:rPr>
        <w:t></w:t>
      </w:r>
      <w:r w:rsidRPr="004967FC">
        <w:rPr>
          <w:rFonts w:ascii="Arial" w:hAnsi="Arial" w:cs="Arial"/>
          <w:b/>
          <w:bCs/>
          <w:color w:val="000000"/>
        </w:rPr>
        <w:t xml:space="preserve"> </w:t>
      </w:r>
      <w:r>
        <w:rPr>
          <w:rFonts w:ascii="Arial" w:hAnsi="Arial" w:cs="Arial"/>
          <w:b/>
          <w:bCs/>
          <w:color w:val="000000"/>
        </w:rPr>
        <w:t>Eu</w:t>
      </w:r>
      <w:r w:rsidRPr="004967FC">
        <w:rPr>
          <w:rFonts w:ascii="Arial" w:hAnsi="Arial" w:cs="Arial"/>
          <w:b/>
          <w:bCs/>
          <w:color w:val="000000"/>
        </w:rPr>
        <w:t>genio Montale</w:t>
      </w:r>
    </w:p>
    <w:p w14:paraId="6FE81F1C" w14:textId="77777777" w:rsidR="00E64DB4" w:rsidRPr="004967FC" w:rsidRDefault="00E64DB4" w:rsidP="00E64DB4">
      <w:pPr>
        <w:autoSpaceDE w:val="0"/>
        <w:autoSpaceDN w:val="0"/>
        <w:adjustRightInd w:val="0"/>
        <w:spacing w:after="0" w:line="240" w:lineRule="auto"/>
        <w:rPr>
          <w:rFonts w:ascii="Arial" w:hAnsi="Arial" w:cs="Arial"/>
          <w:color w:val="000000"/>
          <w:sz w:val="24"/>
          <w:szCs w:val="24"/>
        </w:rPr>
      </w:pPr>
      <w:r w:rsidRPr="004967FC">
        <w:rPr>
          <w:rFonts w:ascii="Arial" w:hAnsi="Arial" w:cs="Arial"/>
          <w:color w:val="000000"/>
          <w:sz w:val="24"/>
          <w:szCs w:val="24"/>
        </w:rPr>
        <w:t>La vita e le opere, la cultura e le varie fasi della produzione poetica.</w:t>
      </w:r>
    </w:p>
    <w:p w14:paraId="36FE6BB6" w14:textId="77777777" w:rsidR="00E64DB4" w:rsidRPr="004967FC" w:rsidRDefault="00E64DB4" w:rsidP="00E64DB4">
      <w:pPr>
        <w:autoSpaceDE w:val="0"/>
        <w:autoSpaceDN w:val="0"/>
        <w:adjustRightInd w:val="0"/>
        <w:spacing w:after="0" w:line="240" w:lineRule="auto"/>
        <w:rPr>
          <w:rFonts w:ascii="Arial" w:hAnsi="Arial" w:cs="Arial"/>
          <w:color w:val="000000"/>
          <w:sz w:val="24"/>
          <w:szCs w:val="24"/>
        </w:rPr>
      </w:pPr>
      <w:r w:rsidRPr="004967FC">
        <w:rPr>
          <w:rFonts w:ascii="Arial" w:hAnsi="Arial" w:cs="Arial"/>
          <w:i/>
          <w:iCs/>
          <w:color w:val="000000"/>
          <w:sz w:val="24"/>
          <w:szCs w:val="24"/>
        </w:rPr>
        <w:t xml:space="preserve">                  </w:t>
      </w:r>
      <w:r w:rsidRPr="00C574BE">
        <w:rPr>
          <w:rFonts w:ascii="Arial" w:hAnsi="Arial" w:cs="Arial"/>
          <w:iCs/>
          <w:color w:val="000000"/>
          <w:sz w:val="24"/>
          <w:szCs w:val="24"/>
        </w:rPr>
        <w:t>da</w:t>
      </w:r>
      <w:r w:rsidRPr="004967FC">
        <w:rPr>
          <w:rFonts w:ascii="Arial" w:hAnsi="Arial" w:cs="Arial"/>
          <w:i/>
          <w:iCs/>
          <w:color w:val="000000"/>
          <w:sz w:val="24"/>
          <w:szCs w:val="24"/>
        </w:rPr>
        <w:t xml:space="preserve"> Le occasioni “</w:t>
      </w:r>
      <w:r>
        <w:rPr>
          <w:rFonts w:ascii="Arial" w:hAnsi="Arial" w:cs="Arial"/>
          <w:i/>
          <w:iCs/>
          <w:color w:val="000000"/>
          <w:sz w:val="24"/>
          <w:szCs w:val="24"/>
        </w:rPr>
        <w:t>Meriggiare pallido e assorto”</w:t>
      </w:r>
      <w:r w:rsidRPr="004967FC">
        <w:rPr>
          <w:rFonts w:ascii="Arial" w:hAnsi="Arial" w:cs="Arial"/>
          <w:color w:val="000000"/>
          <w:sz w:val="24"/>
          <w:szCs w:val="24"/>
        </w:rPr>
        <w:t xml:space="preserve">                    </w:t>
      </w:r>
    </w:p>
    <w:p w14:paraId="5976E661" w14:textId="77777777" w:rsidR="00E64DB4" w:rsidRPr="004967FC" w:rsidRDefault="00E64DB4" w:rsidP="00E64DB4">
      <w:pPr>
        <w:autoSpaceDE w:val="0"/>
        <w:autoSpaceDN w:val="0"/>
        <w:adjustRightInd w:val="0"/>
        <w:spacing w:after="0" w:line="240" w:lineRule="auto"/>
        <w:rPr>
          <w:rFonts w:ascii="Arial" w:hAnsi="Arial" w:cs="Arial"/>
          <w:i/>
          <w:iCs/>
          <w:color w:val="000000"/>
          <w:sz w:val="24"/>
          <w:szCs w:val="24"/>
        </w:rPr>
      </w:pPr>
    </w:p>
    <w:p w14:paraId="4170F918" w14:textId="77777777" w:rsidR="00E64DB4" w:rsidRPr="004967FC" w:rsidRDefault="00E64DB4" w:rsidP="00E64DB4">
      <w:pPr>
        <w:autoSpaceDE w:val="0"/>
        <w:autoSpaceDN w:val="0"/>
        <w:adjustRightInd w:val="0"/>
        <w:spacing w:after="0" w:line="240" w:lineRule="auto"/>
        <w:rPr>
          <w:rFonts w:ascii="Arial" w:hAnsi="Arial" w:cs="Arial"/>
          <w:sz w:val="24"/>
          <w:szCs w:val="24"/>
        </w:rPr>
      </w:pPr>
      <w:r w:rsidRPr="004967FC">
        <w:rPr>
          <w:rFonts w:ascii="Arial" w:hAnsi="Arial" w:cs="Arial"/>
          <w:i/>
          <w:iCs/>
          <w:color w:val="000000"/>
          <w:sz w:val="24"/>
          <w:szCs w:val="24"/>
        </w:rPr>
        <w:t xml:space="preserve"> </w:t>
      </w:r>
    </w:p>
    <w:p w14:paraId="2610F01A" w14:textId="77777777" w:rsidR="00E64DB4" w:rsidRPr="004967FC" w:rsidRDefault="00E64DB4" w:rsidP="00E64DB4">
      <w:pPr>
        <w:autoSpaceDE w:val="0"/>
        <w:autoSpaceDN w:val="0"/>
        <w:adjustRightInd w:val="0"/>
        <w:spacing w:after="0" w:line="240" w:lineRule="auto"/>
        <w:rPr>
          <w:rFonts w:ascii="Arial" w:hAnsi="Arial" w:cs="Arial"/>
          <w:color w:val="000000"/>
          <w:sz w:val="24"/>
          <w:szCs w:val="24"/>
        </w:rPr>
      </w:pPr>
      <w:r w:rsidRPr="004967FC">
        <w:rPr>
          <w:rFonts w:ascii="Arial" w:hAnsi="Arial" w:cs="Arial"/>
          <w:color w:val="000000"/>
          <w:sz w:val="24"/>
          <w:szCs w:val="24"/>
        </w:rPr>
        <w:t xml:space="preserve"> </w:t>
      </w:r>
      <w:r w:rsidRPr="004967FC">
        <w:rPr>
          <w:rFonts w:ascii="Arial" w:hAnsi="Arial" w:cs="Arial"/>
          <w:b/>
          <w:bCs/>
          <w:color w:val="000000"/>
          <w:sz w:val="24"/>
          <w:szCs w:val="24"/>
        </w:rPr>
        <w:t xml:space="preserve">Il NEOREALISMO: </w:t>
      </w:r>
      <w:r w:rsidRPr="004967FC">
        <w:rPr>
          <w:rFonts w:ascii="Arial" w:hAnsi="Arial" w:cs="Arial"/>
          <w:color w:val="000000"/>
          <w:sz w:val="24"/>
          <w:szCs w:val="24"/>
        </w:rPr>
        <w:t>caratteri generali</w:t>
      </w:r>
    </w:p>
    <w:p w14:paraId="72D7DBE0" w14:textId="77777777" w:rsidR="00E64DB4" w:rsidRDefault="00E64DB4" w:rsidP="00E64DB4">
      <w:pPr>
        <w:autoSpaceDE w:val="0"/>
        <w:autoSpaceDN w:val="0"/>
        <w:adjustRightInd w:val="0"/>
        <w:spacing w:after="0" w:line="240" w:lineRule="auto"/>
        <w:rPr>
          <w:rFonts w:ascii="Arial" w:hAnsi="Arial" w:cs="Arial"/>
          <w:b/>
          <w:bCs/>
          <w:color w:val="000000"/>
          <w:sz w:val="24"/>
          <w:szCs w:val="24"/>
        </w:rPr>
      </w:pPr>
      <w:r w:rsidRPr="004967FC">
        <w:rPr>
          <w:rFonts w:ascii="Arial" w:hAnsi="Arial" w:cs="Arial"/>
          <w:b/>
          <w:bCs/>
          <w:color w:val="000000"/>
          <w:sz w:val="24"/>
          <w:szCs w:val="24"/>
        </w:rPr>
        <w:t>Primo Levi</w:t>
      </w:r>
      <w:r>
        <w:rPr>
          <w:rFonts w:ascii="Arial" w:hAnsi="Arial" w:cs="Arial"/>
          <w:b/>
          <w:bCs/>
          <w:color w:val="000000"/>
          <w:sz w:val="24"/>
          <w:szCs w:val="24"/>
        </w:rPr>
        <w:t>.</w:t>
      </w:r>
    </w:p>
    <w:p w14:paraId="5E1B16AF" w14:textId="77777777" w:rsidR="00E64DB4" w:rsidRPr="00EA4112" w:rsidRDefault="00E64DB4" w:rsidP="00E64DB4">
      <w:pPr>
        <w:autoSpaceDE w:val="0"/>
        <w:autoSpaceDN w:val="0"/>
        <w:adjustRightInd w:val="0"/>
        <w:spacing w:after="0" w:line="240" w:lineRule="auto"/>
        <w:rPr>
          <w:rFonts w:ascii="Arial" w:hAnsi="Arial" w:cs="Arial"/>
          <w:color w:val="000000"/>
          <w:sz w:val="24"/>
          <w:szCs w:val="24"/>
        </w:rPr>
      </w:pPr>
      <w:r w:rsidRPr="00EA4112">
        <w:rPr>
          <w:rFonts w:ascii="Arial" w:hAnsi="Arial" w:cs="Arial"/>
          <w:color w:val="000000"/>
          <w:sz w:val="24"/>
          <w:szCs w:val="24"/>
        </w:rPr>
        <w:t>Da Il sistema periodico:</w:t>
      </w:r>
      <w:r>
        <w:rPr>
          <w:rFonts w:ascii="Arial" w:hAnsi="Arial" w:cs="Arial"/>
          <w:b/>
          <w:bCs/>
          <w:color w:val="000000"/>
          <w:sz w:val="24"/>
          <w:szCs w:val="24"/>
        </w:rPr>
        <w:t xml:space="preserve"> </w:t>
      </w:r>
      <w:r w:rsidRPr="00EA4112">
        <w:rPr>
          <w:rFonts w:ascii="Arial" w:hAnsi="Arial" w:cs="Arial"/>
          <w:color w:val="000000"/>
          <w:sz w:val="24"/>
          <w:szCs w:val="24"/>
        </w:rPr>
        <w:t>“La chimica e il mistero del mondo”</w:t>
      </w:r>
    </w:p>
    <w:p w14:paraId="50423095" w14:textId="77777777" w:rsidR="00E64DB4" w:rsidRDefault="00E64DB4" w:rsidP="00E64DB4">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Beppe Fenoglio: </w:t>
      </w:r>
    </w:p>
    <w:p w14:paraId="164EAB62" w14:textId="77777777" w:rsidR="00E64DB4" w:rsidRPr="00EA4112" w:rsidRDefault="00E64DB4" w:rsidP="00E64DB4">
      <w:pPr>
        <w:autoSpaceDE w:val="0"/>
        <w:autoSpaceDN w:val="0"/>
        <w:adjustRightInd w:val="0"/>
        <w:spacing w:after="0" w:line="240" w:lineRule="auto"/>
        <w:rPr>
          <w:rFonts w:ascii="Arial" w:hAnsi="Arial" w:cs="Arial"/>
          <w:color w:val="000000"/>
          <w:sz w:val="24"/>
          <w:szCs w:val="24"/>
        </w:rPr>
      </w:pPr>
      <w:r w:rsidRPr="00EA4112">
        <w:rPr>
          <w:rFonts w:ascii="Arial" w:hAnsi="Arial" w:cs="Arial"/>
          <w:color w:val="000000"/>
          <w:sz w:val="24"/>
          <w:szCs w:val="24"/>
        </w:rPr>
        <w:t>“</w:t>
      </w:r>
      <w:r w:rsidRPr="00EA4112">
        <w:rPr>
          <w:rFonts w:ascii="Arial" w:hAnsi="Arial" w:cs="Arial"/>
          <w:i/>
          <w:iCs/>
          <w:color w:val="000000"/>
          <w:sz w:val="24"/>
          <w:szCs w:val="24"/>
        </w:rPr>
        <w:t>Il primo incontro con i partigiani</w:t>
      </w:r>
      <w:r>
        <w:rPr>
          <w:rFonts w:ascii="Arial" w:hAnsi="Arial" w:cs="Arial"/>
          <w:color w:val="000000"/>
          <w:sz w:val="24"/>
          <w:szCs w:val="24"/>
        </w:rPr>
        <w:t>”</w:t>
      </w:r>
      <w:r w:rsidRPr="00EA4112">
        <w:rPr>
          <w:rFonts w:ascii="Arial" w:hAnsi="Arial" w:cs="Arial"/>
          <w:color w:val="000000"/>
          <w:sz w:val="24"/>
          <w:szCs w:val="24"/>
        </w:rPr>
        <w:t>.</w:t>
      </w:r>
    </w:p>
    <w:p w14:paraId="63118D9D" w14:textId="77777777" w:rsidR="00E64DB4" w:rsidRPr="00EA4112" w:rsidRDefault="00E64DB4" w:rsidP="00E64DB4">
      <w:pPr>
        <w:autoSpaceDE w:val="0"/>
        <w:autoSpaceDN w:val="0"/>
        <w:adjustRightInd w:val="0"/>
        <w:spacing w:after="0" w:line="240" w:lineRule="auto"/>
        <w:rPr>
          <w:rFonts w:ascii="Arial" w:hAnsi="Arial" w:cs="Arial"/>
          <w:color w:val="000000"/>
          <w:sz w:val="24"/>
          <w:szCs w:val="24"/>
        </w:rPr>
      </w:pPr>
      <w:r w:rsidRPr="00EA4112">
        <w:rPr>
          <w:rFonts w:ascii="Arial" w:hAnsi="Arial" w:cs="Arial"/>
          <w:color w:val="000000"/>
          <w:sz w:val="24"/>
          <w:szCs w:val="24"/>
        </w:rPr>
        <w:t xml:space="preserve"> </w:t>
      </w:r>
    </w:p>
    <w:p w14:paraId="3372B706" w14:textId="77777777" w:rsidR="00E64DB4" w:rsidRDefault="00E64DB4" w:rsidP="00E64DB4">
      <w:pPr>
        <w:pStyle w:val="NormaleWeb"/>
        <w:spacing w:after="0"/>
        <w:rPr>
          <w:rFonts w:ascii="Arial" w:hAnsi="Arial" w:cs="Arial"/>
          <w:color w:val="000000"/>
        </w:rPr>
      </w:pPr>
      <w:r>
        <w:rPr>
          <w:rFonts w:ascii="Arial" w:hAnsi="Arial" w:cs="Arial"/>
          <w:color w:val="000000"/>
        </w:rPr>
        <w:t xml:space="preserve">Lettura, analisi e prosa dei canti 1° e 6° del Paradiso della Divina Commedia </w:t>
      </w:r>
    </w:p>
    <w:p w14:paraId="52E425BD" w14:textId="77777777" w:rsidR="00E64DB4" w:rsidRPr="004967FC" w:rsidRDefault="00E64DB4" w:rsidP="00E64DB4">
      <w:pPr>
        <w:pStyle w:val="NormaleWeb"/>
        <w:spacing w:after="0"/>
        <w:rPr>
          <w:rFonts w:ascii="Arial" w:hAnsi="Arial" w:cs="Arial"/>
          <w:color w:val="000000"/>
        </w:rPr>
      </w:pPr>
    </w:p>
    <w:p w14:paraId="1588A538" w14:textId="77777777" w:rsidR="00E64DB4" w:rsidRPr="00A92F73" w:rsidRDefault="00E64DB4" w:rsidP="00E64DB4">
      <w:pPr>
        <w:pStyle w:val="NormaleWeb"/>
        <w:spacing w:after="0"/>
      </w:pPr>
      <w:r>
        <w:rPr>
          <w:rFonts w:ascii="Calibri" w:hAnsi="Calibri" w:cs="Calibri"/>
          <w:color w:val="000000"/>
        </w:rPr>
        <w:t>Per l’UDA di educazione civica interdisciplinare si è studiato</w:t>
      </w:r>
      <w:r w:rsidRPr="00A92F73">
        <w:rPr>
          <w:rFonts w:ascii="Calibri" w:hAnsi="Calibri" w:cs="Calibri"/>
          <w:color w:val="000000"/>
        </w:rPr>
        <w:t>: “Rosso Malpelo” di Giovanni Verga: la tragedia dei “carusi” nelle zolfare siciliane e l’inchiesta di Franchetti e Sonnino- “La Sicilia nel 1876”.</w:t>
      </w:r>
    </w:p>
    <w:p w14:paraId="36371BDA" w14:textId="77777777" w:rsidR="00E64DB4" w:rsidRPr="004967FC" w:rsidRDefault="00E64DB4" w:rsidP="00E64DB4">
      <w:pPr>
        <w:autoSpaceDE w:val="0"/>
        <w:autoSpaceDN w:val="0"/>
        <w:adjustRightInd w:val="0"/>
        <w:spacing w:after="0" w:line="240" w:lineRule="auto"/>
        <w:rPr>
          <w:rFonts w:ascii="Arial" w:hAnsi="Arial" w:cs="Arial"/>
          <w:color w:val="000000"/>
          <w:sz w:val="24"/>
          <w:szCs w:val="24"/>
        </w:rPr>
      </w:pPr>
    </w:p>
    <w:p w14:paraId="7B34511C" w14:textId="77777777" w:rsidR="00E64DB4" w:rsidRPr="004967FC" w:rsidRDefault="00E64DB4" w:rsidP="00E64DB4">
      <w:pPr>
        <w:autoSpaceDE w:val="0"/>
        <w:autoSpaceDN w:val="0"/>
        <w:adjustRightInd w:val="0"/>
        <w:spacing w:after="0" w:line="240" w:lineRule="auto"/>
        <w:rPr>
          <w:rFonts w:ascii="Arial" w:hAnsi="Arial" w:cs="Arial"/>
          <w:b/>
          <w:bCs/>
          <w:color w:val="000000"/>
          <w:sz w:val="24"/>
          <w:szCs w:val="24"/>
        </w:rPr>
      </w:pPr>
    </w:p>
    <w:p w14:paraId="7FE50DF4" w14:textId="560EE7FE" w:rsidR="00E64DB4" w:rsidRDefault="00E64DB4" w:rsidP="00E64DB4">
      <w:pPr>
        <w:rPr>
          <w:b/>
          <w:bCs/>
          <w:sz w:val="24"/>
          <w:szCs w:val="24"/>
        </w:rPr>
      </w:pPr>
      <w:r>
        <w:rPr>
          <w:b/>
          <w:bCs/>
          <w:color w:val="215E99" w:themeColor="text2" w:themeTint="BF"/>
          <w:sz w:val="24"/>
          <w:szCs w:val="24"/>
        </w:rPr>
        <w:t>10 DISCIPLINA</w:t>
      </w:r>
      <w:r>
        <w:rPr>
          <w:b/>
          <w:bCs/>
          <w:sz w:val="24"/>
          <w:szCs w:val="24"/>
        </w:rPr>
        <w:t xml:space="preserve">: </w:t>
      </w:r>
      <w:r w:rsidRPr="00697055">
        <w:rPr>
          <w:b/>
          <w:bCs/>
          <w:sz w:val="24"/>
          <w:szCs w:val="24"/>
        </w:rPr>
        <w:t xml:space="preserve"> </w:t>
      </w:r>
      <w:r w:rsidRPr="00E6144C">
        <w:rPr>
          <w:b/>
          <w:bCs/>
          <w:color w:val="215E99" w:themeColor="text2" w:themeTint="BF"/>
          <w:sz w:val="24"/>
          <w:szCs w:val="24"/>
        </w:rPr>
        <w:t xml:space="preserve">STORIA </w:t>
      </w:r>
      <w:r>
        <w:rPr>
          <w:b/>
          <w:bCs/>
          <w:sz w:val="24"/>
          <w:szCs w:val="24"/>
        </w:rPr>
        <w:t xml:space="preserve">                                                          </w:t>
      </w:r>
      <w:r w:rsidRPr="00C5780D">
        <w:rPr>
          <w:b/>
          <w:bCs/>
          <w:color w:val="215E99" w:themeColor="text2" w:themeTint="BF"/>
          <w:sz w:val="24"/>
          <w:szCs w:val="24"/>
        </w:rPr>
        <w:t>DOCENTE</w:t>
      </w:r>
      <w:r>
        <w:rPr>
          <w:b/>
          <w:bCs/>
          <w:sz w:val="24"/>
          <w:szCs w:val="24"/>
        </w:rPr>
        <w:t xml:space="preserve">: </w:t>
      </w:r>
      <w:r w:rsidRPr="00E6144C">
        <w:rPr>
          <w:b/>
          <w:bCs/>
          <w:color w:val="215E99" w:themeColor="text2" w:themeTint="BF"/>
          <w:sz w:val="24"/>
          <w:szCs w:val="24"/>
        </w:rPr>
        <w:t>GIANFRANCO PINTI</w:t>
      </w:r>
    </w:p>
    <w:p w14:paraId="115537F0" w14:textId="77777777" w:rsidR="00E64DB4" w:rsidRPr="00C5780D" w:rsidRDefault="00E64DB4" w:rsidP="00E64DB4">
      <w:pPr>
        <w:rPr>
          <w:b/>
          <w:bCs/>
          <w:color w:val="215E99" w:themeColor="text2" w:themeTint="BF"/>
          <w:sz w:val="24"/>
          <w:szCs w:val="24"/>
        </w:rPr>
      </w:pPr>
      <w:r w:rsidRPr="00C5780D">
        <w:rPr>
          <w:b/>
          <w:bCs/>
          <w:color w:val="215E99" w:themeColor="text2" w:themeTint="BF"/>
          <w:sz w:val="24"/>
          <w:szCs w:val="24"/>
        </w:rPr>
        <w:t xml:space="preserve">COMPETENZE RAGGIUNTE </w:t>
      </w:r>
    </w:p>
    <w:p w14:paraId="0D4FB40E" w14:textId="77777777" w:rsidR="00E64DB4" w:rsidRPr="00697055" w:rsidRDefault="00E64DB4" w:rsidP="00E64DB4">
      <w:pPr>
        <w:rPr>
          <w:sz w:val="24"/>
          <w:szCs w:val="24"/>
        </w:rPr>
      </w:pPr>
      <w:r w:rsidRPr="00697055">
        <w:rPr>
          <w:sz w:val="24"/>
          <w:szCs w:val="24"/>
        </w:rPr>
        <w:sym w:font="Symbol" w:char="F0B7"/>
      </w:r>
      <w:r w:rsidRPr="00697055">
        <w:rPr>
          <w:sz w:val="24"/>
          <w:szCs w:val="24"/>
        </w:rPr>
        <w:t xml:space="preserve"> Saper comprendere un evento storico, in relazione sia alla semplice successione sia all’inquadramento generale in un’epoca storica determinata; </w:t>
      </w:r>
    </w:p>
    <w:p w14:paraId="45BB2399" w14:textId="77777777" w:rsidR="00E64DB4" w:rsidRPr="00697055" w:rsidRDefault="00E64DB4" w:rsidP="00E64DB4">
      <w:pPr>
        <w:rPr>
          <w:sz w:val="24"/>
          <w:szCs w:val="24"/>
        </w:rPr>
      </w:pPr>
      <w:r w:rsidRPr="00697055">
        <w:rPr>
          <w:sz w:val="24"/>
          <w:szCs w:val="24"/>
        </w:rPr>
        <w:sym w:font="Symbol" w:char="F0B7"/>
      </w:r>
      <w:r w:rsidRPr="00697055">
        <w:rPr>
          <w:sz w:val="24"/>
          <w:szCs w:val="24"/>
        </w:rPr>
        <w:t xml:space="preserve"> Saper cogliere i nessi causali tra gli eventi storici; </w:t>
      </w:r>
    </w:p>
    <w:p w14:paraId="37518C5C" w14:textId="77777777" w:rsidR="00E64DB4" w:rsidRPr="00697055" w:rsidRDefault="00E64DB4" w:rsidP="00E64DB4">
      <w:pPr>
        <w:rPr>
          <w:sz w:val="24"/>
          <w:szCs w:val="24"/>
        </w:rPr>
      </w:pPr>
      <w:r w:rsidRPr="00697055">
        <w:rPr>
          <w:sz w:val="24"/>
          <w:szCs w:val="24"/>
        </w:rPr>
        <w:sym w:font="Symbol" w:char="F0B7"/>
      </w:r>
      <w:r w:rsidRPr="00697055">
        <w:rPr>
          <w:sz w:val="24"/>
          <w:szCs w:val="24"/>
        </w:rPr>
        <w:t xml:space="preserve"> Possedere gli elementi fondamentali che esprimono la complessità dell’epoca studiata, saperli interpretare criticamente e collegare con le opportune determinazioni fattuali. </w:t>
      </w:r>
    </w:p>
    <w:p w14:paraId="4E826EDA" w14:textId="77777777" w:rsidR="00E64DB4" w:rsidRPr="00697055" w:rsidRDefault="00E64DB4" w:rsidP="00E64DB4">
      <w:pPr>
        <w:rPr>
          <w:sz w:val="24"/>
          <w:szCs w:val="24"/>
        </w:rPr>
      </w:pPr>
      <w:r w:rsidRPr="00697055">
        <w:rPr>
          <w:sz w:val="24"/>
          <w:szCs w:val="24"/>
        </w:rPr>
        <w:sym w:font="Symbol" w:char="F0B7"/>
      </w:r>
      <w:r w:rsidRPr="00697055">
        <w:rPr>
          <w:sz w:val="24"/>
          <w:szCs w:val="24"/>
        </w:rPr>
        <w:t xml:space="preserve"> Agire tenendo conto della pari dignità di ogni persona. </w:t>
      </w:r>
    </w:p>
    <w:p w14:paraId="7CE37B55" w14:textId="77777777" w:rsidR="00E64DB4" w:rsidRPr="00697055" w:rsidRDefault="00E64DB4" w:rsidP="00E64DB4">
      <w:pPr>
        <w:rPr>
          <w:sz w:val="24"/>
          <w:szCs w:val="24"/>
        </w:rPr>
      </w:pPr>
      <w:r w:rsidRPr="00697055">
        <w:rPr>
          <w:sz w:val="24"/>
          <w:szCs w:val="24"/>
        </w:rPr>
        <w:sym w:font="Symbol" w:char="F0B7"/>
      </w:r>
      <w:r w:rsidRPr="00697055">
        <w:rPr>
          <w:sz w:val="24"/>
          <w:szCs w:val="24"/>
        </w:rPr>
        <w:t xml:space="preserve"> Consolidare l’attitudine a problematizzare, a formulare domande e ipotesi interpretative, dilatando il campo delle prospettive ad altri ambiti disciplinari </w:t>
      </w:r>
    </w:p>
    <w:p w14:paraId="3DFF596D" w14:textId="77777777" w:rsidR="00E64DB4" w:rsidRPr="00697055" w:rsidRDefault="00E64DB4" w:rsidP="00E64DB4">
      <w:pPr>
        <w:rPr>
          <w:sz w:val="24"/>
          <w:szCs w:val="24"/>
        </w:rPr>
      </w:pPr>
      <w:r w:rsidRPr="00697055">
        <w:rPr>
          <w:sz w:val="24"/>
          <w:szCs w:val="24"/>
        </w:rPr>
        <w:sym w:font="Symbol" w:char="F0B7"/>
      </w:r>
      <w:r w:rsidRPr="00697055">
        <w:rPr>
          <w:sz w:val="24"/>
          <w:szCs w:val="24"/>
        </w:rPr>
        <w:t xml:space="preserve"> Approfondire il nesso presente-passato-presente, sostanziando la dimensione diacronica della storia con pregnanti riferimenti all’orizzonte della contemporaneità </w:t>
      </w:r>
    </w:p>
    <w:p w14:paraId="081673A8" w14:textId="77777777" w:rsidR="00E64DB4" w:rsidRPr="00697055" w:rsidRDefault="00E64DB4" w:rsidP="00E64DB4">
      <w:pPr>
        <w:rPr>
          <w:sz w:val="24"/>
          <w:szCs w:val="24"/>
        </w:rPr>
      </w:pPr>
      <w:r w:rsidRPr="00697055">
        <w:rPr>
          <w:sz w:val="24"/>
          <w:szCs w:val="24"/>
        </w:rPr>
        <w:sym w:font="Symbol" w:char="F0B7"/>
      </w:r>
      <w:r w:rsidRPr="00697055">
        <w:rPr>
          <w:sz w:val="24"/>
          <w:szCs w:val="24"/>
        </w:rPr>
        <w:t xml:space="preserve"> Saper usare la terminologia adeguata; </w:t>
      </w:r>
    </w:p>
    <w:p w14:paraId="605FAB54" w14:textId="77777777" w:rsidR="00E64DB4" w:rsidRPr="00697055" w:rsidRDefault="00E64DB4" w:rsidP="00E64DB4">
      <w:pPr>
        <w:rPr>
          <w:sz w:val="24"/>
          <w:szCs w:val="24"/>
        </w:rPr>
      </w:pPr>
      <w:r w:rsidRPr="00697055">
        <w:rPr>
          <w:sz w:val="24"/>
          <w:szCs w:val="24"/>
        </w:rPr>
        <w:sym w:font="Symbol" w:char="F0B7"/>
      </w:r>
      <w:r w:rsidRPr="00697055">
        <w:rPr>
          <w:sz w:val="24"/>
          <w:szCs w:val="24"/>
        </w:rPr>
        <w:t xml:space="preserve"> Saper interpretare e commentare i documenti storici, grafici, tabelle; Per l’alternanza scuola-lavoro e i PCTO : </w:t>
      </w:r>
    </w:p>
    <w:p w14:paraId="513C914D" w14:textId="77777777" w:rsidR="00E64DB4" w:rsidRPr="00697055" w:rsidRDefault="00E64DB4" w:rsidP="00E64DB4">
      <w:pPr>
        <w:rPr>
          <w:sz w:val="24"/>
          <w:szCs w:val="24"/>
        </w:rPr>
      </w:pPr>
      <w:r w:rsidRPr="00697055">
        <w:rPr>
          <w:sz w:val="24"/>
          <w:szCs w:val="24"/>
        </w:rPr>
        <w:lastRenderedPageBreak/>
        <w:sym w:font="Symbol" w:char="F0B7"/>
      </w:r>
      <w:r w:rsidRPr="00697055">
        <w:rPr>
          <w:sz w:val="24"/>
          <w:szCs w:val="24"/>
        </w:rPr>
        <w:t xml:space="preserve"> Imparare ad imparare attraverso metodi e strategie riferiti a contesti nuovi e reali; </w:t>
      </w:r>
    </w:p>
    <w:p w14:paraId="1B9F245F" w14:textId="77777777" w:rsidR="00E64DB4" w:rsidRPr="00697055" w:rsidRDefault="00E64DB4" w:rsidP="00E64DB4">
      <w:pPr>
        <w:rPr>
          <w:sz w:val="24"/>
          <w:szCs w:val="24"/>
        </w:rPr>
      </w:pPr>
      <w:r w:rsidRPr="00697055">
        <w:rPr>
          <w:sz w:val="24"/>
          <w:szCs w:val="24"/>
        </w:rPr>
        <w:sym w:font="Symbol" w:char="F0B7"/>
      </w:r>
      <w:r w:rsidRPr="00697055">
        <w:rPr>
          <w:sz w:val="24"/>
          <w:szCs w:val="24"/>
        </w:rPr>
        <w:t xml:space="preserve"> Collaborare e partecipare ad un progetto comune e a un risultato finale; </w:t>
      </w:r>
    </w:p>
    <w:p w14:paraId="43430B7B" w14:textId="77777777" w:rsidR="00E64DB4" w:rsidRPr="00697055" w:rsidRDefault="00E64DB4" w:rsidP="00E64DB4">
      <w:pPr>
        <w:rPr>
          <w:sz w:val="24"/>
          <w:szCs w:val="24"/>
        </w:rPr>
      </w:pPr>
      <w:r w:rsidRPr="00697055">
        <w:rPr>
          <w:sz w:val="24"/>
          <w:szCs w:val="24"/>
        </w:rPr>
        <w:sym w:font="Symbol" w:char="F0B7"/>
      </w:r>
      <w:r w:rsidRPr="00697055">
        <w:rPr>
          <w:sz w:val="24"/>
          <w:szCs w:val="24"/>
        </w:rPr>
        <w:t xml:space="preserve"> Consolidare le competenze digitali per l’apprendimento e la comunicazione dei saperi </w:t>
      </w:r>
    </w:p>
    <w:p w14:paraId="7E1C45A5" w14:textId="77777777" w:rsidR="00E64DB4" w:rsidRPr="00C5780D" w:rsidRDefault="00E64DB4" w:rsidP="00E64DB4">
      <w:pPr>
        <w:rPr>
          <w:b/>
          <w:bCs/>
          <w:color w:val="215E99" w:themeColor="text2" w:themeTint="BF"/>
          <w:sz w:val="24"/>
          <w:szCs w:val="24"/>
        </w:rPr>
      </w:pPr>
      <w:r w:rsidRPr="00C5780D">
        <w:rPr>
          <w:b/>
          <w:bCs/>
          <w:color w:val="215E99" w:themeColor="text2" w:themeTint="BF"/>
          <w:sz w:val="24"/>
          <w:szCs w:val="24"/>
        </w:rPr>
        <w:t xml:space="preserve">CONOSCENZE e CONTENUTI TRATTATI: </w:t>
      </w:r>
    </w:p>
    <w:p w14:paraId="1DA8D496" w14:textId="77777777" w:rsidR="00E64DB4" w:rsidRPr="00697055" w:rsidRDefault="00E64DB4" w:rsidP="00E64DB4">
      <w:pPr>
        <w:rPr>
          <w:sz w:val="24"/>
          <w:szCs w:val="24"/>
        </w:rPr>
      </w:pPr>
      <w:r w:rsidRPr="00697055">
        <w:rPr>
          <w:sz w:val="24"/>
          <w:szCs w:val="24"/>
        </w:rPr>
        <w:sym w:font="Symbol" w:char="F0B7"/>
      </w:r>
      <w:r w:rsidRPr="00697055">
        <w:rPr>
          <w:sz w:val="24"/>
          <w:szCs w:val="24"/>
        </w:rPr>
        <w:t xml:space="preserve">L’età giolittiana. </w:t>
      </w:r>
    </w:p>
    <w:p w14:paraId="70F04BE4" w14:textId="77777777" w:rsidR="00E64DB4" w:rsidRPr="00697055" w:rsidRDefault="00E64DB4" w:rsidP="00E64DB4">
      <w:pPr>
        <w:rPr>
          <w:sz w:val="24"/>
          <w:szCs w:val="24"/>
        </w:rPr>
      </w:pPr>
      <w:bookmarkStart w:id="34" w:name="_Hlk165013996"/>
      <w:r w:rsidRPr="00697055">
        <w:rPr>
          <w:sz w:val="24"/>
          <w:szCs w:val="24"/>
        </w:rPr>
        <w:sym w:font="Symbol" w:char="F0B7"/>
      </w:r>
      <w:bookmarkEnd w:id="34"/>
      <w:r w:rsidRPr="00697055">
        <w:rPr>
          <w:sz w:val="24"/>
          <w:szCs w:val="24"/>
        </w:rPr>
        <w:t xml:space="preserve"> La Prima guerra mondiale: Cause del conflitto; Le vicende belliche; I trattati di pace; </w:t>
      </w:r>
    </w:p>
    <w:p w14:paraId="4D9C5C05" w14:textId="77777777" w:rsidR="00E64DB4" w:rsidRPr="00697055" w:rsidRDefault="00E64DB4" w:rsidP="00E64DB4">
      <w:pPr>
        <w:rPr>
          <w:sz w:val="24"/>
          <w:szCs w:val="24"/>
        </w:rPr>
      </w:pPr>
      <w:r w:rsidRPr="00697055">
        <w:rPr>
          <w:sz w:val="24"/>
          <w:szCs w:val="24"/>
        </w:rPr>
        <w:sym w:font="Symbol" w:char="F0B7"/>
      </w:r>
      <w:r w:rsidRPr="00697055">
        <w:rPr>
          <w:sz w:val="24"/>
          <w:szCs w:val="24"/>
        </w:rPr>
        <w:t xml:space="preserve"> L’età dei totalitarismi La Russia dalla rivoluzione alla dittatura; La guerra civile spagnola; </w:t>
      </w:r>
    </w:p>
    <w:p w14:paraId="0282FEC4" w14:textId="77777777" w:rsidR="00E64DB4" w:rsidRPr="00697055" w:rsidRDefault="00E64DB4" w:rsidP="00E64DB4">
      <w:pPr>
        <w:rPr>
          <w:sz w:val="24"/>
          <w:szCs w:val="24"/>
        </w:rPr>
      </w:pPr>
      <w:r w:rsidRPr="00697055">
        <w:rPr>
          <w:sz w:val="24"/>
          <w:szCs w:val="24"/>
        </w:rPr>
        <w:sym w:font="Symbol" w:char="F0B7"/>
      </w:r>
      <w:r w:rsidRPr="00697055">
        <w:rPr>
          <w:sz w:val="24"/>
          <w:szCs w:val="24"/>
        </w:rPr>
        <w:t xml:space="preserve">L’Italia dal dopoguerra all’ascesa del fascismo; La costruzione dello Stato fascista; </w:t>
      </w:r>
    </w:p>
    <w:p w14:paraId="76745B99" w14:textId="77777777" w:rsidR="00E64DB4" w:rsidRPr="00697055" w:rsidRDefault="00E64DB4" w:rsidP="00E64DB4">
      <w:pPr>
        <w:rPr>
          <w:sz w:val="24"/>
          <w:szCs w:val="24"/>
        </w:rPr>
      </w:pPr>
      <w:r w:rsidRPr="00697055">
        <w:rPr>
          <w:sz w:val="24"/>
          <w:szCs w:val="24"/>
        </w:rPr>
        <w:sym w:font="Symbol" w:char="F0B7"/>
      </w:r>
      <w:r w:rsidRPr="00697055">
        <w:rPr>
          <w:sz w:val="24"/>
          <w:szCs w:val="24"/>
        </w:rPr>
        <w:t xml:space="preserve">La Germania dalla repubblica di Weimar al Terzo Reich. </w:t>
      </w:r>
    </w:p>
    <w:p w14:paraId="68EAF7D7" w14:textId="77777777" w:rsidR="00E64DB4" w:rsidRPr="00697055" w:rsidRDefault="00E64DB4" w:rsidP="00E64DB4">
      <w:pPr>
        <w:rPr>
          <w:sz w:val="24"/>
          <w:szCs w:val="24"/>
        </w:rPr>
      </w:pPr>
      <w:r w:rsidRPr="00697055">
        <w:rPr>
          <w:sz w:val="24"/>
          <w:szCs w:val="24"/>
        </w:rPr>
        <w:sym w:font="Symbol" w:char="F0B7"/>
      </w:r>
      <w:r w:rsidRPr="00697055">
        <w:rPr>
          <w:sz w:val="24"/>
          <w:szCs w:val="24"/>
        </w:rPr>
        <w:t xml:space="preserve"> La Seconda guerra mondiale: Le vicende belliche; La caduta del fascismo e la guerra civile in Italia; Lo sterminio degli ebrei. </w:t>
      </w:r>
    </w:p>
    <w:p w14:paraId="1932DC3C" w14:textId="77777777" w:rsidR="00E64DB4" w:rsidRPr="00697055" w:rsidRDefault="00E64DB4" w:rsidP="00E64DB4">
      <w:pPr>
        <w:rPr>
          <w:sz w:val="24"/>
          <w:szCs w:val="24"/>
        </w:rPr>
      </w:pPr>
      <w:r w:rsidRPr="00697055">
        <w:rPr>
          <w:sz w:val="24"/>
          <w:szCs w:val="24"/>
        </w:rPr>
        <w:sym w:font="Symbol" w:char="F0B7"/>
      </w:r>
      <w:r w:rsidRPr="00697055">
        <w:rPr>
          <w:sz w:val="24"/>
          <w:szCs w:val="24"/>
        </w:rPr>
        <w:t xml:space="preserve"> L’Italia repubblicana </w:t>
      </w:r>
    </w:p>
    <w:p w14:paraId="4F379734" w14:textId="77777777" w:rsidR="00E64DB4" w:rsidRPr="00697055" w:rsidRDefault="00E64DB4" w:rsidP="00E64DB4">
      <w:pPr>
        <w:rPr>
          <w:sz w:val="24"/>
          <w:szCs w:val="24"/>
        </w:rPr>
      </w:pPr>
      <w:r w:rsidRPr="00697055">
        <w:rPr>
          <w:sz w:val="24"/>
          <w:szCs w:val="24"/>
        </w:rPr>
        <w:sym w:font="Symbol" w:char="F0B7"/>
      </w:r>
      <w:r w:rsidRPr="00697055">
        <w:rPr>
          <w:sz w:val="24"/>
          <w:szCs w:val="24"/>
        </w:rPr>
        <w:t xml:space="preserve"> Dalla guerra fredda alla “coesistenza pacifica”; </w:t>
      </w:r>
    </w:p>
    <w:p w14:paraId="22B08294" w14:textId="77777777" w:rsidR="00E64DB4" w:rsidRPr="00697055" w:rsidRDefault="00E64DB4" w:rsidP="00E64DB4">
      <w:pPr>
        <w:rPr>
          <w:sz w:val="24"/>
          <w:szCs w:val="24"/>
        </w:rPr>
      </w:pPr>
      <w:r w:rsidRPr="00697055">
        <w:rPr>
          <w:sz w:val="24"/>
          <w:szCs w:val="24"/>
        </w:rPr>
        <w:t>UDA di Educazione civica su</w:t>
      </w:r>
      <w:r>
        <w:rPr>
          <w:sz w:val="24"/>
          <w:szCs w:val="24"/>
        </w:rPr>
        <w:t>: “Fascismo e leggi razziali”.</w:t>
      </w:r>
    </w:p>
    <w:p w14:paraId="688E35B0" w14:textId="77777777" w:rsidR="00E64DB4" w:rsidRPr="00697055" w:rsidRDefault="00E64DB4" w:rsidP="00E64DB4">
      <w:pPr>
        <w:rPr>
          <w:sz w:val="24"/>
          <w:szCs w:val="24"/>
        </w:rPr>
      </w:pPr>
      <w:r w:rsidRPr="00697055">
        <w:rPr>
          <w:sz w:val="24"/>
          <w:szCs w:val="24"/>
        </w:rPr>
        <w:sym w:font="Symbol" w:char="F0B7"/>
      </w:r>
      <w:r w:rsidRPr="00697055">
        <w:rPr>
          <w:sz w:val="24"/>
          <w:szCs w:val="24"/>
        </w:rPr>
        <w:t xml:space="preserve"> Riconoscere nella storia del Novecento e nel mondo attuale le radici storiche del passato, cogliendo gli elementi di persistenza e discontinuità. </w:t>
      </w:r>
    </w:p>
    <w:p w14:paraId="32AE9D8B" w14:textId="77777777" w:rsidR="00E64DB4" w:rsidRPr="00697055" w:rsidRDefault="00E64DB4" w:rsidP="00E64DB4">
      <w:pPr>
        <w:rPr>
          <w:sz w:val="24"/>
          <w:szCs w:val="24"/>
        </w:rPr>
      </w:pPr>
      <w:r w:rsidRPr="00697055">
        <w:rPr>
          <w:sz w:val="24"/>
          <w:szCs w:val="24"/>
        </w:rPr>
        <w:sym w:font="Symbol" w:char="F0B7"/>
      </w:r>
      <w:r w:rsidRPr="00697055">
        <w:rPr>
          <w:sz w:val="24"/>
          <w:szCs w:val="24"/>
        </w:rPr>
        <w:t xml:space="preserve"> Analizzare problematiche significative del periodo considerato. Individuare relazioni tra evoluzione scientifica e tecnologica, modelli e mezzi di comunicazione, contesto socio-economico, assetti politico-istituzionali. </w:t>
      </w:r>
    </w:p>
    <w:p w14:paraId="211893FD" w14:textId="77777777" w:rsidR="00E64DB4" w:rsidRDefault="00E64DB4" w:rsidP="00E64DB4">
      <w:pPr>
        <w:autoSpaceDE w:val="0"/>
        <w:autoSpaceDN w:val="0"/>
        <w:adjustRightInd w:val="0"/>
        <w:spacing w:after="0" w:line="240" w:lineRule="auto"/>
        <w:rPr>
          <w:rFonts w:ascii="Times New Roman" w:hAnsi="Times New Roman" w:cs="Times New Roman"/>
          <w:color w:val="000000"/>
          <w:sz w:val="28"/>
          <w:szCs w:val="28"/>
        </w:rPr>
      </w:pPr>
    </w:p>
    <w:p w14:paraId="081CA691" w14:textId="1F2ED1E8" w:rsidR="006D7090" w:rsidRDefault="006D7090" w:rsidP="00E64DB4">
      <w:pPr>
        <w:pStyle w:val="Paragrafoelenco"/>
        <w:rPr>
          <w:rFonts w:cstheme="minorHAnsi"/>
          <w:b/>
          <w:color w:val="0F4761" w:themeColor="accent1" w:themeShade="BF"/>
          <w:sz w:val="28"/>
          <w:szCs w:val="28"/>
        </w:rPr>
      </w:pPr>
    </w:p>
    <w:p w14:paraId="62E6D569" w14:textId="77777777" w:rsidR="003F5AFE" w:rsidRDefault="003F5AFE" w:rsidP="003F5AFE"/>
    <w:p w14:paraId="4C9604C5" w14:textId="77777777" w:rsidR="003F5AFE" w:rsidRDefault="003F5AFE" w:rsidP="003F5AFE">
      <w:pPr>
        <w:pStyle w:val="Standard"/>
        <w:rPr>
          <w:rFonts w:ascii="Times New Roman" w:hAnsi="Times New Roman" w:cs="Calibri"/>
          <w:b/>
          <w:color w:val="2F5496"/>
        </w:rPr>
      </w:pPr>
    </w:p>
    <w:p w14:paraId="3241DB6D" w14:textId="77777777" w:rsidR="003F5AFE" w:rsidRDefault="003F5AFE" w:rsidP="003F5AFE">
      <w:pPr>
        <w:pStyle w:val="Standard"/>
        <w:rPr>
          <w:rFonts w:ascii="Times New Roman" w:hAnsi="Times New Roman" w:cs="Calibri"/>
          <w:b/>
          <w:color w:val="2F5496"/>
        </w:rPr>
      </w:pPr>
    </w:p>
    <w:p w14:paraId="238BA09E" w14:textId="77777777" w:rsidR="003F5AFE" w:rsidRDefault="003F5AFE" w:rsidP="003F5AFE">
      <w:pPr>
        <w:pStyle w:val="Standard"/>
        <w:rPr>
          <w:rFonts w:ascii="Times New Roman" w:hAnsi="Times New Roman" w:cs="Calibri"/>
          <w:b/>
          <w:color w:val="2F5496"/>
        </w:rPr>
      </w:pPr>
    </w:p>
    <w:p w14:paraId="0C838F69" w14:textId="77777777" w:rsidR="005F215F" w:rsidRDefault="005F215F" w:rsidP="003F5AFE">
      <w:pPr>
        <w:pStyle w:val="Standard"/>
        <w:rPr>
          <w:rFonts w:ascii="Times New Roman" w:hAnsi="Times New Roman" w:cs="Calibri"/>
          <w:b/>
          <w:color w:val="2F5496"/>
        </w:rPr>
      </w:pPr>
    </w:p>
    <w:p w14:paraId="530A9156" w14:textId="77777777" w:rsidR="005F215F" w:rsidRDefault="005F215F" w:rsidP="003F5AFE">
      <w:pPr>
        <w:pStyle w:val="Standard"/>
        <w:rPr>
          <w:rFonts w:ascii="Times New Roman" w:hAnsi="Times New Roman" w:cs="Calibri"/>
          <w:b/>
          <w:color w:val="2F5496"/>
        </w:rPr>
      </w:pPr>
    </w:p>
    <w:p w14:paraId="766B86CE" w14:textId="77777777" w:rsidR="005F215F" w:rsidRDefault="005F215F" w:rsidP="003F5AFE">
      <w:pPr>
        <w:pStyle w:val="Standard"/>
        <w:rPr>
          <w:rFonts w:ascii="Times New Roman" w:hAnsi="Times New Roman" w:cs="Calibri"/>
          <w:b/>
          <w:color w:val="2F5496"/>
        </w:rPr>
      </w:pPr>
    </w:p>
    <w:p w14:paraId="514D8301" w14:textId="77777777" w:rsidR="005F215F" w:rsidRDefault="005F215F" w:rsidP="003F5AFE">
      <w:pPr>
        <w:pStyle w:val="Standard"/>
        <w:rPr>
          <w:rFonts w:ascii="Times New Roman" w:hAnsi="Times New Roman" w:cs="Calibri"/>
          <w:b/>
          <w:color w:val="2F5496"/>
        </w:rPr>
      </w:pPr>
    </w:p>
    <w:p w14:paraId="2C48F612" w14:textId="77777777" w:rsidR="005F215F" w:rsidRDefault="005F215F" w:rsidP="003F5AFE">
      <w:pPr>
        <w:pStyle w:val="Standard"/>
        <w:rPr>
          <w:rFonts w:ascii="Times New Roman" w:hAnsi="Times New Roman" w:cs="Calibri"/>
          <w:b/>
          <w:color w:val="2F5496"/>
        </w:rPr>
      </w:pPr>
    </w:p>
    <w:p w14:paraId="66A4F421" w14:textId="77777777" w:rsidR="005F215F" w:rsidRDefault="005F215F" w:rsidP="003F5AFE">
      <w:pPr>
        <w:pStyle w:val="Standard"/>
        <w:rPr>
          <w:rFonts w:ascii="Times New Roman" w:hAnsi="Times New Roman" w:cs="Calibri"/>
          <w:b/>
          <w:color w:val="2F5496"/>
        </w:rPr>
      </w:pPr>
    </w:p>
    <w:p w14:paraId="055AD0EB" w14:textId="77777777" w:rsidR="005F215F" w:rsidRDefault="005F215F" w:rsidP="003F5AFE">
      <w:pPr>
        <w:pStyle w:val="Standard"/>
        <w:rPr>
          <w:rFonts w:ascii="Times New Roman" w:hAnsi="Times New Roman" w:cs="Calibri"/>
          <w:b/>
          <w:color w:val="2F5496"/>
        </w:rPr>
      </w:pPr>
    </w:p>
    <w:p w14:paraId="58A475AC" w14:textId="77777777" w:rsidR="005F215F" w:rsidRDefault="005F215F" w:rsidP="003F5AFE">
      <w:pPr>
        <w:pStyle w:val="Standard"/>
        <w:rPr>
          <w:rFonts w:ascii="Times New Roman" w:hAnsi="Times New Roman" w:cs="Calibri"/>
          <w:b/>
          <w:color w:val="2F5496"/>
        </w:rPr>
      </w:pPr>
    </w:p>
    <w:p w14:paraId="04F1A158" w14:textId="77777777" w:rsidR="005F215F" w:rsidRDefault="005F215F" w:rsidP="003F5AFE">
      <w:pPr>
        <w:pStyle w:val="Standard"/>
        <w:rPr>
          <w:rFonts w:ascii="Times New Roman" w:hAnsi="Times New Roman" w:cs="Calibri"/>
          <w:b/>
          <w:color w:val="2F5496"/>
        </w:rPr>
      </w:pPr>
    </w:p>
    <w:p w14:paraId="2CE62874" w14:textId="77777777" w:rsidR="005F215F" w:rsidRDefault="005F215F" w:rsidP="003F5AFE">
      <w:pPr>
        <w:pStyle w:val="Standard"/>
        <w:rPr>
          <w:rFonts w:ascii="Times New Roman" w:hAnsi="Times New Roman" w:cs="Calibri"/>
          <w:b/>
          <w:color w:val="2F5496"/>
        </w:rPr>
      </w:pPr>
    </w:p>
    <w:p w14:paraId="3E9D93D5" w14:textId="14AAB898" w:rsidR="003F5AFE" w:rsidRDefault="006A28B7" w:rsidP="003F5AFE">
      <w:pPr>
        <w:pStyle w:val="Standard"/>
        <w:rPr>
          <w:rFonts w:ascii="Times New Roman" w:hAnsi="Times New Roman" w:cs="Calibri"/>
          <w:b/>
          <w:color w:val="2F5496"/>
        </w:rPr>
      </w:pPr>
      <w:r>
        <w:rPr>
          <w:rFonts w:ascii="Times New Roman" w:hAnsi="Times New Roman" w:cs="Calibri"/>
          <w:b/>
          <w:color w:val="2F5496"/>
        </w:rPr>
        <w:lastRenderedPageBreak/>
        <w:t xml:space="preserve">11 </w:t>
      </w:r>
      <w:r w:rsidR="003F5AFE">
        <w:rPr>
          <w:rFonts w:ascii="Times New Roman" w:hAnsi="Times New Roman" w:cs="Calibri"/>
          <w:b/>
          <w:color w:val="2F5496"/>
        </w:rPr>
        <w:t xml:space="preserve">DISCIPINA: </w:t>
      </w:r>
      <w:r w:rsidR="003F5AFE">
        <w:rPr>
          <w:rFonts w:ascii="Times New Roman" w:hAnsi="Times New Roman" w:cs="Calibri"/>
          <w:b/>
          <w:color w:val="2F5496"/>
        </w:rPr>
        <w:tab/>
        <w:t xml:space="preserve">MATEMATICA </w:t>
      </w:r>
      <w:r w:rsidR="003F5AFE">
        <w:rPr>
          <w:rFonts w:ascii="Times New Roman" w:hAnsi="Times New Roman" w:cs="Calibri"/>
          <w:b/>
          <w:color w:val="2F5496"/>
        </w:rPr>
        <w:tab/>
        <w:t xml:space="preserve">         </w:t>
      </w:r>
      <w:r w:rsidR="003F5AFE">
        <w:rPr>
          <w:rFonts w:ascii="Times New Roman" w:hAnsi="Times New Roman" w:cs="Calibri"/>
          <w:b/>
          <w:color w:val="2F5496"/>
        </w:rPr>
        <w:tab/>
      </w:r>
      <w:r w:rsidR="003F5AFE">
        <w:rPr>
          <w:rFonts w:ascii="Times New Roman" w:hAnsi="Times New Roman" w:cs="Calibri"/>
          <w:b/>
          <w:color w:val="2F5496"/>
        </w:rPr>
        <w:tab/>
      </w:r>
      <w:r w:rsidR="003F5AFE">
        <w:rPr>
          <w:rFonts w:ascii="Times New Roman" w:hAnsi="Times New Roman" w:cs="Calibri"/>
          <w:b/>
          <w:color w:val="2F5496"/>
        </w:rPr>
        <w:tab/>
      </w:r>
      <w:r w:rsidR="003F5AFE">
        <w:rPr>
          <w:rFonts w:ascii="Times New Roman" w:hAnsi="Times New Roman" w:cs="Calibri"/>
          <w:b/>
          <w:color w:val="2F5496"/>
        </w:rPr>
        <w:tab/>
        <w:t>Docente: Ines De Rosa</w:t>
      </w:r>
    </w:p>
    <w:p w14:paraId="3E3D2254" w14:textId="77777777" w:rsidR="003F5AFE" w:rsidRDefault="003F5AFE" w:rsidP="003F5AFE">
      <w:pPr>
        <w:pStyle w:val="Standard"/>
        <w:rPr>
          <w:rFonts w:cs="Calibri" w:hint="eastAsia"/>
          <w:b/>
          <w:color w:val="2F5496"/>
          <w:sz w:val="28"/>
          <w:szCs w:val="28"/>
        </w:rPr>
      </w:pPr>
    </w:p>
    <w:tbl>
      <w:tblPr>
        <w:tblW w:w="9854" w:type="dxa"/>
        <w:tblInd w:w="-108" w:type="dxa"/>
        <w:tblLayout w:type="fixed"/>
        <w:tblCellMar>
          <w:left w:w="10" w:type="dxa"/>
          <w:right w:w="10" w:type="dxa"/>
        </w:tblCellMar>
        <w:tblLook w:val="0000" w:firstRow="0" w:lastRow="0" w:firstColumn="0" w:lastColumn="0" w:noHBand="0" w:noVBand="0"/>
      </w:tblPr>
      <w:tblGrid>
        <w:gridCol w:w="9854"/>
      </w:tblGrid>
      <w:tr w:rsidR="003F5AFE" w14:paraId="16FB0347" w14:textId="77777777" w:rsidTr="00B1048F">
        <w:trPr>
          <w:trHeight w:val="449"/>
        </w:trPr>
        <w:tc>
          <w:tcPr>
            <w:tcW w:w="9854" w:type="dxa"/>
            <w:tcBorders>
              <w:top w:val="single" w:sz="8" w:space="0" w:color="4472C4"/>
              <w:left w:val="single" w:sz="8" w:space="0" w:color="4472C4"/>
              <w:bottom w:val="single" w:sz="18" w:space="0" w:color="4472C4"/>
              <w:right w:val="single" w:sz="8" w:space="0" w:color="4472C4"/>
            </w:tcBorders>
            <w:tcMar>
              <w:top w:w="0" w:type="dxa"/>
              <w:left w:w="108" w:type="dxa"/>
              <w:bottom w:w="0" w:type="dxa"/>
              <w:right w:w="108" w:type="dxa"/>
            </w:tcMar>
          </w:tcPr>
          <w:p w14:paraId="4A5AC316" w14:textId="77777777" w:rsidR="003F5AFE" w:rsidRDefault="003F5AFE" w:rsidP="00B1048F">
            <w:pPr>
              <w:pStyle w:val="Standard"/>
              <w:jc w:val="both"/>
              <w:rPr>
                <w:rFonts w:ascii="Times New Roman" w:hAnsi="Times New Roman" w:cs="Calibri"/>
                <w:b/>
                <w:bCs/>
                <w:color w:val="2F5496"/>
              </w:rPr>
            </w:pPr>
            <w:r>
              <w:rPr>
                <w:rFonts w:ascii="Times New Roman" w:hAnsi="Times New Roman" w:cs="Calibri"/>
                <w:b/>
                <w:bCs/>
                <w:color w:val="2F5496"/>
              </w:rPr>
              <w:t xml:space="preserve">COMPETENZE RAGGIUNTE </w:t>
            </w:r>
          </w:p>
        </w:tc>
      </w:tr>
      <w:tr w:rsidR="003F5AFE" w14:paraId="0520E3B7" w14:textId="77777777" w:rsidTr="00B1048F">
        <w:trPr>
          <w:trHeight w:val="449"/>
        </w:trPr>
        <w:tc>
          <w:tcPr>
            <w:tcW w:w="9854" w:type="dxa"/>
            <w:tcBorders>
              <w:top w:val="single" w:sz="8" w:space="0" w:color="4472C4"/>
              <w:left w:val="single" w:sz="8" w:space="0" w:color="4472C4"/>
              <w:bottom w:val="single" w:sz="8" w:space="0" w:color="4472C4"/>
              <w:right w:val="single" w:sz="8" w:space="0" w:color="4472C4"/>
            </w:tcBorders>
            <w:tcMar>
              <w:top w:w="0" w:type="dxa"/>
              <w:left w:w="108" w:type="dxa"/>
              <w:bottom w:w="0" w:type="dxa"/>
              <w:right w:w="108" w:type="dxa"/>
            </w:tcMar>
          </w:tcPr>
          <w:p w14:paraId="36B97DEE" w14:textId="77777777" w:rsidR="003F5AFE" w:rsidRDefault="003F5AFE" w:rsidP="00B1048F">
            <w:pPr>
              <w:pStyle w:val="Paragrafoelenco"/>
              <w:spacing w:after="0" w:line="100" w:lineRule="atLeast"/>
              <w:ind w:left="0" w:hanging="10"/>
              <w:jc w:val="both"/>
              <w:rPr>
                <w:rFonts w:ascii="Times New Roman" w:hAnsi="Times New Roman" w:cs="Verdana-Bold"/>
              </w:rPr>
            </w:pPr>
            <w:r>
              <w:rPr>
                <w:sz w:val="24"/>
                <w:szCs w:val="24"/>
              </w:rPr>
              <w:t>Comprendere</w:t>
            </w:r>
            <w:r w:rsidRPr="00E65F31">
              <w:rPr>
                <w:sz w:val="24"/>
                <w:szCs w:val="24"/>
              </w:rPr>
              <w:t xml:space="preserve"> i concetti e i metodi elementari della matematica, sia interni alla disciplina in sé, sia</w:t>
            </w:r>
            <w:r>
              <w:rPr>
                <w:sz w:val="24"/>
                <w:szCs w:val="24"/>
              </w:rPr>
              <w:t xml:space="preserve"> </w:t>
            </w:r>
            <w:r w:rsidRPr="00E65F31">
              <w:rPr>
                <w:sz w:val="24"/>
                <w:szCs w:val="24"/>
              </w:rPr>
              <w:t xml:space="preserve">rilevanti per la descrizione dei fenomeni in ambito fisico </w:t>
            </w:r>
            <w:r>
              <w:rPr>
                <w:sz w:val="24"/>
                <w:szCs w:val="24"/>
              </w:rPr>
              <w:t>e</w:t>
            </w:r>
            <w:r w:rsidRPr="00E65F31">
              <w:rPr>
                <w:sz w:val="24"/>
                <w:szCs w:val="24"/>
              </w:rPr>
              <w:t xml:space="preserve"> nell’ambito della sfera sociale ed economica.</w:t>
            </w:r>
          </w:p>
        </w:tc>
      </w:tr>
      <w:tr w:rsidR="003F5AFE" w14:paraId="161EC554" w14:textId="77777777" w:rsidTr="00B1048F">
        <w:trPr>
          <w:trHeight w:val="550"/>
        </w:trPr>
        <w:tc>
          <w:tcPr>
            <w:tcW w:w="9854" w:type="dxa"/>
            <w:tcBorders>
              <w:top w:val="single" w:sz="8" w:space="0" w:color="4472C4"/>
              <w:left w:val="single" w:sz="8" w:space="0" w:color="4472C4"/>
              <w:bottom w:val="single" w:sz="8" w:space="0" w:color="4472C4"/>
              <w:right w:val="single" w:sz="8" w:space="0" w:color="4472C4"/>
            </w:tcBorders>
            <w:tcMar>
              <w:top w:w="0" w:type="dxa"/>
              <w:left w:w="108" w:type="dxa"/>
              <w:bottom w:w="0" w:type="dxa"/>
              <w:right w:w="108" w:type="dxa"/>
            </w:tcMar>
          </w:tcPr>
          <w:p w14:paraId="59CC8532" w14:textId="77777777" w:rsidR="003F5AFE" w:rsidRDefault="003F5AFE" w:rsidP="00B1048F">
            <w:pPr>
              <w:pStyle w:val="Standard"/>
              <w:rPr>
                <w:rFonts w:cs="Calibri" w:hint="eastAsia"/>
                <w:b/>
                <w:color w:val="2F5496"/>
                <w:sz w:val="28"/>
                <w:szCs w:val="28"/>
              </w:rPr>
            </w:pPr>
            <w:r>
              <w:rPr>
                <w:rFonts w:ascii="Times New Roman" w:hAnsi="Times New Roman" w:cs="Calibri"/>
                <w:b/>
                <w:color w:val="2F5496"/>
              </w:rPr>
              <w:t>CONOSCENZE O CONTENUTI TRATTATI</w:t>
            </w:r>
          </w:p>
        </w:tc>
      </w:tr>
      <w:tr w:rsidR="003F5AFE" w14:paraId="10D39595" w14:textId="77777777" w:rsidTr="00B1048F">
        <w:trPr>
          <w:trHeight w:val="398"/>
        </w:trPr>
        <w:tc>
          <w:tcPr>
            <w:tcW w:w="9854" w:type="dxa"/>
            <w:tcBorders>
              <w:top w:val="single" w:sz="8" w:space="0" w:color="4472C4"/>
              <w:left w:val="single" w:sz="8" w:space="0" w:color="4472C4"/>
              <w:bottom w:val="single" w:sz="8" w:space="0" w:color="4472C4"/>
              <w:right w:val="single" w:sz="8" w:space="0" w:color="4472C4"/>
            </w:tcBorders>
            <w:tcMar>
              <w:top w:w="0" w:type="dxa"/>
              <w:left w:w="108" w:type="dxa"/>
              <w:bottom w:w="0" w:type="dxa"/>
              <w:right w:w="108" w:type="dxa"/>
            </w:tcMar>
          </w:tcPr>
          <w:p w14:paraId="3584EC27" w14:textId="77777777" w:rsidR="003F5AFE" w:rsidRDefault="003F5AFE" w:rsidP="00B1048F">
            <w:pPr>
              <w:rPr>
                <w:sz w:val="24"/>
                <w:szCs w:val="24"/>
              </w:rPr>
            </w:pPr>
            <w:r w:rsidRPr="00E65F31">
              <w:rPr>
                <w:sz w:val="24"/>
                <w:szCs w:val="24"/>
              </w:rPr>
              <w:t>Concetto di funzione e definizione</w:t>
            </w:r>
            <w:r>
              <w:rPr>
                <w:sz w:val="24"/>
                <w:szCs w:val="24"/>
              </w:rPr>
              <w:t>.</w:t>
            </w:r>
          </w:p>
          <w:p w14:paraId="47645654" w14:textId="77777777" w:rsidR="003F5AFE" w:rsidRPr="00E65F31" w:rsidRDefault="003F5AFE" w:rsidP="00B1048F">
            <w:pPr>
              <w:rPr>
                <w:sz w:val="24"/>
                <w:szCs w:val="24"/>
              </w:rPr>
            </w:pPr>
            <w:r w:rsidRPr="00E65F31">
              <w:rPr>
                <w:sz w:val="24"/>
                <w:szCs w:val="24"/>
              </w:rPr>
              <w:t>Dominio e Codominio di una funzione</w:t>
            </w:r>
            <w:r>
              <w:rPr>
                <w:sz w:val="24"/>
                <w:szCs w:val="24"/>
              </w:rPr>
              <w:t xml:space="preserve">. </w:t>
            </w:r>
            <w:r w:rsidRPr="00E65F31">
              <w:rPr>
                <w:sz w:val="24"/>
                <w:szCs w:val="24"/>
              </w:rPr>
              <w:t>Classificazioni delle funzioni</w:t>
            </w:r>
            <w:r>
              <w:rPr>
                <w:sz w:val="24"/>
                <w:szCs w:val="24"/>
              </w:rPr>
              <w:t xml:space="preserve">. </w:t>
            </w:r>
            <w:r w:rsidRPr="00E65F31">
              <w:rPr>
                <w:sz w:val="24"/>
                <w:szCs w:val="24"/>
              </w:rPr>
              <w:t>Segno di una funzione</w:t>
            </w:r>
            <w:r>
              <w:rPr>
                <w:sz w:val="24"/>
                <w:szCs w:val="24"/>
              </w:rPr>
              <w:t xml:space="preserve">. Intersezione con gli assi cartesiani. </w:t>
            </w:r>
            <w:r w:rsidRPr="00E65F31">
              <w:rPr>
                <w:sz w:val="24"/>
                <w:szCs w:val="24"/>
              </w:rPr>
              <w:t xml:space="preserve">Funzioni pari </w:t>
            </w:r>
            <w:r>
              <w:rPr>
                <w:sz w:val="24"/>
                <w:szCs w:val="24"/>
              </w:rPr>
              <w:t xml:space="preserve">e </w:t>
            </w:r>
            <w:r w:rsidRPr="00E65F31">
              <w:rPr>
                <w:sz w:val="24"/>
                <w:szCs w:val="24"/>
              </w:rPr>
              <w:t>dispari</w:t>
            </w:r>
            <w:r>
              <w:rPr>
                <w:sz w:val="24"/>
                <w:szCs w:val="24"/>
              </w:rPr>
              <w:t>.</w:t>
            </w:r>
          </w:p>
          <w:p w14:paraId="6F50BD43" w14:textId="77777777" w:rsidR="003F5AFE" w:rsidRPr="00E65F31" w:rsidRDefault="003F5AFE" w:rsidP="00B1048F">
            <w:pPr>
              <w:rPr>
                <w:sz w:val="24"/>
                <w:szCs w:val="24"/>
              </w:rPr>
            </w:pPr>
            <w:r w:rsidRPr="00E65F31">
              <w:rPr>
                <w:sz w:val="24"/>
                <w:szCs w:val="24"/>
              </w:rPr>
              <w:t>Definizione di limite</w:t>
            </w:r>
            <w:r>
              <w:rPr>
                <w:sz w:val="24"/>
                <w:szCs w:val="24"/>
              </w:rPr>
              <w:t xml:space="preserve"> finito per x che tende a x</w:t>
            </w:r>
            <w:r>
              <w:rPr>
                <w:sz w:val="24"/>
                <w:szCs w:val="24"/>
                <w:vertAlign w:val="subscript"/>
              </w:rPr>
              <w:t>0</w:t>
            </w:r>
            <w:r>
              <w:rPr>
                <w:sz w:val="24"/>
                <w:szCs w:val="24"/>
              </w:rPr>
              <w:t xml:space="preserve">. </w:t>
            </w:r>
            <w:r w:rsidRPr="00E65F31">
              <w:rPr>
                <w:sz w:val="24"/>
                <w:szCs w:val="24"/>
              </w:rPr>
              <w:t>Operazioni sui limiti</w:t>
            </w:r>
            <w:r>
              <w:rPr>
                <w:sz w:val="24"/>
                <w:szCs w:val="24"/>
              </w:rPr>
              <w:t xml:space="preserve">. </w:t>
            </w:r>
            <w:r w:rsidRPr="00E65F31">
              <w:rPr>
                <w:sz w:val="24"/>
                <w:szCs w:val="24"/>
              </w:rPr>
              <w:t xml:space="preserve">Forme di indecisione di funzioni algebriche </w:t>
            </w:r>
            <w:r>
              <w:rPr>
                <w:sz w:val="24"/>
                <w:szCs w:val="24"/>
              </w:rPr>
              <w:t xml:space="preserve">fratte </w:t>
            </w:r>
            <w:r w:rsidRPr="00E65F31">
              <w:rPr>
                <w:sz w:val="24"/>
                <w:szCs w:val="24"/>
              </w:rPr>
              <w:t>0/0, ∞/∞</w:t>
            </w:r>
            <w:r>
              <w:rPr>
                <w:sz w:val="24"/>
                <w:szCs w:val="24"/>
              </w:rPr>
              <w:t xml:space="preserve">. </w:t>
            </w:r>
            <w:r w:rsidRPr="00E65F31">
              <w:rPr>
                <w:sz w:val="24"/>
                <w:szCs w:val="24"/>
              </w:rPr>
              <w:t>Asintoti orizzontal</w:t>
            </w:r>
            <w:r>
              <w:rPr>
                <w:sz w:val="24"/>
                <w:szCs w:val="24"/>
              </w:rPr>
              <w:t>i e verticali.</w:t>
            </w:r>
          </w:p>
          <w:p w14:paraId="0779B100" w14:textId="77777777" w:rsidR="003F5AFE" w:rsidRDefault="003F5AFE" w:rsidP="00B1048F">
            <w:pPr>
              <w:rPr>
                <w:sz w:val="24"/>
                <w:szCs w:val="24"/>
              </w:rPr>
            </w:pPr>
            <w:r w:rsidRPr="00E65F31">
              <w:rPr>
                <w:sz w:val="24"/>
                <w:szCs w:val="24"/>
              </w:rPr>
              <w:t>Definizione di Continuità di una funzione in un punto e in un</w:t>
            </w:r>
            <w:r>
              <w:rPr>
                <w:sz w:val="24"/>
                <w:szCs w:val="24"/>
              </w:rPr>
              <w:t xml:space="preserve"> i</w:t>
            </w:r>
            <w:r w:rsidRPr="00E65F31">
              <w:rPr>
                <w:sz w:val="24"/>
                <w:szCs w:val="24"/>
              </w:rPr>
              <w:t>ntervallo</w:t>
            </w:r>
            <w:r>
              <w:rPr>
                <w:sz w:val="24"/>
                <w:szCs w:val="24"/>
              </w:rPr>
              <w:t>.</w:t>
            </w:r>
            <w:r w:rsidRPr="00E65F31">
              <w:rPr>
                <w:sz w:val="24"/>
                <w:szCs w:val="24"/>
              </w:rPr>
              <w:t xml:space="preserve"> Punti di </w:t>
            </w:r>
            <w:r>
              <w:rPr>
                <w:sz w:val="24"/>
                <w:szCs w:val="24"/>
              </w:rPr>
              <w:t xml:space="preserve">singolarità e di </w:t>
            </w:r>
            <w:r w:rsidRPr="00E65F31">
              <w:rPr>
                <w:sz w:val="24"/>
                <w:szCs w:val="24"/>
              </w:rPr>
              <w:t>discontinuità di prima specie</w:t>
            </w:r>
            <w:r>
              <w:rPr>
                <w:sz w:val="24"/>
                <w:szCs w:val="24"/>
              </w:rPr>
              <w:t xml:space="preserve">, </w:t>
            </w:r>
            <w:r w:rsidRPr="00E65F31">
              <w:rPr>
                <w:sz w:val="24"/>
                <w:szCs w:val="24"/>
              </w:rPr>
              <w:t>di seconda specie</w:t>
            </w:r>
            <w:r>
              <w:rPr>
                <w:sz w:val="24"/>
                <w:szCs w:val="24"/>
              </w:rPr>
              <w:t xml:space="preserve"> ed eliminabile.</w:t>
            </w:r>
            <w:r w:rsidRPr="00E65F31">
              <w:rPr>
                <w:sz w:val="24"/>
                <w:szCs w:val="24"/>
              </w:rPr>
              <w:t xml:space="preserve"> </w:t>
            </w:r>
          </w:p>
          <w:p w14:paraId="6287F1A3" w14:textId="77777777" w:rsidR="003F5AFE" w:rsidRDefault="003F5AFE" w:rsidP="00B1048F">
            <w:pPr>
              <w:rPr>
                <w:sz w:val="24"/>
                <w:szCs w:val="24"/>
              </w:rPr>
            </w:pPr>
            <w:r>
              <w:rPr>
                <w:sz w:val="24"/>
                <w:szCs w:val="24"/>
              </w:rPr>
              <w:t>Significato</w:t>
            </w:r>
            <w:r w:rsidRPr="00E65F31">
              <w:rPr>
                <w:sz w:val="24"/>
                <w:szCs w:val="24"/>
              </w:rPr>
              <w:t xml:space="preserve"> geometrico di derivata. </w:t>
            </w:r>
          </w:p>
          <w:p w14:paraId="144DF39A" w14:textId="77777777" w:rsidR="003F5AFE" w:rsidRPr="00E65F31" w:rsidRDefault="003F5AFE" w:rsidP="00B1048F">
            <w:pPr>
              <w:rPr>
                <w:sz w:val="24"/>
                <w:szCs w:val="24"/>
              </w:rPr>
            </w:pPr>
            <w:r w:rsidRPr="00E65F31">
              <w:rPr>
                <w:sz w:val="24"/>
                <w:szCs w:val="24"/>
              </w:rPr>
              <w:t>Derivata di funzioni elementari</w:t>
            </w:r>
            <w:r>
              <w:rPr>
                <w:sz w:val="24"/>
                <w:szCs w:val="24"/>
              </w:rPr>
              <w:t>:</w:t>
            </w:r>
            <w:r w:rsidRPr="00E65F31">
              <w:rPr>
                <w:sz w:val="24"/>
                <w:szCs w:val="24"/>
              </w:rPr>
              <w:t xml:space="preserve"> funzioni costanti e delle funzioni potenza</w:t>
            </w:r>
            <w:r>
              <w:rPr>
                <w:sz w:val="24"/>
                <w:szCs w:val="24"/>
              </w:rPr>
              <w:t xml:space="preserve">. </w:t>
            </w:r>
            <w:r w:rsidRPr="00E65F31">
              <w:rPr>
                <w:sz w:val="24"/>
                <w:szCs w:val="24"/>
              </w:rPr>
              <w:t>Derivata del prodotto</w:t>
            </w:r>
            <w:r>
              <w:rPr>
                <w:sz w:val="24"/>
                <w:szCs w:val="24"/>
              </w:rPr>
              <w:t xml:space="preserve"> e </w:t>
            </w:r>
            <w:r w:rsidRPr="00E65F31">
              <w:rPr>
                <w:sz w:val="24"/>
                <w:szCs w:val="24"/>
              </w:rPr>
              <w:t xml:space="preserve">del quoziente </w:t>
            </w:r>
            <w:r>
              <w:rPr>
                <w:sz w:val="24"/>
                <w:szCs w:val="24"/>
              </w:rPr>
              <w:t>di due funzioni.</w:t>
            </w:r>
          </w:p>
          <w:p w14:paraId="0D871851" w14:textId="77777777" w:rsidR="003F5AFE" w:rsidRPr="00E65F31" w:rsidRDefault="003F5AFE" w:rsidP="00B1048F">
            <w:pPr>
              <w:rPr>
                <w:sz w:val="24"/>
                <w:szCs w:val="24"/>
              </w:rPr>
            </w:pPr>
            <w:r w:rsidRPr="00E65F31">
              <w:rPr>
                <w:sz w:val="24"/>
                <w:szCs w:val="24"/>
              </w:rPr>
              <w:t>Punti stazionari</w:t>
            </w:r>
            <w:r>
              <w:rPr>
                <w:sz w:val="24"/>
                <w:szCs w:val="24"/>
              </w:rPr>
              <w:t xml:space="preserve"> e flessi a tangente orizzontale, m</w:t>
            </w:r>
            <w:r w:rsidRPr="00E65F31">
              <w:rPr>
                <w:sz w:val="24"/>
                <w:szCs w:val="24"/>
              </w:rPr>
              <w:t xml:space="preserve">assimi e minimi </w:t>
            </w:r>
            <w:r>
              <w:rPr>
                <w:sz w:val="24"/>
                <w:szCs w:val="24"/>
              </w:rPr>
              <w:t>relativi ed assoluti.</w:t>
            </w:r>
          </w:p>
          <w:p w14:paraId="12BC85D7" w14:textId="77777777" w:rsidR="003F5AFE" w:rsidRPr="00E65F31" w:rsidRDefault="003F5AFE" w:rsidP="00B1048F">
            <w:pPr>
              <w:rPr>
                <w:sz w:val="24"/>
                <w:szCs w:val="24"/>
              </w:rPr>
            </w:pPr>
            <w:r>
              <w:rPr>
                <w:sz w:val="24"/>
                <w:szCs w:val="24"/>
              </w:rPr>
              <w:t>T</w:t>
            </w:r>
            <w:r w:rsidRPr="00E65F31">
              <w:rPr>
                <w:sz w:val="24"/>
                <w:szCs w:val="24"/>
              </w:rPr>
              <w:t>eoremi fondamentali del calcolo differenziale</w:t>
            </w:r>
            <w:r>
              <w:rPr>
                <w:sz w:val="24"/>
                <w:szCs w:val="24"/>
              </w:rPr>
              <w:t xml:space="preserve">: </w:t>
            </w:r>
            <w:r w:rsidRPr="00E65F31">
              <w:rPr>
                <w:sz w:val="24"/>
                <w:szCs w:val="24"/>
              </w:rPr>
              <w:t>Teorema di R</w:t>
            </w:r>
            <w:r>
              <w:rPr>
                <w:sz w:val="24"/>
                <w:szCs w:val="24"/>
              </w:rPr>
              <w:t>olle,</w:t>
            </w:r>
            <w:r w:rsidRPr="00E65F31">
              <w:rPr>
                <w:sz w:val="24"/>
                <w:szCs w:val="24"/>
              </w:rPr>
              <w:t xml:space="preserve"> Teorema</w:t>
            </w:r>
            <w:r>
              <w:rPr>
                <w:sz w:val="24"/>
                <w:szCs w:val="24"/>
              </w:rPr>
              <w:t xml:space="preserve"> </w:t>
            </w:r>
            <w:r w:rsidRPr="00E65F31">
              <w:rPr>
                <w:sz w:val="24"/>
                <w:szCs w:val="24"/>
              </w:rPr>
              <w:t>di L</w:t>
            </w:r>
            <w:r>
              <w:rPr>
                <w:sz w:val="24"/>
                <w:szCs w:val="24"/>
              </w:rPr>
              <w:t xml:space="preserve">agrange e Teorema di </w:t>
            </w:r>
            <w:proofErr w:type="gramStart"/>
            <w:r>
              <w:rPr>
                <w:sz w:val="24"/>
                <w:szCs w:val="24"/>
              </w:rPr>
              <w:t>de l’Hospital</w:t>
            </w:r>
            <w:proofErr w:type="gramEnd"/>
            <w:r>
              <w:rPr>
                <w:sz w:val="24"/>
                <w:szCs w:val="24"/>
              </w:rPr>
              <w:t xml:space="preserve"> (tutti senza dimostrazione).</w:t>
            </w:r>
          </w:p>
          <w:p w14:paraId="6567353C" w14:textId="77777777" w:rsidR="003F5AFE" w:rsidRPr="00E65F31" w:rsidRDefault="003F5AFE" w:rsidP="00B1048F">
            <w:pPr>
              <w:rPr>
                <w:sz w:val="24"/>
                <w:szCs w:val="24"/>
              </w:rPr>
            </w:pPr>
            <w:r w:rsidRPr="00E65F31">
              <w:rPr>
                <w:sz w:val="24"/>
                <w:szCs w:val="24"/>
              </w:rPr>
              <w:t>Studio di funzioni algebriche razionali</w:t>
            </w:r>
            <w:r>
              <w:rPr>
                <w:sz w:val="24"/>
                <w:szCs w:val="24"/>
              </w:rPr>
              <w:t xml:space="preserve">, </w:t>
            </w:r>
            <w:r w:rsidRPr="00E65F31">
              <w:rPr>
                <w:sz w:val="24"/>
                <w:szCs w:val="24"/>
              </w:rPr>
              <w:t>intere e fratte.</w:t>
            </w:r>
            <w:r>
              <w:rPr>
                <w:sz w:val="24"/>
                <w:szCs w:val="24"/>
              </w:rPr>
              <w:t xml:space="preserve"> Analisi di grafici.</w:t>
            </w:r>
          </w:p>
          <w:p w14:paraId="43723E7A" w14:textId="77777777" w:rsidR="003F5AFE" w:rsidRPr="002A5F66" w:rsidRDefault="003F5AFE" w:rsidP="00B1048F">
            <w:pPr>
              <w:rPr>
                <w:sz w:val="24"/>
                <w:szCs w:val="24"/>
              </w:rPr>
            </w:pPr>
            <w:r w:rsidRPr="00E65F31">
              <w:rPr>
                <w:sz w:val="24"/>
                <w:szCs w:val="24"/>
              </w:rPr>
              <w:t>Retta tangente ad una curva</w:t>
            </w:r>
            <w:r>
              <w:rPr>
                <w:sz w:val="24"/>
                <w:szCs w:val="24"/>
              </w:rPr>
              <w:t>.</w:t>
            </w:r>
          </w:p>
        </w:tc>
      </w:tr>
      <w:tr w:rsidR="003F5AFE" w14:paraId="3E8A452E" w14:textId="77777777" w:rsidTr="00B1048F">
        <w:trPr>
          <w:trHeight w:val="398"/>
        </w:trPr>
        <w:tc>
          <w:tcPr>
            <w:tcW w:w="9854" w:type="dxa"/>
            <w:tcBorders>
              <w:top w:val="single" w:sz="8" w:space="0" w:color="4472C4"/>
              <w:left w:val="single" w:sz="8" w:space="0" w:color="4472C4"/>
              <w:bottom w:val="single" w:sz="8" w:space="0" w:color="4472C4"/>
              <w:right w:val="single" w:sz="8" w:space="0" w:color="4472C4"/>
            </w:tcBorders>
            <w:tcMar>
              <w:top w:w="0" w:type="dxa"/>
              <w:left w:w="108" w:type="dxa"/>
              <w:bottom w:w="0" w:type="dxa"/>
              <w:right w:w="108" w:type="dxa"/>
            </w:tcMar>
          </w:tcPr>
          <w:p w14:paraId="201E1EA4" w14:textId="77777777" w:rsidR="003F5AFE" w:rsidRDefault="003F5AFE" w:rsidP="00B1048F">
            <w:pPr>
              <w:pStyle w:val="Standard"/>
              <w:rPr>
                <w:rFonts w:ascii="Times New Roman" w:hAnsi="Times New Roman" w:cs="Calibri"/>
                <w:b/>
                <w:color w:val="2F5496"/>
              </w:rPr>
            </w:pPr>
            <w:r>
              <w:rPr>
                <w:rFonts w:ascii="Times New Roman" w:hAnsi="Times New Roman" w:cs="Calibri"/>
                <w:b/>
                <w:color w:val="2F5496"/>
              </w:rPr>
              <w:t>ABILITÀ</w:t>
            </w:r>
          </w:p>
        </w:tc>
      </w:tr>
      <w:tr w:rsidR="003F5AFE" w14:paraId="16529DF2" w14:textId="77777777" w:rsidTr="00B1048F">
        <w:trPr>
          <w:trHeight w:val="398"/>
        </w:trPr>
        <w:tc>
          <w:tcPr>
            <w:tcW w:w="9854" w:type="dxa"/>
            <w:tcBorders>
              <w:top w:val="single" w:sz="8" w:space="0" w:color="4472C4"/>
              <w:left w:val="single" w:sz="8" w:space="0" w:color="4472C4"/>
              <w:bottom w:val="single" w:sz="8" w:space="0" w:color="4472C4"/>
              <w:right w:val="single" w:sz="8" w:space="0" w:color="4472C4"/>
            </w:tcBorders>
            <w:tcMar>
              <w:top w:w="0" w:type="dxa"/>
              <w:left w:w="108" w:type="dxa"/>
              <w:bottom w:w="0" w:type="dxa"/>
              <w:right w:w="108" w:type="dxa"/>
            </w:tcMar>
          </w:tcPr>
          <w:p w14:paraId="598CDA1D" w14:textId="77777777" w:rsidR="003F5AFE" w:rsidRDefault="003F5AFE" w:rsidP="003F5AFE">
            <w:pPr>
              <w:pStyle w:val="Paragrafoelenco"/>
              <w:numPr>
                <w:ilvl w:val="0"/>
                <w:numId w:val="48"/>
              </w:numPr>
              <w:suppressAutoHyphens/>
              <w:autoSpaceDN w:val="0"/>
              <w:spacing w:after="0" w:line="100" w:lineRule="atLeast"/>
              <w:contextualSpacing w:val="0"/>
              <w:textAlignment w:val="baseline"/>
            </w:pPr>
            <w:r>
              <w:t>studiare le funzioni razionali intere e fratte</w:t>
            </w:r>
          </w:p>
          <w:p w14:paraId="0B9873AA" w14:textId="77777777" w:rsidR="003F5AFE" w:rsidRDefault="003F5AFE" w:rsidP="003F5AFE">
            <w:pPr>
              <w:pStyle w:val="Paragrafoelenco"/>
              <w:numPr>
                <w:ilvl w:val="0"/>
                <w:numId w:val="48"/>
              </w:numPr>
              <w:suppressAutoHyphens/>
              <w:autoSpaceDN w:val="0"/>
              <w:spacing w:after="0" w:line="100" w:lineRule="atLeast"/>
              <w:contextualSpacing w:val="0"/>
              <w:textAlignment w:val="baseline"/>
            </w:pPr>
            <w:r>
              <w:t>leggere i loro grafici</w:t>
            </w:r>
          </w:p>
          <w:p w14:paraId="7299EE29" w14:textId="77777777" w:rsidR="003F5AFE" w:rsidRPr="00672631" w:rsidRDefault="003F5AFE" w:rsidP="003F5AFE">
            <w:pPr>
              <w:pStyle w:val="Paragrafoelenco"/>
              <w:numPr>
                <w:ilvl w:val="0"/>
                <w:numId w:val="48"/>
              </w:numPr>
              <w:suppressAutoHyphens/>
              <w:autoSpaceDN w:val="0"/>
              <w:spacing w:after="0" w:line="100" w:lineRule="atLeast"/>
              <w:contextualSpacing w:val="0"/>
              <w:textAlignment w:val="baseline"/>
            </w:pPr>
            <w:r>
              <w:t>utilizzare correttamente il linguaggio ed il simbolismo specifico</w:t>
            </w:r>
          </w:p>
        </w:tc>
      </w:tr>
      <w:tr w:rsidR="003F5AFE" w14:paraId="6C4F6037" w14:textId="77777777" w:rsidTr="00B1048F">
        <w:trPr>
          <w:trHeight w:val="398"/>
        </w:trPr>
        <w:tc>
          <w:tcPr>
            <w:tcW w:w="9854" w:type="dxa"/>
            <w:tcBorders>
              <w:top w:val="single" w:sz="8" w:space="0" w:color="4472C4"/>
              <w:left w:val="single" w:sz="8" w:space="0" w:color="4472C4"/>
              <w:bottom w:val="single" w:sz="8" w:space="0" w:color="4472C4"/>
              <w:right w:val="single" w:sz="8" w:space="0" w:color="4472C4"/>
            </w:tcBorders>
            <w:tcMar>
              <w:top w:w="0" w:type="dxa"/>
              <w:left w:w="108" w:type="dxa"/>
              <w:bottom w:w="0" w:type="dxa"/>
              <w:right w:w="108" w:type="dxa"/>
            </w:tcMar>
          </w:tcPr>
          <w:p w14:paraId="7A821AE9" w14:textId="77777777" w:rsidR="003F5AFE" w:rsidRDefault="003F5AFE" w:rsidP="00B1048F">
            <w:pPr>
              <w:pStyle w:val="Standard"/>
              <w:rPr>
                <w:rFonts w:ascii="Times New Roman" w:hAnsi="Times New Roman" w:cs="Calibri"/>
                <w:b/>
                <w:color w:val="2F5496"/>
              </w:rPr>
            </w:pPr>
            <w:r>
              <w:rPr>
                <w:rFonts w:ascii="Times New Roman" w:hAnsi="Times New Roman" w:cs="Calibri"/>
                <w:b/>
                <w:color w:val="2F5496"/>
              </w:rPr>
              <w:t>METODOLOGIE</w:t>
            </w:r>
          </w:p>
        </w:tc>
      </w:tr>
      <w:tr w:rsidR="003F5AFE" w:rsidRPr="00C52FE3" w14:paraId="542565F4" w14:textId="77777777" w:rsidTr="00B1048F">
        <w:trPr>
          <w:trHeight w:val="398"/>
        </w:trPr>
        <w:tc>
          <w:tcPr>
            <w:tcW w:w="9854" w:type="dxa"/>
            <w:tcBorders>
              <w:top w:val="single" w:sz="8" w:space="0" w:color="4472C4"/>
              <w:left w:val="single" w:sz="8" w:space="0" w:color="4472C4"/>
              <w:bottom w:val="single" w:sz="8" w:space="0" w:color="4472C4"/>
              <w:right w:val="single" w:sz="8" w:space="0" w:color="4472C4"/>
            </w:tcBorders>
            <w:tcMar>
              <w:top w:w="0" w:type="dxa"/>
              <w:left w:w="108" w:type="dxa"/>
              <w:bottom w:w="0" w:type="dxa"/>
              <w:right w:w="108" w:type="dxa"/>
            </w:tcMar>
            <w:vAlign w:val="center"/>
          </w:tcPr>
          <w:p w14:paraId="3C2B1CAF" w14:textId="77777777" w:rsidR="003F5AFE" w:rsidRPr="00C52FE3" w:rsidRDefault="003F5AFE" w:rsidP="00B1048F">
            <w:pPr>
              <w:pStyle w:val="Standard"/>
              <w:spacing w:line="100" w:lineRule="atLeast"/>
              <w:jc w:val="both"/>
              <w:rPr>
                <w:rFonts w:ascii="Calibri" w:hAnsi="Calibri" w:cs="Tahoma"/>
                <w:lang w:eastAsia="en-US" w:bidi="ar-SA"/>
              </w:rPr>
            </w:pPr>
            <w:r w:rsidRPr="00C52FE3">
              <w:rPr>
                <w:rFonts w:ascii="Calibri" w:hAnsi="Calibri" w:cs="Tahoma"/>
                <w:lang w:eastAsia="en-US" w:bidi="ar-SA"/>
              </w:rPr>
              <w:t>L’impostazione metodologica è stata di tipo attivo. Gli argomenti sono stati introdotti, dove possibile, stimolando l’attenzione con riferimento alla realtà. Sono state utilizzate, a seconda delle necessità didattiche rilevate di volta in volta dalla docente, le seguenti metodologie:</w:t>
            </w:r>
          </w:p>
          <w:p w14:paraId="5CF84568" w14:textId="77777777" w:rsidR="003F5AFE" w:rsidRPr="00C52FE3" w:rsidRDefault="003F5AFE" w:rsidP="003F5AFE">
            <w:pPr>
              <w:pStyle w:val="Paragrafoelenco"/>
              <w:numPr>
                <w:ilvl w:val="0"/>
                <w:numId w:val="49"/>
              </w:numPr>
              <w:suppressAutoHyphens/>
              <w:autoSpaceDN w:val="0"/>
              <w:spacing w:after="0" w:line="100" w:lineRule="atLeast"/>
              <w:contextualSpacing w:val="0"/>
              <w:jc w:val="both"/>
              <w:textAlignment w:val="baseline"/>
              <w:rPr>
                <w:sz w:val="24"/>
                <w:szCs w:val="24"/>
              </w:rPr>
            </w:pPr>
            <w:r w:rsidRPr="00C52FE3">
              <w:rPr>
                <w:sz w:val="24"/>
                <w:szCs w:val="24"/>
              </w:rPr>
              <w:t>lezione frontale</w:t>
            </w:r>
            <w:bookmarkStart w:id="35" w:name="Bookmark"/>
            <w:bookmarkEnd w:id="35"/>
          </w:p>
          <w:p w14:paraId="3B8B8CD6" w14:textId="77777777" w:rsidR="003F5AFE" w:rsidRPr="00C52FE3" w:rsidRDefault="003F5AFE" w:rsidP="003F5AFE">
            <w:pPr>
              <w:pStyle w:val="Paragrafoelenco"/>
              <w:numPr>
                <w:ilvl w:val="0"/>
                <w:numId w:val="49"/>
              </w:numPr>
              <w:suppressAutoHyphens/>
              <w:autoSpaceDN w:val="0"/>
              <w:spacing w:after="0" w:line="100" w:lineRule="atLeast"/>
              <w:contextualSpacing w:val="0"/>
              <w:jc w:val="both"/>
              <w:textAlignment w:val="baseline"/>
              <w:rPr>
                <w:sz w:val="24"/>
                <w:szCs w:val="24"/>
              </w:rPr>
            </w:pPr>
            <w:r w:rsidRPr="00C52FE3">
              <w:rPr>
                <w:sz w:val="24"/>
                <w:szCs w:val="24"/>
              </w:rPr>
              <w:t>lezione dialogata</w:t>
            </w:r>
          </w:p>
          <w:p w14:paraId="73A6B05A" w14:textId="77777777" w:rsidR="003F5AFE" w:rsidRPr="00C52FE3" w:rsidRDefault="003F5AFE" w:rsidP="003F5AFE">
            <w:pPr>
              <w:pStyle w:val="Paragrafoelenco"/>
              <w:numPr>
                <w:ilvl w:val="0"/>
                <w:numId w:val="49"/>
              </w:numPr>
              <w:suppressAutoHyphens/>
              <w:autoSpaceDN w:val="0"/>
              <w:spacing w:after="0" w:line="100" w:lineRule="atLeast"/>
              <w:contextualSpacing w:val="0"/>
              <w:jc w:val="both"/>
              <w:textAlignment w:val="baseline"/>
              <w:rPr>
                <w:sz w:val="24"/>
                <w:szCs w:val="24"/>
              </w:rPr>
            </w:pPr>
            <w:r w:rsidRPr="00C52FE3">
              <w:rPr>
                <w:sz w:val="24"/>
                <w:szCs w:val="24"/>
              </w:rPr>
              <w:t>cooperative learning (lavoro collettivo, guidato o autonomo)</w:t>
            </w:r>
          </w:p>
          <w:p w14:paraId="5CC858E4" w14:textId="77777777" w:rsidR="003F5AFE" w:rsidRPr="00C52FE3" w:rsidRDefault="003F5AFE" w:rsidP="003F5AFE">
            <w:pPr>
              <w:pStyle w:val="Paragrafoelenco"/>
              <w:numPr>
                <w:ilvl w:val="0"/>
                <w:numId w:val="49"/>
              </w:numPr>
              <w:suppressAutoHyphens/>
              <w:autoSpaceDN w:val="0"/>
              <w:spacing w:after="0" w:line="100" w:lineRule="atLeast"/>
              <w:contextualSpacing w:val="0"/>
              <w:jc w:val="both"/>
              <w:textAlignment w:val="baseline"/>
              <w:rPr>
                <w:sz w:val="24"/>
                <w:szCs w:val="24"/>
              </w:rPr>
            </w:pPr>
            <w:r w:rsidRPr="00C52FE3">
              <w:rPr>
                <w:sz w:val="24"/>
                <w:szCs w:val="24"/>
              </w:rPr>
              <w:t>esercitazioni (guidate, autonome, individuali o di gruppo),</w:t>
            </w:r>
          </w:p>
          <w:p w14:paraId="0D0707C3" w14:textId="77777777" w:rsidR="003F5AFE" w:rsidRPr="00C52FE3" w:rsidRDefault="003F5AFE" w:rsidP="003F5AFE">
            <w:pPr>
              <w:pStyle w:val="Paragrafoelenco"/>
              <w:numPr>
                <w:ilvl w:val="0"/>
                <w:numId w:val="49"/>
              </w:numPr>
              <w:suppressAutoHyphens/>
              <w:autoSpaceDN w:val="0"/>
              <w:spacing w:after="0" w:line="100" w:lineRule="atLeast"/>
              <w:contextualSpacing w:val="0"/>
              <w:jc w:val="both"/>
              <w:textAlignment w:val="baseline"/>
              <w:rPr>
                <w:sz w:val="24"/>
                <w:szCs w:val="24"/>
              </w:rPr>
            </w:pPr>
            <w:r w:rsidRPr="00C52FE3">
              <w:rPr>
                <w:sz w:val="24"/>
                <w:szCs w:val="24"/>
              </w:rPr>
              <w:t>lettura ed analisi diretta dei testi.</w:t>
            </w:r>
          </w:p>
          <w:p w14:paraId="61C16AA7" w14:textId="77777777" w:rsidR="003F5AFE" w:rsidRPr="00C52FE3" w:rsidRDefault="003F5AFE" w:rsidP="00B1048F">
            <w:pPr>
              <w:pStyle w:val="Standard"/>
              <w:widowControl w:val="0"/>
              <w:spacing w:line="100" w:lineRule="atLeast"/>
              <w:jc w:val="both"/>
              <w:rPr>
                <w:rFonts w:ascii="Calibri" w:hAnsi="Calibri" w:cs="Tahoma"/>
                <w:lang w:eastAsia="en-US" w:bidi="ar-SA"/>
              </w:rPr>
            </w:pPr>
            <w:r w:rsidRPr="00C52FE3">
              <w:rPr>
                <w:rFonts w:ascii="Calibri" w:hAnsi="Calibri" w:cs="Tahoma"/>
                <w:lang w:eastAsia="en-US" w:bidi="ar-SA"/>
              </w:rPr>
              <w:t xml:space="preserve">Le lezioni si sono sviluppate attraverso: enunciazione degli obiettivi da conseguire al termine della lezione, esercitazione con applicazione di regole e tecniche apprese, assegnazione di lavori pomeridiani e correzione in classe, osservazione sistematica. Sono stati utilizzati oltre al libro di </w:t>
            </w:r>
            <w:r w:rsidRPr="00C52FE3">
              <w:rPr>
                <w:rFonts w:ascii="Calibri" w:hAnsi="Calibri" w:cs="Tahoma"/>
                <w:lang w:eastAsia="en-US" w:bidi="ar-SA"/>
              </w:rPr>
              <w:lastRenderedPageBreak/>
              <w:t xml:space="preserve">testo, schede e materiali prodotti dall'insegnante ed è stato utilizzato il software gratuito </w:t>
            </w:r>
            <w:proofErr w:type="spellStart"/>
            <w:r w:rsidRPr="00C52FE3">
              <w:rPr>
                <w:rFonts w:ascii="Calibri" w:hAnsi="Calibri" w:cs="Tahoma"/>
                <w:lang w:eastAsia="en-US" w:bidi="ar-SA"/>
              </w:rPr>
              <w:t>GeoGebra</w:t>
            </w:r>
            <w:proofErr w:type="spellEnd"/>
            <w:r w:rsidRPr="00C52FE3">
              <w:rPr>
                <w:rFonts w:ascii="Calibri" w:hAnsi="Calibri" w:cs="Tahoma"/>
                <w:lang w:eastAsia="en-US" w:bidi="ar-SA"/>
              </w:rPr>
              <w:t xml:space="preserve"> come supporto alla didattica.</w:t>
            </w:r>
          </w:p>
        </w:tc>
      </w:tr>
      <w:tr w:rsidR="003F5AFE" w:rsidRPr="00C52FE3" w14:paraId="5A8DE5EA" w14:textId="77777777" w:rsidTr="00B1048F">
        <w:trPr>
          <w:trHeight w:val="398"/>
        </w:trPr>
        <w:tc>
          <w:tcPr>
            <w:tcW w:w="9854" w:type="dxa"/>
            <w:tcBorders>
              <w:top w:val="single" w:sz="8" w:space="0" w:color="4472C4"/>
              <w:left w:val="single" w:sz="8" w:space="0" w:color="4472C4"/>
              <w:bottom w:val="single" w:sz="8" w:space="0" w:color="4472C4"/>
              <w:right w:val="single" w:sz="8" w:space="0" w:color="4472C4"/>
            </w:tcBorders>
            <w:tcMar>
              <w:top w:w="0" w:type="dxa"/>
              <w:left w:w="108" w:type="dxa"/>
              <w:bottom w:w="0" w:type="dxa"/>
              <w:right w:w="108" w:type="dxa"/>
            </w:tcMar>
          </w:tcPr>
          <w:p w14:paraId="39C520F3" w14:textId="77777777" w:rsidR="003F5AFE" w:rsidRPr="00C52FE3" w:rsidRDefault="003F5AFE" w:rsidP="00B1048F">
            <w:pPr>
              <w:pStyle w:val="Standard"/>
              <w:rPr>
                <w:rFonts w:ascii="Calibri" w:hAnsi="Calibri" w:cs="Tahoma"/>
                <w:lang w:eastAsia="en-US" w:bidi="ar-SA"/>
              </w:rPr>
            </w:pPr>
            <w:r w:rsidRPr="003F7C6E">
              <w:rPr>
                <w:rFonts w:ascii="Times New Roman" w:hAnsi="Times New Roman" w:cs="Calibri"/>
                <w:b/>
                <w:color w:val="2F5496"/>
              </w:rPr>
              <w:lastRenderedPageBreak/>
              <w:t>CRITERI DI VALUTAZIONE</w:t>
            </w:r>
          </w:p>
        </w:tc>
      </w:tr>
      <w:tr w:rsidR="003F5AFE" w:rsidRPr="00C52FE3" w14:paraId="26C7CE0C" w14:textId="77777777" w:rsidTr="00B1048F">
        <w:trPr>
          <w:trHeight w:val="398"/>
        </w:trPr>
        <w:tc>
          <w:tcPr>
            <w:tcW w:w="9854" w:type="dxa"/>
            <w:tcBorders>
              <w:top w:val="single" w:sz="8" w:space="0" w:color="4472C4"/>
              <w:left w:val="single" w:sz="8" w:space="0" w:color="4472C4"/>
              <w:bottom w:val="single" w:sz="8" w:space="0" w:color="4472C4"/>
              <w:right w:val="single" w:sz="8" w:space="0" w:color="4472C4"/>
            </w:tcBorders>
            <w:tcMar>
              <w:top w:w="0" w:type="dxa"/>
              <w:left w:w="108" w:type="dxa"/>
              <w:bottom w:w="0" w:type="dxa"/>
              <w:right w:w="108" w:type="dxa"/>
            </w:tcMar>
          </w:tcPr>
          <w:p w14:paraId="10BA2178" w14:textId="77777777" w:rsidR="003F5AFE" w:rsidRPr="00C52FE3" w:rsidRDefault="003F5AFE" w:rsidP="00B1048F">
            <w:pPr>
              <w:pStyle w:val="Standard"/>
              <w:spacing w:line="100" w:lineRule="atLeast"/>
              <w:rPr>
                <w:rFonts w:ascii="Calibri" w:hAnsi="Calibri" w:cs="Tahoma"/>
                <w:lang w:eastAsia="en-US" w:bidi="ar-SA"/>
              </w:rPr>
            </w:pPr>
            <w:r w:rsidRPr="00C52FE3">
              <w:rPr>
                <w:rFonts w:ascii="Calibri" w:hAnsi="Calibri" w:cs="Tahoma"/>
                <w:lang w:eastAsia="en-US" w:bidi="ar-SA"/>
              </w:rPr>
              <w:t>Indicatori per la valutazione delle prove orali: conoscenza dei contenuti, capacità di analisi e sintesi, capacità di operare collegamenti, capacità di rielaborazione critica, capacità espositiva e utilizzo del linguaggio specifico.</w:t>
            </w:r>
          </w:p>
          <w:p w14:paraId="4FA2BBCE" w14:textId="77777777" w:rsidR="003F5AFE" w:rsidRPr="00C52FE3" w:rsidRDefault="003F5AFE" w:rsidP="00B1048F">
            <w:pPr>
              <w:pStyle w:val="Standard"/>
              <w:spacing w:line="100" w:lineRule="atLeast"/>
              <w:rPr>
                <w:rFonts w:ascii="Calibri" w:hAnsi="Calibri" w:cs="Tahoma"/>
                <w:lang w:eastAsia="en-US" w:bidi="ar-SA"/>
              </w:rPr>
            </w:pPr>
            <w:r w:rsidRPr="00C52FE3">
              <w:rPr>
                <w:rFonts w:ascii="Calibri" w:hAnsi="Calibri" w:cs="Tahoma"/>
                <w:lang w:eastAsia="en-US" w:bidi="ar-SA"/>
              </w:rPr>
              <w:t>Indicatori per la valutazione delle prove scritte: conoscenze, capacità risolutive e di argomentazione, correttezza dello svolgimento, completezza e originalità, utilizzo del linguaggio specifico.</w:t>
            </w:r>
          </w:p>
          <w:p w14:paraId="310BA50E" w14:textId="77777777" w:rsidR="003F5AFE" w:rsidRPr="00C52FE3" w:rsidRDefault="003F5AFE" w:rsidP="00B1048F">
            <w:pPr>
              <w:pStyle w:val="Standard"/>
              <w:widowControl w:val="0"/>
              <w:spacing w:line="100" w:lineRule="atLeast"/>
              <w:jc w:val="both"/>
              <w:rPr>
                <w:rFonts w:ascii="Calibri" w:hAnsi="Calibri" w:cs="Tahoma"/>
                <w:lang w:eastAsia="en-US" w:bidi="ar-SA"/>
              </w:rPr>
            </w:pPr>
            <w:r w:rsidRPr="00C52FE3">
              <w:rPr>
                <w:rFonts w:ascii="Calibri" w:hAnsi="Calibri" w:cs="Tahoma"/>
                <w:lang w:eastAsia="en-US" w:bidi="ar-SA"/>
              </w:rPr>
              <w:t xml:space="preserve">Indicatori per la valutazione periodica e finale: Interesse e partecipazione al dialogo educativo, costanza, impegno e rispetto delle consegne, esiti delle verifiche scritte </w:t>
            </w:r>
            <w:proofErr w:type="spellStart"/>
            <w:r w:rsidRPr="00C52FE3">
              <w:rPr>
                <w:rFonts w:ascii="Calibri" w:hAnsi="Calibri" w:cs="Tahoma"/>
                <w:lang w:eastAsia="en-US" w:bidi="ar-SA"/>
              </w:rPr>
              <w:t>ed</w:t>
            </w:r>
            <w:proofErr w:type="spellEnd"/>
            <w:r w:rsidRPr="00C52FE3">
              <w:rPr>
                <w:rFonts w:ascii="Calibri" w:hAnsi="Calibri" w:cs="Tahoma"/>
                <w:lang w:eastAsia="en-US" w:bidi="ar-SA"/>
              </w:rPr>
              <w:t xml:space="preserve"> orali, livello di raggiungimento delle competenze, progresso evidenziato rispetto al livello di partenza.</w:t>
            </w:r>
          </w:p>
        </w:tc>
      </w:tr>
      <w:tr w:rsidR="003F5AFE" w:rsidRPr="00C52FE3" w14:paraId="428EB2E2" w14:textId="77777777" w:rsidTr="00B1048F">
        <w:trPr>
          <w:trHeight w:val="398"/>
        </w:trPr>
        <w:tc>
          <w:tcPr>
            <w:tcW w:w="9854" w:type="dxa"/>
            <w:tcBorders>
              <w:top w:val="single" w:sz="8" w:space="0" w:color="4472C4"/>
              <w:left w:val="single" w:sz="8" w:space="0" w:color="4472C4"/>
              <w:bottom w:val="single" w:sz="8" w:space="0" w:color="4472C4"/>
              <w:right w:val="single" w:sz="8" w:space="0" w:color="4472C4"/>
            </w:tcBorders>
            <w:tcMar>
              <w:top w:w="0" w:type="dxa"/>
              <w:left w:w="108" w:type="dxa"/>
              <w:bottom w:w="0" w:type="dxa"/>
              <w:right w:w="108" w:type="dxa"/>
            </w:tcMar>
          </w:tcPr>
          <w:p w14:paraId="5A387288" w14:textId="77777777" w:rsidR="003F5AFE" w:rsidRPr="00C52FE3" w:rsidRDefault="003F5AFE" w:rsidP="00B1048F">
            <w:pPr>
              <w:pStyle w:val="Standard"/>
              <w:rPr>
                <w:rFonts w:ascii="Calibri" w:hAnsi="Calibri" w:cs="Tahoma"/>
                <w:lang w:eastAsia="en-US" w:bidi="ar-SA"/>
              </w:rPr>
            </w:pPr>
            <w:r w:rsidRPr="00C36762">
              <w:rPr>
                <w:rFonts w:ascii="Times New Roman" w:hAnsi="Times New Roman" w:cs="Calibri"/>
                <w:b/>
                <w:color w:val="2F5496"/>
              </w:rPr>
              <w:t>EDUCAZIONE CIVICA</w:t>
            </w:r>
          </w:p>
        </w:tc>
      </w:tr>
      <w:tr w:rsidR="003F5AFE" w:rsidRPr="00C52FE3" w14:paraId="52E41670" w14:textId="77777777" w:rsidTr="00B1048F">
        <w:trPr>
          <w:trHeight w:val="398"/>
        </w:trPr>
        <w:tc>
          <w:tcPr>
            <w:tcW w:w="9854" w:type="dxa"/>
            <w:tcBorders>
              <w:top w:val="single" w:sz="8" w:space="0" w:color="4472C4"/>
              <w:left w:val="single" w:sz="8" w:space="0" w:color="4472C4"/>
              <w:bottom w:val="single" w:sz="8" w:space="0" w:color="4472C4"/>
              <w:right w:val="single" w:sz="8" w:space="0" w:color="4472C4"/>
            </w:tcBorders>
            <w:tcMar>
              <w:top w:w="0" w:type="dxa"/>
              <w:left w:w="108" w:type="dxa"/>
              <w:bottom w:w="0" w:type="dxa"/>
              <w:right w:w="108" w:type="dxa"/>
            </w:tcMar>
          </w:tcPr>
          <w:p w14:paraId="77715C05" w14:textId="77777777" w:rsidR="003F5AFE" w:rsidRPr="00C52FE3" w:rsidRDefault="003F5AFE" w:rsidP="00B1048F">
            <w:pPr>
              <w:pStyle w:val="Nessunaspaziatura"/>
              <w:spacing w:before="120" w:after="0" w:line="240" w:lineRule="auto"/>
              <w:jc w:val="both"/>
              <w:rPr>
                <w:rFonts w:eastAsia="SimSun" w:cs="Tahoma"/>
                <w:sz w:val="24"/>
                <w:szCs w:val="24"/>
              </w:rPr>
            </w:pPr>
            <w:r w:rsidRPr="00C52FE3">
              <w:rPr>
                <w:rFonts w:eastAsia="SimSun" w:cs="Tahoma"/>
                <w:sz w:val="24"/>
                <w:szCs w:val="24"/>
              </w:rPr>
              <w:t>Emergency e i diritti umani</w:t>
            </w:r>
          </w:p>
        </w:tc>
      </w:tr>
      <w:tr w:rsidR="003F5AFE" w:rsidRPr="00C52FE3" w14:paraId="41018D29" w14:textId="77777777" w:rsidTr="00B1048F">
        <w:trPr>
          <w:trHeight w:val="458"/>
        </w:trPr>
        <w:tc>
          <w:tcPr>
            <w:tcW w:w="9854" w:type="dxa"/>
            <w:tcBorders>
              <w:top w:val="single" w:sz="8" w:space="0" w:color="4472C4"/>
              <w:left w:val="single" w:sz="8" w:space="0" w:color="4472C4"/>
              <w:bottom w:val="single" w:sz="8" w:space="0" w:color="4472C4"/>
              <w:right w:val="single" w:sz="8" w:space="0" w:color="4472C4"/>
            </w:tcBorders>
            <w:tcMar>
              <w:top w:w="0" w:type="dxa"/>
              <w:left w:w="108" w:type="dxa"/>
              <w:bottom w:w="0" w:type="dxa"/>
              <w:right w:w="108" w:type="dxa"/>
            </w:tcMar>
          </w:tcPr>
          <w:p w14:paraId="133DB2D0" w14:textId="77777777" w:rsidR="003F5AFE" w:rsidRPr="00C52FE3" w:rsidRDefault="003F5AFE" w:rsidP="00B1048F">
            <w:pPr>
              <w:pStyle w:val="Standard"/>
              <w:rPr>
                <w:rFonts w:ascii="Calibri" w:hAnsi="Calibri" w:cs="Tahoma"/>
                <w:lang w:eastAsia="en-US" w:bidi="ar-SA"/>
              </w:rPr>
            </w:pPr>
            <w:r w:rsidRPr="00C36762">
              <w:rPr>
                <w:rFonts w:ascii="Times New Roman" w:hAnsi="Times New Roman" w:cs="Calibri"/>
                <w:b/>
                <w:color w:val="2F5496"/>
              </w:rPr>
              <w:t>TESTI e MATERIALI / STRUMENTI ADOTTATI</w:t>
            </w:r>
            <w:r w:rsidRPr="00C52FE3">
              <w:rPr>
                <w:rFonts w:ascii="Calibri" w:hAnsi="Calibri" w:cs="Tahoma"/>
                <w:lang w:eastAsia="en-US" w:bidi="ar-SA"/>
              </w:rPr>
              <w:t>:</w:t>
            </w:r>
          </w:p>
        </w:tc>
      </w:tr>
      <w:tr w:rsidR="003F5AFE" w:rsidRPr="00C52FE3" w14:paraId="692F8B44" w14:textId="77777777" w:rsidTr="00B1048F">
        <w:trPr>
          <w:trHeight w:val="458"/>
        </w:trPr>
        <w:tc>
          <w:tcPr>
            <w:tcW w:w="9854" w:type="dxa"/>
            <w:tcBorders>
              <w:top w:val="single" w:sz="8" w:space="0" w:color="4472C4"/>
              <w:left w:val="single" w:sz="8" w:space="0" w:color="4472C4"/>
              <w:bottom w:val="single" w:sz="8" w:space="0" w:color="4472C4"/>
              <w:right w:val="single" w:sz="8" w:space="0" w:color="4472C4"/>
            </w:tcBorders>
            <w:tcMar>
              <w:top w:w="0" w:type="dxa"/>
              <w:left w:w="108" w:type="dxa"/>
              <w:bottom w:w="0" w:type="dxa"/>
              <w:right w:w="108" w:type="dxa"/>
            </w:tcMar>
          </w:tcPr>
          <w:p w14:paraId="73912F30" w14:textId="77777777" w:rsidR="003F5AFE" w:rsidRPr="00C52FE3" w:rsidRDefault="003F5AFE" w:rsidP="00B1048F">
            <w:pPr>
              <w:pStyle w:val="Standard"/>
              <w:spacing w:line="100" w:lineRule="atLeast"/>
              <w:rPr>
                <w:rFonts w:ascii="Calibri" w:hAnsi="Calibri" w:cs="Tahoma"/>
                <w:lang w:eastAsia="en-US" w:bidi="ar-SA"/>
              </w:rPr>
            </w:pPr>
            <w:r w:rsidRPr="00C52FE3">
              <w:rPr>
                <w:rFonts w:ascii="Calibri" w:hAnsi="Calibri" w:cs="Tahoma"/>
                <w:lang w:eastAsia="en-US" w:bidi="ar-SA"/>
              </w:rPr>
              <w:t xml:space="preserve">MATEMATICA.AZZURRO 2 ED. - VOLUME 5 CON TUTOR </w:t>
            </w:r>
          </w:p>
          <w:p w14:paraId="23CC47B7" w14:textId="77777777" w:rsidR="003F5AFE" w:rsidRPr="00C52FE3" w:rsidRDefault="003F5AFE" w:rsidP="00B1048F">
            <w:pPr>
              <w:pStyle w:val="Standard"/>
              <w:spacing w:line="100" w:lineRule="atLeast"/>
              <w:rPr>
                <w:rFonts w:ascii="Calibri" w:hAnsi="Calibri" w:cs="Tahoma"/>
                <w:lang w:eastAsia="en-US" w:bidi="ar-SA"/>
              </w:rPr>
            </w:pPr>
            <w:r w:rsidRPr="00C52FE3">
              <w:rPr>
                <w:rFonts w:ascii="Calibri" w:hAnsi="Calibri" w:cs="Tahoma"/>
                <w:lang w:eastAsia="en-US" w:bidi="ar-SA"/>
              </w:rPr>
              <w:t>Autori: BERGAMINI M., BAROZZI G., TRIFONE A.</w:t>
            </w:r>
          </w:p>
          <w:p w14:paraId="6EE7F3F2" w14:textId="77777777" w:rsidR="003F5AFE" w:rsidRDefault="003F5AFE" w:rsidP="00B1048F">
            <w:pPr>
              <w:pStyle w:val="Standard"/>
              <w:rPr>
                <w:rFonts w:ascii="Calibri" w:hAnsi="Calibri" w:cs="Tahoma"/>
                <w:lang w:eastAsia="en-US" w:bidi="ar-SA"/>
              </w:rPr>
            </w:pPr>
            <w:r w:rsidRPr="00C52FE3">
              <w:rPr>
                <w:rFonts w:ascii="Calibri" w:hAnsi="Calibri" w:cs="Tahoma"/>
                <w:lang w:eastAsia="en-US" w:bidi="ar-SA"/>
              </w:rPr>
              <w:t>Editore: ZANICHELLI</w:t>
            </w:r>
          </w:p>
          <w:p w14:paraId="53867B28" w14:textId="77777777" w:rsidR="003F5AFE" w:rsidRPr="00C52FE3" w:rsidRDefault="003F5AFE" w:rsidP="00B1048F">
            <w:pPr>
              <w:pStyle w:val="Standard"/>
              <w:rPr>
                <w:rFonts w:ascii="Calibri" w:hAnsi="Calibri" w:cs="Tahoma"/>
                <w:lang w:eastAsia="en-US" w:bidi="ar-SA"/>
              </w:rPr>
            </w:pPr>
            <w:r w:rsidRPr="00C14479">
              <w:rPr>
                <w:rFonts w:ascii="Calibri" w:hAnsi="Calibri" w:cs="Tahoma"/>
                <w:lang w:eastAsia="en-US" w:bidi="ar-SA"/>
              </w:rPr>
              <w:t xml:space="preserve">Materiali e strumenti: Libro di testo con le risorse multimediali, dispense, materiale fornito sul registro elettronico: esercizi svolti, </w:t>
            </w:r>
            <w:proofErr w:type="spellStart"/>
            <w:r w:rsidRPr="00C14479">
              <w:rPr>
                <w:rFonts w:ascii="Calibri" w:hAnsi="Calibri" w:cs="Tahoma"/>
                <w:lang w:eastAsia="en-US" w:bidi="ar-SA"/>
              </w:rPr>
              <w:t>sintsi</w:t>
            </w:r>
            <w:proofErr w:type="spellEnd"/>
            <w:r w:rsidRPr="00C14479">
              <w:rPr>
                <w:rFonts w:ascii="Calibri" w:hAnsi="Calibri" w:cs="Tahoma"/>
                <w:lang w:eastAsia="en-US" w:bidi="ar-SA"/>
              </w:rPr>
              <w:t xml:space="preserve">, LIM, web, YouTube, </w:t>
            </w:r>
            <w:proofErr w:type="spellStart"/>
            <w:r w:rsidRPr="00C14479">
              <w:rPr>
                <w:rFonts w:ascii="Calibri" w:hAnsi="Calibri" w:cs="Tahoma"/>
                <w:lang w:eastAsia="en-US" w:bidi="ar-SA"/>
              </w:rPr>
              <w:t>GeoGebra</w:t>
            </w:r>
            <w:proofErr w:type="spellEnd"/>
            <w:r w:rsidRPr="00C14479">
              <w:rPr>
                <w:rFonts w:ascii="Calibri" w:hAnsi="Calibri" w:cs="Tahoma"/>
                <w:lang w:eastAsia="en-US" w:bidi="ar-SA"/>
              </w:rPr>
              <w:t>.</w:t>
            </w:r>
          </w:p>
        </w:tc>
      </w:tr>
    </w:tbl>
    <w:p w14:paraId="5FFE9275" w14:textId="77777777" w:rsidR="003F5AFE" w:rsidRPr="00C52FE3" w:rsidRDefault="003F5AFE" w:rsidP="003F5AFE">
      <w:pPr>
        <w:pStyle w:val="Standard"/>
        <w:rPr>
          <w:rFonts w:ascii="Calibri" w:hAnsi="Calibri" w:cs="Tahoma"/>
          <w:lang w:eastAsia="en-US" w:bidi="ar-SA"/>
        </w:rPr>
      </w:pPr>
    </w:p>
    <w:p w14:paraId="44457BC7" w14:textId="77777777" w:rsidR="003F5AFE" w:rsidRDefault="003F5AFE" w:rsidP="003F5AFE">
      <w:pPr>
        <w:pStyle w:val="TableContents"/>
        <w:spacing w:after="283"/>
        <w:rPr>
          <w:rFonts w:ascii="Comic Sans MS" w:hAnsi="Comic Sans MS" w:cs="Calibri"/>
          <w:sz w:val="22"/>
          <w:szCs w:val="22"/>
        </w:rPr>
      </w:pPr>
    </w:p>
    <w:p w14:paraId="38AA6300" w14:textId="77777777" w:rsidR="003F5AFE" w:rsidRDefault="003F5AFE" w:rsidP="003F5AFE">
      <w:pPr>
        <w:pStyle w:val="TableContents"/>
        <w:spacing w:after="283"/>
        <w:rPr>
          <w:rFonts w:ascii="Comic Sans MS" w:hAnsi="Comic Sans MS" w:cs="Calibri"/>
          <w:sz w:val="22"/>
          <w:szCs w:val="22"/>
        </w:rPr>
      </w:pPr>
    </w:p>
    <w:p w14:paraId="7BA4CB71" w14:textId="77777777" w:rsidR="003F5AFE" w:rsidRDefault="003F5AFE" w:rsidP="003F5AFE">
      <w:pPr>
        <w:pStyle w:val="TableContents"/>
        <w:spacing w:after="283"/>
        <w:rPr>
          <w:rFonts w:ascii="Comic Sans MS" w:hAnsi="Comic Sans MS" w:cs="Calibri"/>
          <w:sz w:val="22"/>
          <w:szCs w:val="22"/>
        </w:rPr>
        <w:sectPr w:rsidR="003F5AFE" w:rsidSect="003F5AFE">
          <w:footerReference w:type="default" r:id="rId14"/>
          <w:pgSz w:w="11906" w:h="16838"/>
          <w:pgMar w:top="284" w:right="1134" w:bottom="765" w:left="1134" w:header="720" w:footer="708" w:gutter="0"/>
          <w:cols w:space="720"/>
        </w:sectPr>
      </w:pPr>
    </w:p>
    <w:p w14:paraId="7C1DA316" w14:textId="0ABE1A1A" w:rsidR="003F5AFE" w:rsidRDefault="006A28B7" w:rsidP="003F5AFE">
      <w:pPr>
        <w:pStyle w:val="Standard"/>
        <w:rPr>
          <w:rFonts w:cs="Calibri" w:hint="eastAsia"/>
          <w:b/>
          <w:color w:val="2F5496"/>
          <w:sz w:val="28"/>
          <w:szCs w:val="28"/>
        </w:rPr>
      </w:pPr>
      <w:r>
        <w:rPr>
          <w:rFonts w:ascii="Times New Roman" w:hAnsi="Times New Roman" w:cs="Calibri"/>
          <w:b/>
          <w:color w:val="2F5496"/>
        </w:rPr>
        <w:lastRenderedPageBreak/>
        <w:t xml:space="preserve">12 </w:t>
      </w:r>
      <w:r w:rsidR="003F5AFE">
        <w:rPr>
          <w:rFonts w:ascii="Times New Roman" w:hAnsi="Times New Roman" w:cs="Calibri"/>
          <w:b/>
          <w:color w:val="2F5496"/>
        </w:rPr>
        <w:t xml:space="preserve">DISCIPINA: </w:t>
      </w:r>
      <w:r w:rsidR="003F5AFE">
        <w:rPr>
          <w:rFonts w:ascii="Times New Roman" w:hAnsi="Times New Roman" w:cs="Calibri"/>
          <w:b/>
          <w:color w:val="2F5496"/>
        </w:rPr>
        <w:tab/>
        <w:t xml:space="preserve">FISICA </w:t>
      </w:r>
      <w:r w:rsidR="003F5AFE">
        <w:rPr>
          <w:rFonts w:ascii="Times New Roman" w:hAnsi="Times New Roman" w:cs="Calibri"/>
          <w:b/>
          <w:color w:val="2F5496"/>
        </w:rPr>
        <w:tab/>
        <w:t xml:space="preserve">            </w:t>
      </w:r>
      <w:r w:rsidR="003F5AFE">
        <w:rPr>
          <w:rFonts w:ascii="Times New Roman" w:hAnsi="Times New Roman" w:cs="Calibri"/>
          <w:b/>
          <w:color w:val="2F5496"/>
        </w:rPr>
        <w:tab/>
      </w:r>
      <w:r w:rsidR="003F5AFE">
        <w:rPr>
          <w:rFonts w:ascii="Times New Roman" w:hAnsi="Times New Roman" w:cs="Calibri"/>
          <w:b/>
          <w:color w:val="2F5496"/>
        </w:rPr>
        <w:tab/>
      </w:r>
      <w:r w:rsidR="003F5AFE">
        <w:rPr>
          <w:rFonts w:ascii="Times New Roman" w:hAnsi="Times New Roman" w:cs="Calibri"/>
          <w:b/>
          <w:color w:val="2F5496"/>
        </w:rPr>
        <w:tab/>
      </w:r>
      <w:r w:rsidR="003F5AFE">
        <w:rPr>
          <w:rFonts w:ascii="Times New Roman" w:hAnsi="Times New Roman" w:cs="Calibri"/>
          <w:b/>
          <w:color w:val="2F5496"/>
        </w:rPr>
        <w:tab/>
      </w:r>
      <w:r w:rsidR="003F5AFE">
        <w:rPr>
          <w:rFonts w:ascii="Times New Roman" w:hAnsi="Times New Roman" w:cs="Calibri"/>
          <w:b/>
          <w:color w:val="2F5496"/>
        </w:rPr>
        <w:tab/>
        <w:t>Docente: Ines De Rosa</w:t>
      </w:r>
    </w:p>
    <w:p w14:paraId="180678B5" w14:textId="77777777" w:rsidR="003F5AFE" w:rsidRDefault="003F5AFE" w:rsidP="003F5AFE">
      <w:pPr>
        <w:pStyle w:val="Standard"/>
        <w:rPr>
          <w:rFonts w:cs="Calibri" w:hint="eastAsia"/>
          <w:b/>
          <w:color w:val="2F5496"/>
          <w:sz w:val="28"/>
          <w:szCs w:val="28"/>
        </w:rPr>
      </w:pPr>
    </w:p>
    <w:tbl>
      <w:tblPr>
        <w:tblW w:w="9854" w:type="dxa"/>
        <w:tblInd w:w="-108" w:type="dxa"/>
        <w:tblLayout w:type="fixed"/>
        <w:tblCellMar>
          <w:left w:w="10" w:type="dxa"/>
          <w:right w:w="10" w:type="dxa"/>
        </w:tblCellMar>
        <w:tblLook w:val="0000" w:firstRow="0" w:lastRow="0" w:firstColumn="0" w:lastColumn="0" w:noHBand="0" w:noVBand="0"/>
      </w:tblPr>
      <w:tblGrid>
        <w:gridCol w:w="9854"/>
      </w:tblGrid>
      <w:tr w:rsidR="003F5AFE" w14:paraId="0F9C7050" w14:textId="77777777" w:rsidTr="00B1048F">
        <w:trPr>
          <w:trHeight w:val="449"/>
        </w:trPr>
        <w:tc>
          <w:tcPr>
            <w:tcW w:w="9854" w:type="dxa"/>
            <w:tcBorders>
              <w:top w:val="single" w:sz="8" w:space="0" w:color="4472C4"/>
              <w:left w:val="single" w:sz="8" w:space="0" w:color="4472C4"/>
              <w:bottom w:val="single" w:sz="18" w:space="0" w:color="4472C4"/>
              <w:right w:val="single" w:sz="8" w:space="0" w:color="4472C4"/>
            </w:tcBorders>
            <w:tcMar>
              <w:top w:w="0" w:type="dxa"/>
              <w:left w:w="108" w:type="dxa"/>
              <w:bottom w:w="0" w:type="dxa"/>
              <w:right w:w="108" w:type="dxa"/>
            </w:tcMar>
          </w:tcPr>
          <w:p w14:paraId="4B517904" w14:textId="77777777" w:rsidR="003F5AFE" w:rsidRDefault="003F5AFE" w:rsidP="00B1048F">
            <w:pPr>
              <w:pStyle w:val="Standard"/>
              <w:jc w:val="both"/>
              <w:rPr>
                <w:rFonts w:ascii="Times New Roman" w:hAnsi="Times New Roman" w:cs="Calibri"/>
                <w:b/>
                <w:bCs/>
                <w:color w:val="2F5496"/>
              </w:rPr>
            </w:pPr>
            <w:r>
              <w:rPr>
                <w:rFonts w:ascii="Times New Roman" w:hAnsi="Times New Roman" w:cs="Calibri"/>
                <w:b/>
                <w:bCs/>
                <w:color w:val="2F5496"/>
              </w:rPr>
              <w:t xml:space="preserve">COMPETENZE RAGGIUNTE </w:t>
            </w:r>
          </w:p>
        </w:tc>
      </w:tr>
      <w:tr w:rsidR="003F5AFE" w14:paraId="306C62C3" w14:textId="77777777" w:rsidTr="00B1048F">
        <w:trPr>
          <w:trHeight w:val="449"/>
        </w:trPr>
        <w:tc>
          <w:tcPr>
            <w:tcW w:w="9854" w:type="dxa"/>
            <w:tcBorders>
              <w:top w:val="single" w:sz="8" w:space="0" w:color="4472C4"/>
              <w:left w:val="single" w:sz="8" w:space="0" w:color="4472C4"/>
              <w:bottom w:val="single" w:sz="8" w:space="0" w:color="4472C4"/>
              <w:right w:val="single" w:sz="8" w:space="0" w:color="4472C4"/>
            </w:tcBorders>
            <w:tcMar>
              <w:top w:w="0" w:type="dxa"/>
              <w:left w:w="108" w:type="dxa"/>
              <w:bottom w:w="0" w:type="dxa"/>
              <w:right w:w="108" w:type="dxa"/>
            </w:tcMar>
          </w:tcPr>
          <w:p w14:paraId="7F8D6914" w14:textId="77777777" w:rsidR="003F5AFE" w:rsidRPr="0011335F" w:rsidRDefault="003F5AFE" w:rsidP="003F5AFE">
            <w:pPr>
              <w:pStyle w:val="Paragrafoelenco"/>
              <w:numPr>
                <w:ilvl w:val="0"/>
                <w:numId w:val="50"/>
              </w:numPr>
              <w:suppressAutoHyphens/>
              <w:autoSpaceDN w:val="0"/>
              <w:spacing w:after="0" w:line="100" w:lineRule="atLeast"/>
              <w:jc w:val="both"/>
              <w:textAlignment w:val="baseline"/>
            </w:pPr>
            <w:r>
              <w:t>analizza e pone in relazione fenomeni</w:t>
            </w:r>
          </w:p>
          <w:p w14:paraId="6F05110F" w14:textId="77777777" w:rsidR="003F5AFE" w:rsidRDefault="003F5AFE" w:rsidP="003F5AFE">
            <w:pPr>
              <w:pStyle w:val="Paragrafoelenco"/>
              <w:numPr>
                <w:ilvl w:val="0"/>
                <w:numId w:val="50"/>
              </w:numPr>
              <w:suppressAutoHyphens/>
              <w:autoSpaceDN w:val="0"/>
              <w:spacing w:after="0" w:line="100" w:lineRule="atLeast"/>
              <w:jc w:val="both"/>
              <w:textAlignment w:val="baseline"/>
            </w:pPr>
            <w:r>
              <w:t>decodifica ed utilizza il linguaggio specifico</w:t>
            </w:r>
          </w:p>
        </w:tc>
      </w:tr>
      <w:tr w:rsidR="003F5AFE" w14:paraId="5E7A6D4C" w14:textId="77777777" w:rsidTr="00B1048F">
        <w:trPr>
          <w:trHeight w:val="449"/>
        </w:trPr>
        <w:tc>
          <w:tcPr>
            <w:tcW w:w="9854" w:type="dxa"/>
            <w:tcBorders>
              <w:top w:val="single" w:sz="8" w:space="0" w:color="4472C4"/>
              <w:left w:val="single" w:sz="8" w:space="0" w:color="4472C4"/>
              <w:bottom w:val="single" w:sz="8" w:space="0" w:color="4472C4"/>
              <w:right w:val="single" w:sz="8" w:space="0" w:color="4472C4"/>
            </w:tcBorders>
            <w:tcMar>
              <w:top w:w="0" w:type="dxa"/>
              <w:left w:w="108" w:type="dxa"/>
              <w:bottom w:w="0" w:type="dxa"/>
              <w:right w:w="108" w:type="dxa"/>
            </w:tcMar>
          </w:tcPr>
          <w:p w14:paraId="4915A57C" w14:textId="77777777" w:rsidR="003F5AFE" w:rsidRPr="005044C0" w:rsidRDefault="003F5AFE" w:rsidP="00B1048F">
            <w:pPr>
              <w:pStyle w:val="Standard"/>
              <w:jc w:val="both"/>
              <w:rPr>
                <w:rFonts w:cs="Tahoma" w:hint="eastAsia"/>
                <w:sz w:val="22"/>
                <w:szCs w:val="22"/>
              </w:rPr>
            </w:pPr>
            <w:r w:rsidRPr="005044C0">
              <w:rPr>
                <w:rFonts w:ascii="Times New Roman" w:hAnsi="Times New Roman" w:cs="Calibri"/>
                <w:b/>
                <w:bCs/>
                <w:color w:val="2F5496"/>
              </w:rPr>
              <w:t>CONOSCENZE O CONTENUTI TRATTATI</w:t>
            </w:r>
          </w:p>
        </w:tc>
      </w:tr>
      <w:tr w:rsidR="003F5AFE" w:rsidRPr="002A5F66" w14:paraId="67E52A85" w14:textId="77777777" w:rsidTr="00B1048F">
        <w:trPr>
          <w:trHeight w:val="449"/>
        </w:trPr>
        <w:tc>
          <w:tcPr>
            <w:tcW w:w="9854" w:type="dxa"/>
            <w:tcBorders>
              <w:top w:val="single" w:sz="8" w:space="0" w:color="4472C4"/>
              <w:left w:val="single" w:sz="8" w:space="0" w:color="4472C4"/>
              <w:bottom w:val="single" w:sz="8" w:space="0" w:color="4472C4"/>
              <w:right w:val="single" w:sz="8" w:space="0" w:color="4472C4"/>
            </w:tcBorders>
            <w:tcMar>
              <w:top w:w="0" w:type="dxa"/>
              <w:left w:w="108" w:type="dxa"/>
              <w:bottom w:w="0" w:type="dxa"/>
              <w:right w:w="108" w:type="dxa"/>
            </w:tcMar>
            <w:vAlign w:val="center"/>
          </w:tcPr>
          <w:p w14:paraId="19BFE1FD" w14:textId="77777777" w:rsidR="003F5AFE" w:rsidRPr="005F4276" w:rsidRDefault="003F5AFE" w:rsidP="00B1048F">
            <w:pPr>
              <w:ind w:right="340"/>
              <w:jc w:val="both"/>
              <w:rPr>
                <w:rFonts w:cstheme="minorHAnsi"/>
              </w:rPr>
            </w:pPr>
            <w:r>
              <w:rPr>
                <w:rFonts w:cstheme="minorHAnsi"/>
              </w:rPr>
              <w:t>La carica elettrica. Vari tipi di e</w:t>
            </w:r>
            <w:r w:rsidRPr="005F4276">
              <w:rPr>
                <w:rFonts w:cstheme="minorHAnsi"/>
              </w:rPr>
              <w:t>lettrizzazion</w:t>
            </w:r>
            <w:r>
              <w:rPr>
                <w:rFonts w:cstheme="minorHAnsi"/>
              </w:rPr>
              <w:t xml:space="preserve">e. </w:t>
            </w:r>
            <w:r w:rsidRPr="005F4276">
              <w:rPr>
                <w:rFonts w:cstheme="minorHAnsi"/>
              </w:rPr>
              <w:t>Conduttori ed isolanti</w:t>
            </w:r>
            <w:r>
              <w:rPr>
                <w:rFonts w:cstheme="minorHAnsi"/>
              </w:rPr>
              <w:t xml:space="preserve">. </w:t>
            </w:r>
            <w:r w:rsidRPr="005F4276">
              <w:rPr>
                <w:rFonts w:cstheme="minorHAnsi"/>
              </w:rPr>
              <w:t>La Legge di C</w:t>
            </w:r>
            <w:r>
              <w:rPr>
                <w:rFonts w:cstheme="minorHAnsi"/>
              </w:rPr>
              <w:t>oulomb. L</w:t>
            </w:r>
            <w:r w:rsidRPr="005F4276">
              <w:rPr>
                <w:rFonts w:cstheme="minorHAnsi"/>
              </w:rPr>
              <w:t>a forza elettrica e la forza gravitazionale</w:t>
            </w:r>
            <w:r>
              <w:rPr>
                <w:rFonts w:cstheme="minorHAnsi"/>
              </w:rPr>
              <w:t>: analogie e differenze. Polarizzazione.</w:t>
            </w:r>
          </w:p>
          <w:p w14:paraId="714D7788" w14:textId="77777777" w:rsidR="003F5AFE" w:rsidRDefault="003F5AFE" w:rsidP="00B1048F">
            <w:pPr>
              <w:ind w:right="340"/>
              <w:jc w:val="both"/>
              <w:rPr>
                <w:rFonts w:cstheme="minorHAnsi"/>
              </w:rPr>
            </w:pPr>
            <w:r>
              <w:rPr>
                <w:rFonts w:cstheme="minorHAnsi"/>
              </w:rPr>
              <w:t>Il campo elettrico, i</w:t>
            </w:r>
            <w:r w:rsidRPr="005F4276">
              <w:rPr>
                <w:rFonts w:cstheme="minorHAnsi"/>
              </w:rPr>
              <w:t>l vettore campo elettrico</w:t>
            </w:r>
            <w:r>
              <w:rPr>
                <w:rFonts w:cstheme="minorHAnsi"/>
              </w:rPr>
              <w:t xml:space="preserve">, </w:t>
            </w:r>
            <w:r w:rsidRPr="005F4276">
              <w:rPr>
                <w:rFonts w:cstheme="minorHAnsi"/>
              </w:rPr>
              <w:t>la rappresentazione del campo elettrico</w:t>
            </w:r>
            <w:r>
              <w:rPr>
                <w:rFonts w:cstheme="minorHAnsi"/>
              </w:rPr>
              <w:t>. I</w:t>
            </w:r>
            <w:r w:rsidRPr="005F4276">
              <w:rPr>
                <w:rFonts w:cstheme="minorHAnsi"/>
              </w:rPr>
              <w:t>l campo elettrico di una carica puntiforme</w:t>
            </w:r>
            <w:r>
              <w:rPr>
                <w:rFonts w:cstheme="minorHAnsi"/>
              </w:rPr>
              <w:t>.</w:t>
            </w:r>
            <w:r w:rsidRPr="005F4276">
              <w:rPr>
                <w:rFonts w:cstheme="minorHAnsi"/>
              </w:rPr>
              <w:t xml:space="preserve"> L’energia potenziale elettrica,</w:t>
            </w:r>
            <w:r>
              <w:rPr>
                <w:rFonts w:cstheme="minorHAnsi"/>
              </w:rPr>
              <w:t xml:space="preserve"> </w:t>
            </w:r>
            <w:r w:rsidRPr="005F4276">
              <w:rPr>
                <w:rFonts w:cstheme="minorHAnsi"/>
              </w:rPr>
              <w:t xml:space="preserve">la </w:t>
            </w:r>
            <w:r>
              <w:rPr>
                <w:rFonts w:cstheme="minorHAnsi"/>
              </w:rPr>
              <w:t>d</w:t>
            </w:r>
            <w:r w:rsidRPr="005F4276">
              <w:rPr>
                <w:rFonts w:cstheme="minorHAnsi"/>
              </w:rPr>
              <w:t xml:space="preserve">ifferenza di </w:t>
            </w:r>
            <w:r>
              <w:rPr>
                <w:rFonts w:cstheme="minorHAnsi"/>
              </w:rPr>
              <w:t>p</w:t>
            </w:r>
            <w:r w:rsidRPr="005F4276">
              <w:rPr>
                <w:rFonts w:cstheme="minorHAnsi"/>
              </w:rPr>
              <w:t>otenziale</w:t>
            </w:r>
            <w:r>
              <w:rPr>
                <w:rFonts w:cstheme="minorHAnsi"/>
              </w:rPr>
              <w:t xml:space="preserve">. </w:t>
            </w:r>
            <w:r w:rsidRPr="005F4276">
              <w:rPr>
                <w:rFonts w:cstheme="minorHAnsi"/>
              </w:rPr>
              <w:t xml:space="preserve">Il Condensatore piano, </w:t>
            </w:r>
            <w:r>
              <w:rPr>
                <w:rFonts w:cstheme="minorHAnsi"/>
              </w:rPr>
              <w:t xml:space="preserve">la </w:t>
            </w:r>
            <w:r w:rsidRPr="005F4276">
              <w:rPr>
                <w:rFonts w:cstheme="minorHAnsi"/>
              </w:rPr>
              <w:t>capacità di un condensatore piano</w:t>
            </w:r>
            <w:r>
              <w:rPr>
                <w:rFonts w:cstheme="minorHAnsi"/>
              </w:rPr>
              <w:t>.</w:t>
            </w:r>
          </w:p>
          <w:p w14:paraId="43EF8754" w14:textId="77777777" w:rsidR="003F5AFE" w:rsidRPr="005F4276" w:rsidRDefault="003F5AFE" w:rsidP="00B1048F">
            <w:pPr>
              <w:ind w:right="340"/>
              <w:jc w:val="both"/>
              <w:rPr>
                <w:rFonts w:cstheme="minorHAnsi"/>
              </w:rPr>
            </w:pPr>
            <w:r w:rsidRPr="005F4276">
              <w:rPr>
                <w:rFonts w:cstheme="minorHAnsi"/>
              </w:rPr>
              <w:t>L</w:t>
            </w:r>
            <w:r>
              <w:rPr>
                <w:rFonts w:cstheme="minorHAnsi"/>
              </w:rPr>
              <w:t>a corrente elettrica, l</w:t>
            </w:r>
            <w:r w:rsidRPr="005F4276">
              <w:rPr>
                <w:rFonts w:cstheme="minorHAnsi"/>
              </w:rPr>
              <w:t>’Intensità della corrente elettrica, la corrente continua</w:t>
            </w:r>
            <w:r>
              <w:rPr>
                <w:rFonts w:cstheme="minorHAnsi"/>
              </w:rPr>
              <w:t xml:space="preserve">. </w:t>
            </w:r>
          </w:p>
          <w:p w14:paraId="57278325" w14:textId="77777777" w:rsidR="003F5AFE" w:rsidRPr="005F4276" w:rsidRDefault="003F5AFE" w:rsidP="00B1048F">
            <w:pPr>
              <w:ind w:right="340"/>
              <w:jc w:val="both"/>
              <w:rPr>
                <w:rFonts w:cstheme="minorHAnsi"/>
              </w:rPr>
            </w:pPr>
            <w:r w:rsidRPr="005F4276">
              <w:rPr>
                <w:rFonts w:cstheme="minorHAnsi"/>
              </w:rPr>
              <w:t xml:space="preserve">I </w:t>
            </w:r>
            <w:r>
              <w:rPr>
                <w:rFonts w:cstheme="minorHAnsi"/>
              </w:rPr>
              <w:t>c</w:t>
            </w:r>
            <w:r w:rsidRPr="005F4276">
              <w:rPr>
                <w:rFonts w:cstheme="minorHAnsi"/>
              </w:rPr>
              <w:t>ircuiti elettrici elementari</w:t>
            </w:r>
            <w:r>
              <w:rPr>
                <w:rFonts w:cstheme="minorHAnsi"/>
              </w:rPr>
              <w:t xml:space="preserve"> e i suoi componenti. </w:t>
            </w:r>
            <w:r w:rsidRPr="005F4276">
              <w:rPr>
                <w:rFonts w:cstheme="minorHAnsi"/>
              </w:rPr>
              <w:t>La prima legge di O</w:t>
            </w:r>
            <w:r>
              <w:rPr>
                <w:rFonts w:cstheme="minorHAnsi"/>
              </w:rPr>
              <w:t>hm</w:t>
            </w:r>
            <w:r w:rsidRPr="005F4276">
              <w:rPr>
                <w:rFonts w:cstheme="minorHAnsi"/>
              </w:rPr>
              <w:t>,</w:t>
            </w:r>
            <w:r>
              <w:rPr>
                <w:rFonts w:cstheme="minorHAnsi"/>
              </w:rPr>
              <w:t xml:space="preserve"> </w:t>
            </w:r>
            <w:proofErr w:type="gramStart"/>
            <w:r w:rsidRPr="005F4276">
              <w:rPr>
                <w:rFonts w:cstheme="minorHAnsi"/>
              </w:rPr>
              <w:t xml:space="preserve">i </w:t>
            </w:r>
            <w:r>
              <w:rPr>
                <w:rFonts w:cstheme="minorHAnsi"/>
              </w:rPr>
              <w:t xml:space="preserve"> </w:t>
            </w:r>
            <w:r w:rsidRPr="005F4276">
              <w:rPr>
                <w:rFonts w:cstheme="minorHAnsi"/>
              </w:rPr>
              <w:t>resistori</w:t>
            </w:r>
            <w:proofErr w:type="gramEnd"/>
            <w:r>
              <w:rPr>
                <w:rFonts w:cstheme="minorHAnsi"/>
              </w:rPr>
              <w:t xml:space="preserve">,  </w:t>
            </w:r>
            <w:r w:rsidRPr="005F4276">
              <w:rPr>
                <w:rFonts w:cstheme="minorHAnsi"/>
              </w:rPr>
              <w:t>la seconda legge di O</w:t>
            </w:r>
            <w:r>
              <w:rPr>
                <w:rFonts w:cstheme="minorHAnsi"/>
              </w:rPr>
              <w:t>hm. L’e</w:t>
            </w:r>
            <w:r w:rsidRPr="005F4276">
              <w:rPr>
                <w:rFonts w:cstheme="minorHAnsi"/>
              </w:rPr>
              <w:t>ffetto Joule</w:t>
            </w:r>
            <w:r>
              <w:rPr>
                <w:rFonts w:cstheme="minorHAnsi"/>
              </w:rPr>
              <w:t>. R</w:t>
            </w:r>
            <w:r w:rsidRPr="005F4276">
              <w:rPr>
                <w:rFonts w:cstheme="minorHAnsi"/>
              </w:rPr>
              <w:t>elazione tra resistività e temperatura</w:t>
            </w:r>
            <w:r>
              <w:rPr>
                <w:rFonts w:cstheme="minorHAnsi"/>
              </w:rPr>
              <w:t xml:space="preserve">. I </w:t>
            </w:r>
            <w:r w:rsidRPr="005F4276">
              <w:rPr>
                <w:rFonts w:cstheme="minorHAnsi"/>
              </w:rPr>
              <w:t>superconduttori</w:t>
            </w:r>
            <w:r>
              <w:rPr>
                <w:rFonts w:cstheme="minorHAnsi"/>
              </w:rPr>
              <w:t>. Cenni sulla corrente elettrica nei fluidi.</w:t>
            </w:r>
          </w:p>
          <w:p w14:paraId="21DF1648" w14:textId="77777777" w:rsidR="003F5AFE" w:rsidRPr="005F4276" w:rsidRDefault="003F5AFE" w:rsidP="00B1048F">
            <w:pPr>
              <w:ind w:right="340"/>
              <w:jc w:val="both"/>
              <w:rPr>
                <w:rFonts w:cstheme="minorHAnsi"/>
              </w:rPr>
            </w:pPr>
            <w:r>
              <w:rPr>
                <w:rFonts w:cstheme="minorHAnsi"/>
              </w:rPr>
              <w:t>Il generatore e la forza elettromotrice. Resistori</w:t>
            </w:r>
            <w:r w:rsidRPr="005F4276">
              <w:rPr>
                <w:rFonts w:cstheme="minorHAnsi"/>
              </w:rPr>
              <w:t xml:space="preserve"> in serie </w:t>
            </w:r>
            <w:r>
              <w:rPr>
                <w:rFonts w:cstheme="minorHAnsi"/>
              </w:rPr>
              <w:t>e</w:t>
            </w:r>
            <w:r w:rsidRPr="005F4276">
              <w:rPr>
                <w:rFonts w:cstheme="minorHAnsi"/>
              </w:rPr>
              <w:t xml:space="preserve"> in parallelo.</w:t>
            </w:r>
            <w:r>
              <w:rPr>
                <w:rFonts w:cstheme="minorHAnsi"/>
              </w:rPr>
              <w:t xml:space="preserve"> </w:t>
            </w:r>
            <w:r w:rsidRPr="005F4276">
              <w:rPr>
                <w:rFonts w:cstheme="minorHAnsi"/>
              </w:rPr>
              <w:t>L</w:t>
            </w:r>
            <w:r>
              <w:rPr>
                <w:rFonts w:cstheme="minorHAnsi"/>
              </w:rPr>
              <w:t>a prima</w:t>
            </w:r>
            <w:r w:rsidRPr="005F4276">
              <w:rPr>
                <w:rFonts w:cstheme="minorHAnsi"/>
              </w:rPr>
              <w:t xml:space="preserve"> legg</w:t>
            </w:r>
            <w:r>
              <w:rPr>
                <w:rFonts w:cstheme="minorHAnsi"/>
              </w:rPr>
              <w:t>e</w:t>
            </w:r>
            <w:r w:rsidRPr="005F4276">
              <w:rPr>
                <w:rFonts w:cstheme="minorHAnsi"/>
              </w:rPr>
              <w:t xml:space="preserve"> di Kirchhoff: la legge dei nodi</w:t>
            </w:r>
            <w:r>
              <w:rPr>
                <w:rFonts w:cstheme="minorHAnsi"/>
              </w:rPr>
              <w:t xml:space="preserve">. </w:t>
            </w:r>
            <w:r w:rsidRPr="005F4276">
              <w:rPr>
                <w:rFonts w:cstheme="minorHAnsi"/>
              </w:rPr>
              <w:t>Gli strumenti di misura: Amperometro e Voltmetro</w:t>
            </w:r>
            <w:r>
              <w:rPr>
                <w:rFonts w:cstheme="minorHAnsi"/>
              </w:rPr>
              <w:t>. Il Kilowattora.</w:t>
            </w:r>
          </w:p>
          <w:p w14:paraId="06669AF5" w14:textId="121B7C99" w:rsidR="003F5AFE" w:rsidRDefault="003F5AFE" w:rsidP="00B1048F">
            <w:pPr>
              <w:ind w:right="340"/>
              <w:jc w:val="both"/>
              <w:rPr>
                <w:rFonts w:cstheme="minorHAnsi"/>
              </w:rPr>
            </w:pPr>
            <w:r w:rsidRPr="005F4276">
              <w:rPr>
                <w:rFonts w:cstheme="minorHAnsi"/>
              </w:rPr>
              <w:t>Il magnetismo,</w:t>
            </w:r>
            <w:r>
              <w:rPr>
                <w:rFonts w:cstheme="minorHAnsi"/>
              </w:rPr>
              <w:t xml:space="preserve"> il </w:t>
            </w:r>
            <w:r w:rsidRPr="005F4276">
              <w:rPr>
                <w:rFonts w:cstheme="minorHAnsi"/>
              </w:rPr>
              <w:t xml:space="preserve">campo magnetico, </w:t>
            </w:r>
            <w:r>
              <w:rPr>
                <w:rFonts w:cstheme="minorHAnsi"/>
              </w:rPr>
              <w:t xml:space="preserve">il </w:t>
            </w:r>
            <w:r w:rsidRPr="005F4276">
              <w:rPr>
                <w:rFonts w:cstheme="minorHAnsi"/>
              </w:rPr>
              <w:t>campo</w:t>
            </w:r>
            <w:r>
              <w:rPr>
                <w:rFonts w:cstheme="minorHAnsi"/>
              </w:rPr>
              <w:t xml:space="preserve"> </w:t>
            </w:r>
            <w:r w:rsidRPr="005F4276">
              <w:rPr>
                <w:rFonts w:cstheme="minorHAnsi"/>
              </w:rPr>
              <w:t>magnetico terrestre</w:t>
            </w:r>
            <w:r>
              <w:rPr>
                <w:rFonts w:cstheme="minorHAnsi"/>
              </w:rPr>
              <w:t xml:space="preserve">. </w:t>
            </w:r>
            <w:r w:rsidRPr="005F4276">
              <w:rPr>
                <w:rFonts w:cstheme="minorHAnsi"/>
              </w:rPr>
              <w:t>Esperienza di Oersted: interazione magnete–corrente elettrica</w:t>
            </w:r>
            <w:r>
              <w:rPr>
                <w:rFonts w:cstheme="minorHAnsi"/>
              </w:rPr>
              <w:t>.</w:t>
            </w:r>
            <w:r w:rsidRPr="005F4276">
              <w:rPr>
                <w:rFonts w:cstheme="minorHAnsi"/>
              </w:rPr>
              <w:t xml:space="preserve"> Esperienza di Ampere: interazione corrente–corrente</w:t>
            </w:r>
            <w:r>
              <w:rPr>
                <w:rFonts w:cstheme="minorHAnsi"/>
              </w:rPr>
              <w:t xml:space="preserve">. </w:t>
            </w:r>
            <w:r w:rsidRPr="005F4276">
              <w:rPr>
                <w:rFonts w:cstheme="minorHAnsi"/>
              </w:rPr>
              <w:t>Esperienza di Faraday: intensità del vettore campo magnetico unità di misura</w:t>
            </w:r>
            <w:r>
              <w:rPr>
                <w:rFonts w:cstheme="minorHAnsi"/>
              </w:rPr>
              <w:t xml:space="preserve">. </w:t>
            </w:r>
            <w:r w:rsidRPr="005F4276">
              <w:rPr>
                <w:rFonts w:cstheme="minorHAnsi"/>
              </w:rPr>
              <w:t>Forza di Lorentz</w:t>
            </w:r>
            <w:r>
              <w:rPr>
                <w:rFonts w:cstheme="minorHAnsi"/>
              </w:rPr>
              <w:t xml:space="preserve">. </w:t>
            </w:r>
            <w:r w:rsidRPr="005F4276">
              <w:rPr>
                <w:rFonts w:cstheme="minorHAnsi"/>
              </w:rPr>
              <w:t>Leggi di Biot-Savart: il filo rettilineo,</w:t>
            </w:r>
            <w:r>
              <w:rPr>
                <w:rFonts w:cstheme="minorHAnsi"/>
              </w:rPr>
              <w:t xml:space="preserve"> </w:t>
            </w:r>
            <w:r w:rsidRPr="005F4276">
              <w:rPr>
                <w:rFonts w:cstheme="minorHAnsi"/>
              </w:rPr>
              <w:t>la spira circolare,</w:t>
            </w:r>
            <w:r>
              <w:rPr>
                <w:rFonts w:cstheme="minorHAnsi"/>
              </w:rPr>
              <w:t xml:space="preserve"> </w:t>
            </w:r>
            <w:r w:rsidRPr="005F4276">
              <w:rPr>
                <w:rFonts w:cstheme="minorHAnsi"/>
              </w:rPr>
              <w:t>il solenoide</w:t>
            </w:r>
            <w:r>
              <w:rPr>
                <w:rFonts w:cstheme="minorHAnsi"/>
              </w:rPr>
              <w:t>.</w:t>
            </w:r>
            <w:r w:rsidR="00E31156">
              <w:rPr>
                <w:rFonts w:cstheme="minorHAnsi"/>
              </w:rPr>
              <w:t xml:space="preserve"> Il magnetismo e la materia.</w:t>
            </w:r>
            <w:r>
              <w:rPr>
                <w:rFonts w:cstheme="minorHAnsi"/>
              </w:rPr>
              <w:t xml:space="preserve"> </w:t>
            </w:r>
          </w:p>
          <w:p w14:paraId="46BF0D5B" w14:textId="2FFD3A77" w:rsidR="00E31156" w:rsidRDefault="00E31156" w:rsidP="00B1048F">
            <w:pPr>
              <w:ind w:right="340"/>
              <w:jc w:val="both"/>
              <w:rPr>
                <w:rFonts w:cstheme="minorHAnsi"/>
              </w:rPr>
            </w:pPr>
            <w:r>
              <w:rPr>
                <w:rFonts w:cstheme="minorHAnsi"/>
              </w:rPr>
              <w:t>Cenni su: Correnti elettriche indotte. La legge di Lorenz. L’alternatore e la corrente alternata. Il trasformatore statico. Energia elettrica dal luogo di produzione a quello di consumo.</w:t>
            </w:r>
          </w:p>
          <w:p w14:paraId="7C691F5D" w14:textId="77777777" w:rsidR="003F5AFE" w:rsidRPr="005044C0" w:rsidRDefault="003F5AFE" w:rsidP="00B1048F">
            <w:pPr>
              <w:spacing w:after="0" w:line="100" w:lineRule="atLeast"/>
              <w:jc w:val="both"/>
            </w:pPr>
            <w:r>
              <w:t>Le onde elettromagnetiche ed alcune applicazioni.</w:t>
            </w:r>
          </w:p>
        </w:tc>
      </w:tr>
    </w:tbl>
    <w:p w14:paraId="5D9D1458" w14:textId="77777777" w:rsidR="003F5AFE" w:rsidRDefault="003F5AFE" w:rsidP="003F5AFE"/>
    <w:tbl>
      <w:tblPr>
        <w:tblW w:w="9854" w:type="dxa"/>
        <w:tblInd w:w="-108" w:type="dxa"/>
        <w:tblLayout w:type="fixed"/>
        <w:tblCellMar>
          <w:left w:w="10" w:type="dxa"/>
          <w:right w:w="10" w:type="dxa"/>
        </w:tblCellMar>
        <w:tblLook w:val="0000" w:firstRow="0" w:lastRow="0" w:firstColumn="0" w:lastColumn="0" w:noHBand="0" w:noVBand="0"/>
      </w:tblPr>
      <w:tblGrid>
        <w:gridCol w:w="9854"/>
      </w:tblGrid>
      <w:tr w:rsidR="003F5AFE" w14:paraId="37E14F69" w14:textId="77777777" w:rsidTr="00B1048F">
        <w:trPr>
          <w:trHeight w:val="398"/>
        </w:trPr>
        <w:tc>
          <w:tcPr>
            <w:tcW w:w="9854" w:type="dxa"/>
            <w:tcBorders>
              <w:top w:val="single" w:sz="8" w:space="0" w:color="4472C4"/>
              <w:left w:val="single" w:sz="8" w:space="0" w:color="4472C4"/>
              <w:bottom w:val="single" w:sz="8" w:space="0" w:color="4472C4"/>
              <w:right w:val="single" w:sz="8" w:space="0" w:color="4472C4"/>
            </w:tcBorders>
            <w:tcMar>
              <w:top w:w="0" w:type="dxa"/>
              <w:left w:w="108" w:type="dxa"/>
              <w:bottom w:w="0" w:type="dxa"/>
              <w:right w:w="108" w:type="dxa"/>
            </w:tcMar>
          </w:tcPr>
          <w:p w14:paraId="6E22609D" w14:textId="77777777" w:rsidR="003F5AFE" w:rsidRDefault="003F5AFE" w:rsidP="00B1048F">
            <w:pPr>
              <w:pStyle w:val="Standard"/>
              <w:rPr>
                <w:rFonts w:ascii="Times New Roman" w:hAnsi="Times New Roman" w:cs="Calibri"/>
                <w:b/>
                <w:color w:val="2F5496"/>
              </w:rPr>
            </w:pPr>
            <w:r>
              <w:rPr>
                <w:rFonts w:ascii="Times New Roman" w:hAnsi="Times New Roman" w:cs="Calibri"/>
                <w:b/>
                <w:color w:val="2F5496"/>
              </w:rPr>
              <w:t>ABILITÀ</w:t>
            </w:r>
          </w:p>
        </w:tc>
      </w:tr>
      <w:tr w:rsidR="003F5AFE" w14:paraId="5B14FB68" w14:textId="77777777" w:rsidTr="00B1048F">
        <w:trPr>
          <w:trHeight w:val="398"/>
        </w:trPr>
        <w:tc>
          <w:tcPr>
            <w:tcW w:w="9854" w:type="dxa"/>
            <w:tcBorders>
              <w:top w:val="single" w:sz="8" w:space="0" w:color="4472C4"/>
              <w:left w:val="single" w:sz="8" w:space="0" w:color="4472C4"/>
              <w:bottom w:val="single" w:sz="8" w:space="0" w:color="4472C4"/>
              <w:right w:val="single" w:sz="8" w:space="0" w:color="4472C4"/>
            </w:tcBorders>
            <w:tcMar>
              <w:top w:w="0" w:type="dxa"/>
              <w:left w:w="108" w:type="dxa"/>
              <w:bottom w:w="0" w:type="dxa"/>
              <w:right w:w="108" w:type="dxa"/>
            </w:tcMar>
          </w:tcPr>
          <w:p w14:paraId="59B04A08" w14:textId="77777777" w:rsidR="003F5AFE" w:rsidRPr="00792E9D" w:rsidRDefault="003F5AFE" w:rsidP="00B1048F">
            <w:pPr>
              <w:pStyle w:val="Corpotesto"/>
              <w:rPr>
                <w:rFonts w:asciiTheme="minorHAnsi" w:hAnsiTheme="minorHAnsi" w:cstheme="minorHAnsi"/>
              </w:rPr>
            </w:pPr>
            <w:r w:rsidRPr="00792E9D">
              <w:rPr>
                <w:rFonts w:ascii="Calibri" w:eastAsia="SimSun" w:hAnsi="Calibri" w:cs="Tahoma"/>
                <w:kern w:val="3"/>
                <w:sz w:val="22"/>
                <w:szCs w:val="22"/>
              </w:rPr>
              <w:t>Gli studenti hanno acquisito l’abilità di spiegare i fenomeni studiati e di enunciare le relative leggi.</w:t>
            </w:r>
          </w:p>
        </w:tc>
      </w:tr>
      <w:tr w:rsidR="003F5AFE" w14:paraId="7583EB5C" w14:textId="77777777" w:rsidTr="00B1048F">
        <w:trPr>
          <w:trHeight w:val="398"/>
        </w:trPr>
        <w:tc>
          <w:tcPr>
            <w:tcW w:w="9854" w:type="dxa"/>
            <w:tcBorders>
              <w:top w:val="single" w:sz="8" w:space="0" w:color="4472C4"/>
              <w:left w:val="single" w:sz="8" w:space="0" w:color="4472C4"/>
              <w:bottom w:val="single" w:sz="8" w:space="0" w:color="4472C4"/>
              <w:right w:val="single" w:sz="8" w:space="0" w:color="4472C4"/>
            </w:tcBorders>
            <w:tcMar>
              <w:top w:w="0" w:type="dxa"/>
              <w:left w:w="108" w:type="dxa"/>
              <w:bottom w:w="0" w:type="dxa"/>
              <w:right w:w="108" w:type="dxa"/>
            </w:tcMar>
          </w:tcPr>
          <w:p w14:paraId="4EFDB134" w14:textId="77777777" w:rsidR="003F5AFE" w:rsidRDefault="003F5AFE" w:rsidP="00B1048F">
            <w:pPr>
              <w:pStyle w:val="Standard"/>
              <w:rPr>
                <w:rFonts w:ascii="Times New Roman" w:hAnsi="Times New Roman" w:cs="Calibri"/>
                <w:b/>
                <w:color w:val="2F5496"/>
              </w:rPr>
            </w:pPr>
            <w:r>
              <w:rPr>
                <w:rFonts w:ascii="Times New Roman" w:hAnsi="Times New Roman" w:cs="Calibri"/>
                <w:b/>
                <w:color w:val="2F5496"/>
              </w:rPr>
              <w:t>METODOLOGIE</w:t>
            </w:r>
          </w:p>
        </w:tc>
      </w:tr>
      <w:tr w:rsidR="003F5AFE" w14:paraId="19C7DA27" w14:textId="77777777" w:rsidTr="00B1048F">
        <w:trPr>
          <w:trHeight w:val="398"/>
        </w:trPr>
        <w:tc>
          <w:tcPr>
            <w:tcW w:w="9854" w:type="dxa"/>
            <w:tcBorders>
              <w:top w:val="single" w:sz="8" w:space="0" w:color="4472C4"/>
              <w:left w:val="single" w:sz="8" w:space="0" w:color="4472C4"/>
              <w:bottom w:val="single" w:sz="8" w:space="0" w:color="4472C4"/>
              <w:right w:val="single" w:sz="8" w:space="0" w:color="4472C4"/>
            </w:tcBorders>
            <w:tcMar>
              <w:top w:w="0" w:type="dxa"/>
              <w:left w:w="108" w:type="dxa"/>
              <w:bottom w:w="0" w:type="dxa"/>
              <w:right w:w="108" w:type="dxa"/>
            </w:tcMar>
            <w:vAlign w:val="center"/>
          </w:tcPr>
          <w:p w14:paraId="60E90F99" w14:textId="77777777" w:rsidR="003F5AFE" w:rsidRPr="00792E9D" w:rsidRDefault="003F5AFE" w:rsidP="00B1048F">
            <w:pPr>
              <w:pStyle w:val="Standard"/>
              <w:spacing w:line="100" w:lineRule="atLeast"/>
              <w:jc w:val="both"/>
              <w:rPr>
                <w:rFonts w:ascii="Calibri" w:hAnsi="Calibri" w:cs="Tahoma"/>
                <w:sz w:val="22"/>
                <w:szCs w:val="22"/>
                <w:lang w:eastAsia="en-US" w:bidi="ar-SA"/>
              </w:rPr>
            </w:pPr>
            <w:r w:rsidRPr="00792E9D">
              <w:rPr>
                <w:rFonts w:ascii="Calibri" w:hAnsi="Calibri" w:cs="Tahoma"/>
                <w:sz w:val="22"/>
                <w:szCs w:val="22"/>
                <w:lang w:eastAsia="en-US" w:bidi="ar-SA"/>
              </w:rPr>
              <w:t>L’impostazione metodologica è stata di tipo attivo. Gli argomenti sono stati introdotti, dove possibile, stimolando l’attenzione con riferimento alla realtà. Sono state utilizzate, a seconda delle necessità didattiche rilevate di volta in volta dal docente, le seguenti metodologie:</w:t>
            </w:r>
          </w:p>
          <w:p w14:paraId="68083F11" w14:textId="77777777" w:rsidR="003F5AFE" w:rsidRDefault="003F5AFE" w:rsidP="003F5AFE">
            <w:pPr>
              <w:pStyle w:val="Paragrafoelenco"/>
              <w:numPr>
                <w:ilvl w:val="0"/>
                <w:numId w:val="46"/>
              </w:numPr>
              <w:suppressAutoHyphens/>
              <w:autoSpaceDN w:val="0"/>
              <w:spacing w:after="0" w:line="100" w:lineRule="atLeast"/>
              <w:contextualSpacing w:val="0"/>
              <w:jc w:val="both"/>
              <w:textAlignment w:val="baseline"/>
            </w:pPr>
            <w:r>
              <w:t>lezione frontale</w:t>
            </w:r>
          </w:p>
          <w:p w14:paraId="1F684AE4" w14:textId="77777777" w:rsidR="003F5AFE" w:rsidRDefault="003F5AFE" w:rsidP="003F5AFE">
            <w:pPr>
              <w:pStyle w:val="Paragrafoelenco"/>
              <w:numPr>
                <w:ilvl w:val="0"/>
                <w:numId w:val="46"/>
              </w:numPr>
              <w:suppressAutoHyphens/>
              <w:autoSpaceDN w:val="0"/>
              <w:spacing w:after="0" w:line="100" w:lineRule="atLeast"/>
              <w:contextualSpacing w:val="0"/>
              <w:jc w:val="both"/>
              <w:textAlignment w:val="baseline"/>
            </w:pPr>
            <w:r>
              <w:t>lezione dialogata</w:t>
            </w:r>
          </w:p>
          <w:p w14:paraId="7F0DCCE3" w14:textId="77777777" w:rsidR="003F5AFE" w:rsidRDefault="003F5AFE" w:rsidP="003F5AFE">
            <w:pPr>
              <w:pStyle w:val="Paragrafoelenco"/>
              <w:numPr>
                <w:ilvl w:val="0"/>
                <w:numId w:val="46"/>
              </w:numPr>
              <w:suppressAutoHyphens/>
              <w:autoSpaceDN w:val="0"/>
              <w:spacing w:after="0" w:line="100" w:lineRule="atLeast"/>
              <w:contextualSpacing w:val="0"/>
              <w:jc w:val="both"/>
              <w:textAlignment w:val="baseline"/>
            </w:pPr>
            <w:r>
              <w:t>cooperative learning (lavoro collettivo, guidato o autonomo)</w:t>
            </w:r>
          </w:p>
          <w:p w14:paraId="4F7A2C48" w14:textId="77777777" w:rsidR="003F5AFE" w:rsidRDefault="003F5AFE" w:rsidP="003F5AFE">
            <w:pPr>
              <w:pStyle w:val="Paragrafoelenco"/>
              <w:numPr>
                <w:ilvl w:val="0"/>
                <w:numId w:val="46"/>
              </w:numPr>
              <w:suppressAutoHyphens/>
              <w:autoSpaceDN w:val="0"/>
              <w:spacing w:after="0" w:line="100" w:lineRule="atLeast"/>
              <w:contextualSpacing w:val="0"/>
              <w:jc w:val="both"/>
              <w:textAlignment w:val="baseline"/>
            </w:pPr>
            <w:r>
              <w:t>esercitazioni (guidate, autonome, individuali o di gruppo),</w:t>
            </w:r>
          </w:p>
          <w:p w14:paraId="1D019DE6" w14:textId="77777777" w:rsidR="003F5AFE" w:rsidRDefault="003F5AFE" w:rsidP="003F5AFE">
            <w:pPr>
              <w:pStyle w:val="Paragrafoelenco"/>
              <w:numPr>
                <w:ilvl w:val="0"/>
                <w:numId w:val="46"/>
              </w:numPr>
              <w:suppressAutoHyphens/>
              <w:autoSpaceDN w:val="0"/>
              <w:spacing w:after="0" w:line="100" w:lineRule="atLeast"/>
              <w:contextualSpacing w:val="0"/>
              <w:jc w:val="both"/>
              <w:textAlignment w:val="baseline"/>
            </w:pPr>
            <w:r w:rsidRPr="00792E9D">
              <w:t>lettura ed analisi diretta dei testi</w:t>
            </w:r>
          </w:p>
          <w:p w14:paraId="62134EEE" w14:textId="77777777" w:rsidR="003F5AFE" w:rsidRPr="00792E9D" w:rsidRDefault="003F5AFE" w:rsidP="003F5AFE">
            <w:pPr>
              <w:pStyle w:val="Paragrafoelenco"/>
              <w:numPr>
                <w:ilvl w:val="0"/>
                <w:numId w:val="46"/>
              </w:numPr>
              <w:suppressAutoHyphens/>
              <w:autoSpaceDN w:val="0"/>
              <w:spacing w:after="0" w:line="100" w:lineRule="atLeast"/>
              <w:contextualSpacing w:val="0"/>
              <w:jc w:val="both"/>
              <w:textAlignment w:val="baseline"/>
            </w:pPr>
            <w:r>
              <w:t>utilizzo di laboratori virtuali offerti all’interno del testo</w:t>
            </w:r>
          </w:p>
        </w:tc>
      </w:tr>
      <w:tr w:rsidR="003F5AFE" w14:paraId="23CFF88D" w14:textId="77777777" w:rsidTr="00B1048F">
        <w:trPr>
          <w:trHeight w:val="398"/>
        </w:trPr>
        <w:tc>
          <w:tcPr>
            <w:tcW w:w="9854" w:type="dxa"/>
            <w:tcBorders>
              <w:top w:val="single" w:sz="8" w:space="0" w:color="4472C4"/>
              <w:left w:val="single" w:sz="8" w:space="0" w:color="4472C4"/>
              <w:bottom w:val="single" w:sz="8" w:space="0" w:color="4472C4"/>
              <w:right w:val="single" w:sz="8" w:space="0" w:color="4472C4"/>
            </w:tcBorders>
            <w:tcMar>
              <w:top w:w="0" w:type="dxa"/>
              <w:left w:w="108" w:type="dxa"/>
              <w:bottom w:w="0" w:type="dxa"/>
              <w:right w:w="108" w:type="dxa"/>
            </w:tcMar>
          </w:tcPr>
          <w:p w14:paraId="2308CDE8" w14:textId="77777777" w:rsidR="003F5AFE" w:rsidRDefault="003F5AFE" w:rsidP="00B1048F">
            <w:pPr>
              <w:pStyle w:val="Standard"/>
              <w:rPr>
                <w:rFonts w:ascii="Times New Roman" w:hAnsi="Times New Roman" w:cs="Calibri"/>
                <w:b/>
                <w:color w:val="2F5496"/>
              </w:rPr>
            </w:pPr>
            <w:r>
              <w:rPr>
                <w:rFonts w:ascii="Times New Roman" w:hAnsi="Times New Roman" w:cs="Calibri"/>
                <w:b/>
                <w:color w:val="2F5496"/>
              </w:rPr>
              <w:t>CRITERI DI VALUTAZIONE</w:t>
            </w:r>
          </w:p>
        </w:tc>
      </w:tr>
      <w:tr w:rsidR="003F5AFE" w14:paraId="6D49E2D7" w14:textId="77777777" w:rsidTr="00B1048F">
        <w:trPr>
          <w:trHeight w:val="398"/>
        </w:trPr>
        <w:tc>
          <w:tcPr>
            <w:tcW w:w="9854" w:type="dxa"/>
            <w:tcBorders>
              <w:top w:val="single" w:sz="8" w:space="0" w:color="4472C4"/>
              <w:left w:val="single" w:sz="8" w:space="0" w:color="4472C4"/>
              <w:bottom w:val="single" w:sz="8" w:space="0" w:color="4472C4"/>
              <w:right w:val="single" w:sz="8" w:space="0" w:color="4472C4"/>
            </w:tcBorders>
            <w:tcMar>
              <w:top w:w="0" w:type="dxa"/>
              <w:left w:w="108" w:type="dxa"/>
              <w:bottom w:w="0" w:type="dxa"/>
              <w:right w:w="108" w:type="dxa"/>
            </w:tcMar>
          </w:tcPr>
          <w:p w14:paraId="7C7F06B2" w14:textId="77777777" w:rsidR="003F5AFE" w:rsidRDefault="003F5AFE" w:rsidP="003F5AFE">
            <w:pPr>
              <w:pStyle w:val="Paragrafoelenco"/>
              <w:numPr>
                <w:ilvl w:val="0"/>
                <w:numId w:val="47"/>
              </w:numPr>
              <w:suppressAutoHyphens/>
              <w:autoSpaceDN w:val="0"/>
              <w:spacing w:after="0" w:line="100" w:lineRule="atLeast"/>
              <w:contextualSpacing w:val="0"/>
              <w:textAlignment w:val="baseline"/>
              <w:rPr>
                <w:color w:val="000000"/>
              </w:rPr>
            </w:pPr>
            <w:r>
              <w:rPr>
                <w:color w:val="000000"/>
              </w:rPr>
              <w:lastRenderedPageBreak/>
              <w:t>conoscenza dei contenuti</w:t>
            </w:r>
          </w:p>
          <w:p w14:paraId="3030D3D3" w14:textId="77777777" w:rsidR="003F5AFE" w:rsidRDefault="003F5AFE" w:rsidP="003F5AFE">
            <w:pPr>
              <w:pStyle w:val="Paragrafoelenco"/>
              <w:numPr>
                <w:ilvl w:val="0"/>
                <w:numId w:val="47"/>
              </w:numPr>
              <w:suppressAutoHyphens/>
              <w:autoSpaceDN w:val="0"/>
              <w:spacing w:after="0" w:line="100" w:lineRule="atLeast"/>
              <w:contextualSpacing w:val="0"/>
              <w:textAlignment w:val="baseline"/>
              <w:rPr>
                <w:color w:val="000000"/>
              </w:rPr>
            </w:pPr>
            <w:r>
              <w:rPr>
                <w:color w:val="000000"/>
              </w:rPr>
              <w:t>capacità di analisi e sintesi</w:t>
            </w:r>
          </w:p>
          <w:p w14:paraId="5C3B148D" w14:textId="77777777" w:rsidR="003F5AFE" w:rsidRDefault="003F5AFE" w:rsidP="003F5AFE">
            <w:pPr>
              <w:pStyle w:val="Paragrafoelenco"/>
              <w:numPr>
                <w:ilvl w:val="0"/>
                <w:numId w:val="47"/>
              </w:numPr>
              <w:suppressAutoHyphens/>
              <w:autoSpaceDN w:val="0"/>
              <w:spacing w:after="0" w:line="100" w:lineRule="atLeast"/>
              <w:contextualSpacing w:val="0"/>
              <w:textAlignment w:val="baseline"/>
              <w:rPr>
                <w:color w:val="000000"/>
              </w:rPr>
            </w:pPr>
            <w:r>
              <w:rPr>
                <w:color w:val="000000"/>
              </w:rPr>
              <w:t>capacità di operare collegamenti, capacità di rielaborazione critica</w:t>
            </w:r>
          </w:p>
          <w:p w14:paraId="61904953" w14:textId="77777777" w:rsidR="003F5AFE" w:rsidRDefault="003F5AFE" w:rsidP="003F5AFE">
            <w:pPr>
              <w:pStyle w:val="Paragrafoelenco"/>
              <w:numPr>
                <w:ilvl w:val="0"/>
                <w:numId w:val="47"/>
              </w:numPr>
              <w:suppressAutoHyphens/>
              <w:autoSpaceDN w:val="0"/>
              <w:spacing w:after="0" w:line="100" w:lineRule="atLeast"/>
              <w:contextualSpacing w:val="0"/>
              <w:textAlignment w:val="baseline"/>
              <w:rPr>
                <w:color w:val="000000"/>
              </w:rPr>
            </w:pPr>
            <w:r>
              <w:rPr>
                <w:color w:val="000000"/>
              </w:rPr>
              <w:t>capacità espositiva e utilizzo del linguaggio specifico.</w:t>
            </w:r>
          </w:p>
          <w:p w14:paraId="7759E8C3" w14:textId="77777777" w:rsidR="003F5AFE" w:rsidRDefault="003F5AFE" w:rsidP="00B1048F">
            <w:pPr>
              <w:pStyle w:val="Standard"/>
              <w:spacing w:line="100" w:lineRule="atLeast"/>
              <w:rPr>
                <w:rFonts w:hint="eastAsia"/>
                <w:color w:val="000000"/>
              </w:rPr>
            </w:pPr>
            <w:r>
              <w:rPr>
                <w:color w:val="000000"/>
              </w:rPr>
              <w:t>Nella valutazione periodica e finale si è tenuto conto di:</w:t>
            </w:r>
          </w:p>
          <w:p w14:paraId="4F438B75" w14:textId="77777777" w:rsidR="003F5AFE" w:rsidRDefault="003F5AFE" w:rsidP="00B1048F">
            <w:pPr>
              <w:pStyle w:val="Standard"/>
              <w:spacing w:line="100" w:lineRule="atLeast"/>
              <w:rPr>
                <w:rFonts w:ascii="Times New Roman" w:hAnsi="Times New Roman" w:cs="Calibri"/>
                <w:color w:val="000000"/>
              </w:rPr>
            </w:pPr>
            <w:r>
              <w:rPr>
                <w:rFonts w:ascii="Times New Roman" w:hAnsi="Times New Roman" w:cs="Calibri"/>
                <w:color w:val="000000"/>
              </w:rPr>
              <w:t xml:space="preserve">Interesse e partecipazione al dialogo educativo, costanza, impegno e rispetto delle consegne, esiti delle verifiche scritte </w:t>
            </w:r>
            <w:proofErr w:type="spellStart"/>
            <w:r>
              <w:rPr>
                <w:rFonts w:ascii="Times New Roman" w:hAnsi="Times New Roman" w:cs="Calibri"/>
                <w:color w:val="000000"/>
              </w:rPr>
              <w:t>ed</w:t>
            </w:r>
            <w:proofErr w:type="spellEnd"/>
            <w:r>
              <w:rPr>
                <w:rFonts w:ascii="Times New Roman" w:hAnsi="Times New Roman" w:cs="Calibri"/>
                <w:color w:val="000000"/>
              </w:rPr>
              <w:t xml:space="preserve"> orali, livello di raggiungimento delle competenze, progresso evidenziato rispetto al livello di partenza.</w:t>
            </w:r>
          </w:p>
        </w:tc>
      </w:tr>
      <w:tr w:rsidR="003F5AFE" w14:paraId="265CB8EF" w14:textId="77777777" w:rsidTr="00B1048F">
        <w:trPr>
          <w:trHeight w:val="458"/>
        </w:trPr>
        <w:tc>
          <w:tcPr>
            <w:tcW w:w="9854" w:type="dxa"/>
            <w:tcBorders>
              <w:top w:val="single" w:sz="8" w:space="0" w:color="4472C4"/>
              <w:left w:val="single" w:sz="8" w:space="0" w:color="4472C4"/>
              <w:bottom w:val="single" w:sz="8" w:space="0" w:color="4472C4"/>
              <w:right w:val="single" w:sz="8" w:space="0" w:color="4472C4"/>
            </w:tcBorders>
            <w:tcMar>
              <w:top w:w="0" w:type="dxa"/>
              <w:left w:w="108" w:type="dxa"/>
              <w:bottom w:w="0" w:type="dxa"/>
              <w:right w:w="108" w:type="dxa"/>
            </w:tcMar>
          </w:tcPr>
          <w:p w14:paraId="46903C0E" w14:textId="77777777" w:rsidR="003F5AFE" w:rsidRDefault="003F5AFE" w:rsidP="00B1048F">
            <w:pPr>
              <w:pStyle w:val="Standard"/>
              <w:rPr>
                <w:rFonts w:ascii="Times New Roman" w:hAnsi="Times New Roman" w:cs="Calibri"/>
                <w:b/>
                <w:color w:val="2F5496"/>
              </w:rPr>
            </w:pPr>
            <w:r>
              <w:rPr>
                <w:rFonts w:ascii="Times New Roman" w:hAnsi="Times New Roman" w:cs="Calibri"/>
                <w:b/>
                <w:color w:val="2F5496"/>
              </w:rPr>
              <w:t>TESTI e MATERIALI / STRUMENTI ADOTTATI:</w:t>
            </w:r>
          </w:p>
        </w:tc>
      </w:tr>
      <w:tr w:rsidR="003F5AFE" w14:paraId="4F8FD9F9" w14:textId="77777777" w:rsidTr="00B1048F">
        <w:trPr>
          <w:trHeight w:val="408"/>
        </w:trPr>
        <w:tc>
          <w:tcPr>
            <w:tcW w:w="9854" w:type="dxa"/>
            <w:tcBorders>
              <w:top w:val="single" w:sz="8" w:space="0" w:color="4472C4"/>
              <w:left w:val="single" w:sz="8" w:space="0" w:color="4472C4"/>
              <w:bottom w:val="single" w:sz="8" w:space="0" w:color="4472C4"/>
              <w:right w:val="single" w:sz="8" w:space="0" w:color="4472C4"/>
            </w:tcBorders>
            <w:tcMar>
              <w:top w:w="0" w:type="dxa"/>
              <w:left w:w="108" w:type="dxa"/>
              <w:bottom w:w="0" w:type="dxa"/>
              <w:right w:w="108" w:type="dxa"/>
            </w:tcMar>
          </w:tcPr>
          <w:p w14:paraId="4E2F661D" w14:textId="77777777" w:rsidR="003F5AFE" w:rsidRDefault="003F5AFE" w:rsidP="00B1048F">
            <w:pPr>
              <w:pStyle w:val="Standard"/>
              <w:spacing w:line="100" w:lineRule="atLeast"/>
              <w:rPr>
                <w:rFonts w:hint="eastAsia"/>
              </w:rPr>
            </w:pPr>
            <w:r>
              <w:t>Testo adottato: “FISICA È L’evoluzione delle idee – Corso di fisica per il quinto anno dei Licei</w:t>
            </w:r>
          </w:p>
          <w:p w14:paraId="0B6D56B5" w14:textId="77777777" w:rsidR="003F5AFE" w:rsidRDefault="003F5AFE" w:rsidP="00B1048F">
            <w:pPr>
              <w:pStyle w:val="Standard"/>
              <w:spacing w:line="100" w:lineRule="atLeast"/>
              <w:rPr>
                <w:rFonts w:hint="eastAsia"/>
              </w:rPr>
            </w:pPr>
            <w:r>
              <w:t xml:space="preserve">Autore: FABBRI S., MASINI M. </w:t>
            </w:r>
          </w:p>
          <w:p w14:paraId="7CA40E01" w14:textId="77777777" w:rsidR="003F5AFE" w:rsidRDefault="003F5AFE" w:rsidP="00B1048F">
            <w:pPr>
              <w:pStyle w:val="Standard"/>
              <w:spacing w:line="100" w:lineRule="atLeast"/>
              <w:rPr>
                <w:rFonts w:hint="eastAsia"/>
              </w:rPr>
            </w:pPr>
            <w:r>
              <w:t>Casa editrice: SEI</w:t>
            </w:r>
          </w:p>
          <w:p w14:paraId="3CBA3BAB" w14:textId="77777777" w:rsidR="003F5AFE" w:rsidRDefault="003F5AFE" w:rsidP="00B1048F">
            <w:pPr>
              <w:pStyle w:val="Standard"/>
              <w:spacing w:line="100" w:lineRule="atLeast"/>
              <w:rPr>
                <w:rFonts w:ascii="Times New Roman" w:hAnsi="Times New Roman" w:cs="Calibri"/>
                <w:bCs/>
              </w:rPr>
            </w:pPr>
            <w:r>
              <w:rPr>
                <w:rFonts w:ascii="Times New Roman" w:hAnsi="Times New Roman" w:cs="Calibri"/>
                <w:bCs/>
              </w:rPr>
              <w:t>Materiali e strumenti: Libro di testo con le risorse multimediali, altri libri, LIM, web, YouTube.</w:t>
            </w:r>
          </w:p>
        </w:tc>
      </w:tr>
    </w:tbl>
    <w:p w14:paraId="5CAA10E7" w14:textId="77777777" w:rsidR="003F5AFE" w:rsidRDefault="003F5AFE" w:rsidP="003F5AFE"/>
    <w:p w14:paraId="50E4A841" w14:textId="77777777" w:rsidR="003F5AFE" w:rsidRPr="008475DB" w:rsidRDefault="003F5AFE" w:rsidP="00E64DB4">
      <w:pPr>
        <w:pStyle w:val="Paragrafoelenco"/>
        <w:rPr>
          <w:rFonts w:cstheme="minorHAnsi"/>
          <w:b/>
          <w:color w:val="0F4761" w:themeColor="accent1" w:themeShade="BF"/>
          <w:sz w:val="28"/>
          <w:szCs w:val="28"/>
        </w:rPr>
      </w:pPr>
    </w:p>
    <w:p w14:paraId="33665427" w14:textId="77777777" w:rsidR="003F5AFE" w:rsidRDefault="003F5AFE" w:rsidP="006D7090">
      <w:pPr>
        <w:pStyle w:val="Titolo1"/>
        <w:rPr>
          <w:rFonts w:asciiTheme="minorHAnsi" w:hAnsiTheme="minorHAnsi" w:cstheme="minorHAnsi"/>
        </w:rPr>
      </w:pPr>
      <w:bookmarkStart w:id="36" w:name="_Toc101251706"/>
    </w:p>
    <w:p w14:paraId="482478FB" w14:textId="77777777" w:rsidR="003F5AFE" w:rsidRDefault="003F5AFE" w:rsidP="006D7090">
      <w:pPr>
        <w:pStyle w:val="Titolo1"/>
        <w:rPr>
          <w:rFonts w:asciiTheme="minorHAnsi" w:hAnsiTheme="minorHAnsi" w:cstheme="minorHAnsi"/>
        </w:rPr>
      </w:pPr>
    </w:p>
    <w:p w14:paraId="11BA7CB4" w14:textId="0A922528" w:rsidR="003F5AFE" w:rsidRDefault="00D46D62" w:rsidP="006D7090">
      <w:pPr>
        <w:pStyle w:val="Titolo1"/>
        <w:rPr>
          <w:rFonts w:asciiTheme="minorHAnsi" w:hAnsiTheme="minorHAnsi" w:cstheme="minorHAnsi"/>
          <w:sz w:val="28"/>
          <w:szCs w:val="28"/>
        </w:rPr>
      </w:pPr>
      <w:r>
        <w:rPr>
          <w:rFonts w:asciiTheme="minorHAnsi" w:hAnsiTheme="minorHAnsi" w:cstheme="minorHAnsi"/>
          <w:sz w:val="28"/>
          <w:szCs w:val="28"/>
        </w:rPr>
        <w:t>Pescara 14/05/2024</w:t>
      </w:r>
    </w:p>
    <w:p w14:paraId="06EEB766" w14:textId="6C0A7840" w:rsidR="00D46D62" w:rsidRPr="00D46D62" w:rsidRDefault="00D46D62" w:rsidP="00D46D62">
      <w:r>
        <w:t>Prof.ssa Silvia Sborgia</w:t>
      </w:r>
    </w:p>
    <w:p w14:paraId="4EA94067" w14:textId="77777777" w:rsidR="00D46D62" w:rsidRDefault="00D46D62" w:rsidP="00D46D62"/>
    <w:p w14:paraId="1DC6C11E" w14:textId="77777777" w:rsidR="00D46D62" w:rsidRDefault="00D46D62" w:rsidP="00D46D62"/>
    <w:p w14:paraId="1C61CFC1" w14:textId="77777777" w:rsidR="00D46D62" w:rsidRPr="00D46D62" w:rsidRDefault="00D46D62" w:rsidP="00D46D62"/>
    <w:p w14:paraId="7802FABC" w14:textId="77777777" w:rsidR="003F5AFE" w:rsidRDefault="003F5AFE" w:rsidP="006D7090">
      <w:pPr>
        <w:pStyle w:val="Titolo1"/>
        <w:rPr>
          <w:rFonts w:asciiTheme="minorHAnsi" w:hAnsiTheme="minorHAnsi" w:cstheme="minorHAnsi"/>
        </w:rPr>
      </w:pPr>
    </w:p>
    <w:p w14:paraId="0480348D" w14:textId="77777777" w:rsidR="003F5AFE" w:rsidRDefault="003F5AFE" w:rsidP="006D7090">
      <w:pPr>
        <w:pStyle w:val="Titolo1"/>
        <w:rPr>
          <w:rFonts w:asciiTheme="minorHAnsi" w:hAnsiTheme="minorHAnsi" w:cstheme="minorHAnsi"/>
        </w:rPr>
      </w:pPr>
    </w:p>
    <w:p w14:paraId="74D17566" w14:textId="77777777" w:rsidR="003F5AFE" w:rsidRDefault="003F5AFE" w:rsidP="006D7090">
      <w:pPr>
        <w:pStyle w:val="Titolo1"/>
        <w:rPr>
          <w:rFonts w:asciiTheme="minorHAnsi" w:hAnsiTheme="minorHAnsi" w:cstheme="minorHAnsi"/>
        </w:rPr>
      </w:pPr>
    </w:p>
    <w:p w14:paraId="4B31D884" w14:textId="77777777" w:rsidR="003F5AFE" w:rsidRDefault="003F5AFE" w:rsidP="006D7090">
      <w:pPr>
        <w:pStyle w:val="Titolo1"/>
        <w:rPr>
          <w:rFonts w:asciiTheme="minorHAnsi" w:hAnsiTheme="minorHAnsi" w:cstheme="minorHAnsi"/>
        </w:rPr>
      </w:pPr>
    </w:p>
    <w:p w14:paraId="4F914F5F" w14:textId="77777777" w:rsidR="003F5AFE" w:rsidRDefault="003F5AFE" w:rsidP="006D7090">
      <w:pPr>
        <w:pStyle w:val="Titolo1"/>
        <w:rPr>
          <w:rFonts w:asciiTheme="minorHAnsi" w:hAnsiTheme="minorHAnsi" w:cstheme="minorHAnsi"/>
        </w:rPr>
      </w:pPr>
    </w:p>
    <w:bookmarkEnd w:id="36"/>
    <w:p w14:paraId="2129C35E" w14:textId="17156C65" w:rsidR="00F87686" w:rsidRPr="00F87686" w:rsidRDefault="0046213B" w:rsidP="00F87686">
      <w:pPr>
        <w:spacing w:after="120" w:line="240" w:lineRule="auto"/>
        <w:jc w:val="center"/>
        <w:rPr>
          <w:b/>
          <w:bCs/>
        </w:rPr>
      </w:pPr>
      <w:r w:rsidRPr="00F87686">
        <w:rPr>
          <w:b/>
          <w:bCs/>
        </w:rPr>
        <w:tab/>
      </w:r>
      <w:r w:rsidRPr="00F87686">
        <w:rPr>
          <w:b/>
          <w:bCs/>
        </w:rPr>
        <w:tab/>
      </w:r>
      <w:r w:rsidRPr="00F87686">
        <w:rPr>
          <w:b/>
          <w:bCs/>
        </w:rPr>
        <w:tab/>
      </w:r>
      <w:r w:rsidRPr="00F87686">
        <w:rPr>
          <w:b/>
          <w:bCs/>
        </w:rPr>
        <w:tab/>
      </w:r>
      <w:r w:rsidRPr="00F87686">
        <w:rPr>
          <w:b/>
          <w:bCs/>
        </w:rPr>
        <w:tab/>
      </w:r>
      <w:r w:rsidRPr="00F87686">
        <w:rPr>
          <w:b/>
          <w:bCs/>
        </w:rPr>
        <w:tab/>
      </w:r>
      <w:r w:rsidRPr="00F87686">
        <w:rPr>
          <w:b/>
          <w:bCs/>
        </w:rPr>
        <w:tab/>
      </w:r>
      <w:r w:rsidRPr="00F87686">
        <w:rPr>
          <w:b/>
          <w:bCs/>
        </w:rPr>
        <w:tab/>
      </w:r>
      <w:r w:rsidRPr="00F87686">
        <w:rPr>
          <w:b/>
          <w:bCs/>
        </w:rPr>
        <w:tab/>
      </w:r>
      <w:r w:rsidRPr="00F87686">
        <w:rPr>
          <w:b/>
          <w:bCs/>
        </w:rPr>
        <w:tab/>
      </w:r>
      <w:r w:rsidRPr="00F87686">
        <w:rPr>
          <w:b/>
          <w:bCs/>
        </w:rPr>
        <w:tab/>
      </w:r>
      <w:r w:rsidRPr="00F87686">
        <w:rPr>
          <w:b/>
          <w:bCs/>
        </w:rPr>
        <w:tab/>
      </w:r>
    </w:p>
    <w:p w14:paraId="529E8EEF" w14:textId="5BBF8EBC" w:rsidR="003F5AFE" w:rsidRPr="00274B70" w:rsidRDefault="003F5AFE" w:rsidP="003F5AFE">
      <w:pPr>
        <w:pStyle w:val="Titolo1"/>
        <w:rPr>
          <w:rFonts w:asciiTheme="minorHAnsi" w:hAnsiTheme="minorHAnsi" w:cstheme="minorHAnsi"/>
        </w:rPr>
      </w:pPr>
      <w:r w:rsidRPr="00274B70">
        <w:rPr>
          <w:rFonts w:asciiTheme="minorHAnsi" w:hAnsiTheme="minorHAnsi" w:cstheme="minorHAnsi"/>
        </w:rPr>
        <w:lastRenderedPageBreak/>
        <w:t>ALLEGATO 2</w:t>
      </w:r>
    </w:p>
    <w:p w14:paraId="2940C995" w14:textId="27DE52A6" w:rsidR="003F5AFE" w:rsidRDefault="003F5AFE" w:rsidP="003F5AFE">
      <w:pPr>
        <w:rPr>
          <w:b/>
          <w:bCs/>
        </w:rPr>
      </w:pPr>
      <w:r w:rsidRPr="00F87686">
        <w:rPr>
          <w:b/>
          <w:bCs/>
          <w:color w:val="0F4761" w:themeColor="accent1" w:themeShade="BF"/>
        </w:rPr>
        <w:t>GRIGLIE DI VALUTAZIONE</w:t>
      </w:r>
      <w:r w:rsidRPr="00F87686">
        <w:rPr>
          <w:b/>
          <w:bCs/>
        </w:rPr>
        <w:tab/>
      </w:r>
    </w:p>
    <w:p w14:paraId="0E701062" w14:textId="3C948861" w:rsidR="00424422" w:rsidRPr="0028434E" w:rsidRDefault="00424422" w:rsidP="00424422">
      <w:pPr>
        <w:rPr>
          <w:b/>
          <w:bCs/>
        </w:rPr>
      </w:pPr>
      <w:r>
        <w:rPr>
          <w:b/>
          <w:bCs/>
        </w:rPr>
        <w:t>ITALIANO – TIPOLOGIA A</w:t>
      </w:r>
    </w:p>
    <w:tbl>
      <w:tblPr>
        <w:tblStyle w:val="Grigliatabella"/>
        <w:tblW w:w="5000" w:type="pct"/>
        <w:tblLook w:val="04A0" w:firstRow="1" w:lastRow="0" w:firstColumn="1" w:lastColumn="0" w:noHBand="0" w:noVBand="1"/>
      </w:tblPr>
      <w:tblGrid>
        <w:gridCol w:w="2089"/>
        <w:gridCol w:w="1348"/>
        <w:gridCol w:w="680"/>
        <w:gridCol w:w="664"/>
        <w:gridCol w:w="1867"/>
        <w:gridCol w:w="1385"/>
        <w:gridCol w:w="1878"/>
      </w:tblGrid>
      <w:tr w:rsidR="00424422" w14:paraId="05C96038" w14:textId="77777777" w:rsidTr="00A74EC3">
        <w:trPr>
          <w:trHeight w:val="258"/>
        </w:trPr>
        <w:tc>
          <w:tcPr>
            <w:tcW w:w="5000" w:type="pct"/>
            <w:gridSpan w:val="7"/>
            <w:shd w:val="clear" w:color="auto" w:fill="auto"/>
            <w:tcMar>
              <w:left w:w="108" w:type="dxa"/>
            </w:tcMar>
          </w:tcPr>
          <w:p w14:paraId="7C312E47" w14:textId="77777777" w:rsidR="00424422" w:rsidRDefault="00424422" w:rsidP="00A74EC3">
            <w:pPr>
              <w:spacing w:after="0" w:line="240" w:lineRule="auto"/>
              <w:jc w:val="center"/>
              <w:rPr>
                <w:b/>
              </w:rPr>
            </w:pPr>
            <w:r>
              <w:rPr>
                <w:b/>
              </w:rPr>
              <w:t>INDICATORI GENERALI</w:t>
            </w:r>
          </w:p>
        </w:tc>
      </w:tr>
      <w:tr w:rsidR="00424422" w14:paraId="698CF551" w14:textId="77777777" w:rsidTr="00A74EC3">
        <w:trPr>
          <w:trHeight w:val="273"/>
        </w:trPr>
        <w:tc>
          <w:tcPr>
            <w:tcW w:w="1458" w:type="pct"/>
            <w:shd w:val="clear" w:color="auto" w:fill="auto"/>
            <w:tcMar>
              <w:left w:w="108" w:type="dxa"/>
            </w:tcMar>
          </w:tcPr>
          <w:p w14:paraId="197CF2BA" w14:textId="77777777" w:rsidR="00424422" w:rsidRDefault="00424422" w:rsidP="00A74EC3">
            <w:pPr>
              <w:spacing w:after="0" w:line="240" w:lineRule="auto"/>
            </w:pPr>
          </w:p>
        </w:tc>
        <w:tc>
          <w:tcPr>
            <w:tcW w:w="623" w:type="pct"/>
            <w:vMerge w:val="restart"/>
            <w:shd w:val="clear" w:color="auto" w:fill="auto"/>
            <w:tcMar>
              <w:left w:w="108" w:type="dxa"/>
            </w:tcMar>
          </w:tcPr>
          <w:p w14:paraId="69788DC1" w14:textId="77777777" w:rsidR="00424422" w:rsidRDefault="00424422" w:rsidP="00A74EC3">
            <w:pPr>
              <w:spacing w:after="0" w:line="240" w:lineRule="auto"/>
              <w:jc w:val="center"/>
              <w:rPr>
                <w:b/>
              </w:rPr>
            </w:pPr>
            <w:r>
              <w:rPr>
                <w:b/>
              </w:rPr>
              <w:t>15-13</w:t>
            </w:r>
          </w:p>
          <w:p w14:paraId="50E30A31" w14:textId="77777777" w:rsidR="00424422" w:rsidRDefault="00424422" w:rsidP="00A74EC3">
            <w:pPr>
              <w:spacing w:after="0" w:line="240" w:lineRule="auto"/>
              <w:jc w:val="center"/>
              <w:rPr>
                <w:sz w:val="20"/>
                <w:szCs w:val="20"/>
              </w:rPr>
            </w:pPr>
          </w:p>
          <w:p w14:paraId="310AD4EA" w14:textId="77777777" w:rsidR="00424422" w:rsidRDefault="00424422" w:rsidP="00A74EC3">
            <w:pPr>
              <w:spacing w:after="0" w:line="240" w:lineRule="auto"/>
              <w:jc w:val="center"/>
            </w:pPr>
            <w:r>
              <w:rPr>
                <w:sz w:val="20"/>
                <w:szCs w:val="20"/>
              </w:rPr>
              <w:t>Complete</w:t>
            </w:r>
          </w:p>
          <w:p w14:paraId="0796EA0E" w14:textId="77777777" w:rsidR="00424422" w:rsidRDefault="00424422" w:rsidP="00A74EC3">
            <w:pPr>
              <w:spacing w:after="0" w:line="240" w:lineRule="auto"/>
              <w:jc w:val="center"/>
            </w:pPr>
          </w:p>
        </w:tc>
        <w:tc>
          <w:tcPr>
            <w:tcW w:w="603" w:type="pct"/>
            <w:gridSpan w:val="2"/>
            <w:vMerge w:val="restart"/>
            <w:shd w:val="clear" w:color="auto" w:fill="auto"/>
            <w:tcMar>
              <w:left w:w="108" w:type="dxa"/>
            </w:tcMar>
          </w:tcPr>
          <w:p w14:paraId="439DD4C8" w14:textId="77777777" w:rsidR="00424422" w:rsidRDefault="00424422" w:rsidP="00A74EC3">
            <w:pPr>
              <w:spacing w:after="0" w:line="240" w:lineRule="auto"/>
              <w:jc w:val="center"/>
            </w:pPr>
            <w:r>
              <w:rPr>
                <w:b/>
              </w:rPr>
              <w:t>12-10</w:t>
            </w:r>
          </w:p>
          <w:p w14:paraId="18F8D141" w14:textId="77777777" w:rsidR="00424422" w:rsidRDefault="00424422" w:rsidP="00A74EC3">
            <w:pPr>
              <w:spacing w:after="0" w:line="240" w:lineRule="auto"/>
              <w:jc w:val="center"/>
            </w:pPr>
            <w:r>
              <w:rPr>
                <w:sz w:val="20"/>
                <w:szCs w:val="20"/>
              </w:rPr>
              <w:t>Pressocché complete</w:t>
            </w:r>
          </w:p>
          <w:p w14:paraId="1C8060DD" w14:textId="77777777" w:rsidR="00424422" w:rsidRDefault="00424422" w:rsidP="00A74EC3">
            <w:pPr>
              <w:spacing w:after="0" w:line="240" w:lineRule="auto"/>
              <w:jc w:val="center"/>
            </w:pPr>
          </w:p>
        </w:tc>
        <w:tc>
          <w:tcPr>
            <w:tcW w:w="830" w:type="pct"/>
            <w:vMerge w:val="restart"/>
            <w:shd w:val="clear" w:color="auto" w:fill="D1D1D1" w:themeFill="background2" w:themeFillShade="E6"/>
            <w:tcMar>
              <w:left w:w="108" w:type="dxa"/>
            </w:tcMar>
          </w:tcPr>
          <w:p w14:paraId="0410C53F" w14:textId="77777777" w:rsidR="00424422" w:rsidRDefault="00424422" w:rsidP="00A74EC3">
            <w:pPr>
              <w:spacing w:after="0" w:line="240" w:lineRule="auto"/>
              <w:jc w:val="center"/>
            </w:pPr>
            <w:r>
              <w:rPr>
                <w:b/>
              </w:rPr>
              <w:t>9</w:t>
            </w:r>
          </w:p>
          <w:p w14:paraId="126BB5E4" w14:textId="77777777" w:rsidR="00424422" w:rsidRDefault="00424422" w:rsidP="00A74EC3">
            <w:pPr>
              <w:spacing w:after="0" w:line="240" w:lineRule="auto"/>
              <w:jc w:val="center"/>
            </w:pPr>
            <w:r>
              <w:rPr>
                <w:sz w:val="20"/>
                <w:szCs w:val="20"/>
              </w:rPr>
              <w:t>essenziali, ma complessivamente adeguate</w:t>
            </w:r>
          </w:p>
          <w:p w14:paraId="492DA18D" w14:textId="77777777" w:rsidR="00424422" w:rsidRDefault="00424422" w:rsidP="00A74EC3">
            <w:pPr>
              <w:spacing w:after="0" w:line="240" w:lineRule="auto"/>
              <w:jc w:val="center"/>
            </w:pPr>
          </w:p>
        </w:tc>
        <w:tc>
          <w:tcPr>
            <w:tcW w:w="627" w:type="pct"/>
            <w:vMerge w:val="restart"/>
            <w:shd w:val="clear" w:color="auto" w:fill="auto"/>
            <w:tcMar>
              <w:left w:w="108" w:type="dxa"/>
            </w:tcMar>
          </w:tcPr>
          <w:p w14:paraId="769B8120" w14:textId="77777777" w:rsidR="00424422" w:rsidRDefault="00424422" w:rsidP="00A74EC3">
            <w:pPr>
              <w:spacing w:after="0" w:line="240" w:lineRule="auto"/>
              <w:jc w:val="center"/>
            </w:pPr>
            <w:r>
              <w:rPr>
                <w:b/>
              </w:rPr>
              <w:t>8-7</w:t>
            </w:r>
          </w:p>
          <w:p w14:paraId="46B59FD6" w14:textId="77777777" w:rsidR="00424422" w:rsidRDefault="00424422" w:rsidP="00A74EC3">
            <w:pPr>
              <w:spacing w:after="0" w:line="240" w:lineRule="auto"/>
              <w:jc w:val="center"/>
              <w:rPr>
                <w:sz w:val="20"/>
                <w:szCs w:val="20"/>
              </w:rPr>
            </w:pPr>
          </w:p>
          <w:p w14:paraId="40C1AE48" w14:textId="77777777" w:rsidR="00424422" w:rsidRDefault="00424422" w:rsidP="00A74EC3">
            <w:pPr>
              <w:spacing w:after="0" w:line="240" w:lineRule="auto"/>
              <w:jc w:val="center"/>
            </w:pPr>
            <w:r>
              <w:rPr>
                <w:sz w:val="20"/>
                <w:szCs w:val="20"/>
              </w:rPr>
              <w:t>Carenti o con qualche incongruenza</w:t>
            </w:r>
          </w:p>
        </w:tc>
        <w:tc>
          <w:tcPr>
            <w:tcW w:w="858" w:type="pct"/>
            <w:vMerge w:val="restart"/>
            <w:shd w:val="clear" w:color="auto" w:fill="auto"/>
            <w:tcMar>
              <w:left w:w="108" w:type="dxa"/>
            </w:tcMar>
          </w:tcPr>
          <w:p w14:paraId="6147DC51" w14:textId="77777777" w:rsidR="00424422" w:rsidRDefault="00424422" w:rsidP="00A74EC3">
            <w:pPr>
              <w:spacing w:after="0" w:line="240" w:lineRule="auto"/>
              <w:jc w:val="center"/>
            </w:pPr>
            <w:r>
              <w:rPr>
                <w:b/>
              </w:rPr>
              <w:t>6-3</w:t>
            </w:r>
          </w:p>
          <w:p w14:paraId="1CDBF94D" w14:textId="77777777" w:rsidR="00424422" w:rsidRDefault="00424422" w:rsidP="00A74EC3">
            <w:pPr>
              <w:spacing w:after="0" w:line="240" w:lineRule="auto"/>
              <w:jc w:val="center"/>
              <w:rPr>
                <w:sz w:val="20"/>
                <w:szCs w:val="20"/>
              </w:rPr>
            </w:pPr>
          </w:p>
          <w:p w14:paraId="3DF7CBB3" w14:textId="77777777" w:rsidR="00424422" w:rsidRDefault="00424422" w:rsidP="00A74EC3">
            <w:pPr>
              <w:spacing w:after="0" w:line="240" w:lineRule="auto"/>
              <w:jc w:val="center"/>
            </w:pPr>
            <w:r>
              <w:rPr>
                <w:sz w:val="20"/>
                <w:szCs w:val="20"/>
              </w:rPr>
              <w:t>Scarse o nulle</w:t>
            </w:r>
          </w:p>
          <w:p w14:paraId="664E6BDD" w14:textId="77777777" w:rsidR="00424422" w:rsidRDefault="00424422" w:rsidP="00A74EC3">
            <w:pPr>
              <w:spacing w:after="0" w:line="240" w:lineRule="auto"/>
              <w:jc w:val="center"/>
            </w:pPr>
          </w:p>
        </w:tc>
      </w:tr>
      <w:tr w:rsidR="00424422" w14:paraId="3017708E" w14:textId="77777777" w:rsidTr="00A74EC3">
        <w:trPr>
          <w:trHeight w:val="1106"/>
        </w:trPr>
        <w:tc>
          <w:tcPr>
            <w:tcW w:w="1458" w:type="pct"/>
            <w:shd w:val="clear" w:color="auto" w:fill="auto"/>
            <w:tcMar>
              <w:left w:w="108" w:type="dxa"/>
            </w:tcMar>
          </w:tcPr>
          <w:p w14:paraId="5FAC242D" w14:textId="77777777" w:rsidR="00424422" w:rsidRDefault="00424422" w:rsidP="00A74EC3">
            <w:pPr>
              <w:spacing w:after="0" w:line="240" w:lineRule="auto"/>
            </w:pPr>
            <w:r>
              <w:t>Ideazione, pianificazione e organizzazione del testo</w:t>
            </w:r>
          </w:p>
          <w:p w14:paraId="69F4C6EF" w14:textId="77777777" w:rsidR="00424422" w:rsidRDefault="00424422" w:rsidP="00A74EC3">
            <w:pPr>
              <w:spacing w:after="0" w:line="240" w:lineRule="auto"/>
            </w:pPr>
            <w:r>
              <w:t>Coesione e coerenza testuale</w:t>
            </w:r>
          </w:p>
        </w:tc>
        <w:tc>
          <w:tcPr>
            <w:tcW w:w="623" w:type="pct"/>
            <w:vMerge/>
            <w:shd w:val="clear" w:color="auto" w:fill="auto"/>
            <w:tcMar>
              <w:left w:w="108" w:type="dxa"/>
            </w:tcMar>
          </w:tcPr>
          <w:p w14:paraId="6E80B0F0" w14:textId="77777777" w:rsidR="00424422" w:rsidRDefault="00424422" w:rsidP="00A74EC3">
            <w:pPr>
              <w:spacing w:after="0" w:line="240" w:lineRule="auto"/>
              <w:jc w:val="center"/>
              <w:rPr>
                <w:sz w:val="20"/>
                <w:szCs w:val="20"/>
              </w:rPr>
            </w:pPr>
          </w:p>
        </w:tc>
        <w:tc>
          <w:tcPr>
            <w:tcW w:w="603" w:type="pct"/>
            <w:gridSpan w:val="2"/>
            <w:vMerge/>
            <w:shd w:val="clear" w:color="auto" w:fill="auto"/>
            <w:tcMar>
              <w:left w:w="108" w:type="dxa"/>
            </w:tcMar>
          </w:tcPr>
          <w:p w14:paraId="5A10D987" w14:textId="77777777" w:rsidR="00424422" w:rsidRDefault="00424422" w:rsidP="00A74EC3">
            <w:pPr>
              <w:spacing w:after="0" w:line="240" w:lineRule="auto"/>
              <w:jc w:val="center"/>
              <w:rPr>
                <w:sz w:val="20"/>
                <w:szCs w:val="20"/>
              </w:rPr>
            </w:pPr>
          </w:p>
        </w:tc>
        <w:tc>
          <w:tcPr>
            <w:tcW w:w="830" w:type="pct"/>
            <w:vMerge/>
            <w:shd w:val="clear" w:color="auto" w:fill="D1D1D1" w:themeFill="background2" w:themeFillShade="E6"/>
            <w:tcMar>
              <w:left w:w="108" w:type="dxa"/>
            </w:tcMar>
          </w:tcPr>
          <w:p w14:paraId="5375F113" w14:textId="77777777" w:rsidR="00424422" w:rsidRDefault="00424422" w:rsidP="00A74EC3">
            <w:pPr>
              <w:spacing w:after="0" w:line="240" w:lineRule="auto"/>
              <w:jc w:val="center"/>
              <w:rPr>
                <w:sz w:val="20"/>
                <w:szCs w:val="20"/>
              </w:rPr>
            </w:pPr>
          </w:p>
        </w:tc>
        <w:tc>
          <w:tcPr>
            <w:tcW w:w="627" w:type="pct"/>
            <w:vMerge/>
            <w:shd w:val="clear" w:color="auto" w:fill="auto"/>
            <w:tcMar>
              <w:left w:w="108" w:type="dxa"/>
            </w:tcMar>
          </w:tcPr>
          <w:p w14:paraId="6EAE485B" w14:textId="77777777" w:rsidR="00424422" w:rsidRDefault="00424422" w:rsidP="00A74EC3">
            <w:pPr>
              <w:spacing w:after="0" w:line="240" w:lineRule="auto"/>
              <w:jc w:val="center"/>
              <w:rPr>
                <w:sz w:val="20"/>
                <w:szCs w:val="20"/>
              </w:rPr>
            </w:pPr>
          </w:p>
        </w:tc>
        <w:tc>
          <w:tcPr>
            <w:tcW w:w="858" w:type="pct"/>
            <w:vMerge/>
            <w:shd w:val="clear" w:color="auto" w:fill="auto"/>
            <w:tcMar>
              <w:left w:w="108" w:type="dxa"/>
            </w:tcMar>
          </w:tcPr>
          <w:p w14:paraId="2F1ABED3" w14:textId="77777777" w:rsidR="00424422" w:rsidRDefault="00424422" w:rsidP="00A74EC3">
            <w:pPr>
              <w:spacing w:after="0" w:line="240" w:lineRule="auto"/>
              <w:jc w:val="center"/>
              <w:rPr>
                <w:sz w:val="20"/>
                <w:szCs w:val="20"/>
              </w:rPr>
            </w:pPr>
          </w:p>
        </w:tc>
      </w:tr>
      <w:tr w:rsidR="00424422" w14:paraId="08118BDF" w14:textId="77777777" w:rsidTr="00A74EC3">
        <w:trPr>
          <w:trHeight w:val="1015"/>
        </w:trPr>
        <w:tc>
          <w:tcPr>
            <w:tcW w:w="1458" w:type="pct"/>
            <w:shd w:val="clear" w:color="auto" w:fill="auto"/>
            <w:tcMar>
              <w:left w:w="108" w:type="dxa"/>
            </w:tcMar>
          </w:tcPr>
          <w:p w14:paraId="0E45D181" w14:textId="77777777" w:rsidR="00424422" w:rsidRDefault="00424422" w:rsidP="00A74EC3">
            <w:pPr>
              <w:spacing w:after="0" w:line="240" w:lineRule="auto"/>
            </w:pPr>
            <w:r>
              <w:t xml:space="preserve">Ricchezza e padronanza lessicale </w:t>
            </w:r>
          </w:p>
        </w:tc>
        <w:tc>
          <w:tcPr>
            <w:tcW w:w="623" w:type="pct"/>
            <w:shd w:val="clear" w:color="auto" w:fill="auto"/>
            <w:tcMar>
              <w:left w:w="108" w:type="dxa"/>
            </w:tcMar>
          </w:tcPr>
          <w:p w14:paraId="2782F424" w14:textId="77777777" w:rsidR="00424422" w:rsidRDefault="00424422" w:rsidP="00A74EC3">
            <w:pPr>
              <w:spacing w:after="0" w:line="240" w:lineRule="auto"/>
              <w:jc w:val="center"/>
              <w:rPr>
                <w:b/>
              </w:rPr>
            </w:pPr>
            <w:r>
              <w:rPr>
                <w:b/>
              </w:rPr>
              <w:t>15-13</w:t>
            </w:r>
          </w:p>
          <w:p w14:paraId="65DCDE58" w14:textId="77777777" w:rsidR="00424422" w:rsidRDefault="00424422" w:rsidP="00A74EC3">
            <w:pPr>
              <w:spacing w:after="0" w:line="240" w:lineRule="auto"/>
              <w:jc w:val="center"/>
              <w:rPr>
                <w:sz w:val="20"/>
                <w:szCs w:val="20"/>
              </w:rPr>
            </w:pPr>
            <w:r>
              <w:rPr>
                <w:sz w:val="20"/>
                <w:szCs w:val="20"/>
              </w:rPr>
              <w:t>Adeguate, appropriate, efficaci</w:t>
            </w:r>
          </w:p>
        </w:tc>
        <w:tc>
          <w:tcPr>
            <w:tcW w:w="603" w:type="pct"/>
            <w:gridSpan w:val="2"/>
            <w:shd w:val="clear" w:color="auto" w:fill="auto"/>
            <w:tcMar>
              <w:left w:w="108" w:type="dxa"/>
            </w:tcMar>
          </w:tcPr>
          <w:p w14:paraId="654ACAEE" w14:textId="77777777" w:rsidR="00424422" w:rsidRDefault="00424422" w:rsidP="00A74EC3">
            <w:pPr>
              <w:spacing w:after="0" w:line="240" w:lineRule="auto"/>
              <w:jc w:val="center"/>
            </w:pPr>
            <w:r>
              <w:rPr>
                <w:b/>
              </w:rPr>
              <w:t>12-10</w:t>
            </w:r>
          </w:p>
          <w:p w14:paraId="0157FB0F" w14:textId="77777777" w:rsidR="00424422" w:rsidRDefault="00424422" w:rsidP="00A74EC3">
            <w:pPr>
              <w:spacing w:after="0" w:line="240" w:lineRule="auto"/>
              <w:jc w:val="center"/>
              <w:rPr>
                <w:sz w:val="20"/>
                <w:szCs w:val="20"/>
              </w:rPr>
            </w:pPr>
            <w:r>
              <w:rPr>
                <w:sz w:val="20"/>
                <w:szCs w:val="20"/>
              </w:rPr>
              <w:t>Quasi sempre adeguate ed efficaci</w:t>
            </w:r>
          </w:p>
        </w:tc>
        <w:tc>
          <w:tcPr>
            <w:tcW w:w="830" w:type="pct"/>
            <w:shd w:val="clear" w:color="auto" w:fill="D1D1D1" w:themeFill="background2" w:themeFillShade="E6"/>
            <w:tcMar>
              <w:left w:w="108" w:type="dxa"/>
            </w:tcMar>
          </w:tcPr>
          <w:p w14:paraId="274725D3" w14:textId="77777777" w:rsidR="00424422" w:rsidRDefault="00424422" w:rsidP="00A74EC3">
            <w:pPr>
              <w:spacing w:after="0" w:line="240" w:lineRule="auto"/>
              <w:jc w:val="center"/>
            </w:pPr>
            <w:r>
              <w:rPr>
                <w:b/>
              </w:rPr>
              <w:t>9</w:t>
            </w:r>
          </w:p>
          <w:p w14:paraId="6F82CC0B" w14:textId="77777777" w:rsidR="00424422" w:rsidRDefault="00424422" w:rsidP="00A74EC3">
            <w:pPr>
              <w:spacing w:after="0" w:line="240" w:lineRule="auto"/>
              <w:jc w:val="center"/>
              <w:rPr>
                <w:sz w:val="20"/>
                <w:szCs w:val="20"/>
              </w:rPr>
            </w:pPr>
            <w:r>
              <w:rPr>
                <w:sz w:val="20"/>
                <w:szCs w:val="20"/>
              </w:rPr>
              <w:t>Con qualche imperfezione e imprecisione, ma nel complesso adeguate</w:t>
            </w:r>
          </w:p>
        </w:tc>
        <w:tc>
          <w:tcPr>
            <w:tcW w:w="627" w:type="pct"/>
            <w:shd w:val="clear" w:color="auto" w:fill="auto"/>
            <w:tcMar>
              <w:left w:w="108" w:type="dxa"/>
            </w:tcMar>
          </w:tcPr>
          <w:p w14:paraId="07DAB6C7" w14:textId="77777777" w:rsidR="00424422" w:rsidRDefault="00424422" w:rsidP="00A74EC3">
            <w:pPr>
              <w:spacing w:after="0" w:line="240" w:lineRule="auto"/>
              <w:jc w:val="center"/>
            </w:pPr>
            <w:r>
              <w:rPr>
                <w:b/>
              </w:rPr>
              <w:t>8-7</w:t>
            </w:r>
          </w:p>
          <w:p w14:paraId="6CA29408" w14:textId="77777777" w:rsidR="00424422" w:rsidRDefault="00424422" w:rsidP="00A74EC3">
            <w:pPr>
              <w:spacing w:after="0" w:line="240" w:lineRule="auto"/>
              <w:jc w:val="center"/>
              <w:rPr>
                <w:sz w:val="20"/>
                <w:szCs w:val="20"/>
              </w:rPr>
            </w:pPr>
            <w:r>
              <w:rPr>
                <w:sz w:val="20"/>
                <w:szCs w:val="20"/>
              </w:rPr>
              <w:t>Con  improprietà e imprecisioni</w:t>
            </w:r>
          </w:p>
        </w:tc>
        <w:tc>
          <w:tcPr>
            <w:tcW w:w="858" w:type="pct"/>
            <w:shd w:val="clear" w:color="auto" w:fill="auto"/>
            <w:tcMar>
              <w:left w:w="108" w:type="dxa"/>
            </w:tcMar>
          </w:tcPr>
          <w:p w14:paraId="3415E966" w14:textId="77777777" w:rsidR="00424422" w:rsidRDefault="00424422" w:rsidP="00A74EC3">
            <w:pPr>
              <w:spacing w:after="0" w:line="240" w:lineRule="auto"/>
              <w:jc w:val="center"/>
            </w:pPr>
            <w:r>
              <w:rPr>
                <w:b/>
              </w:rPr>
              <w:t>6-3</w:t>
            </w:r>
          </w:p>
          <w:p w14:paraId="47A7B683" w14:textId="77777777" w:rsidR="00424422" w:rsidRDefault="00424422" w:rsidP="00A74EC3">
            <w:pPr>
              <w:spacing w:after="0" w:line="240" w:lineRule="auto"/>
              <w:jc w:val="center"/>
              <w:rPr>
                <w:sz w:val="20"/>
                <w:szCs w:val="20"/>
              </w:rPr>
            </w:pPr>
            <w:r>
              <w:rPr>
                <w:sz w:val="20"/>
                <w:szCs w:val="20"/>
              </w:rPr>
              <w:t>Gravemente inadeguate e non appropriate</w:t>
            </w:r>
          </w:p>
        </w:tc>
      </w:tr>
      <w:tr w:rsidR="00424422" w14:paraId="684EF0D2" w14:textId="77777777" w:rsidTr="00A74EC3">
        <w:trPr>
          <w:trHeight w:val="1021"/>
        </w:trPr>
        <w:tc>
          <w:tcPr>
            <w:tcW w:w="1458" w:type="pct"/>
            <w:shd w:val="clear" w:color="auto" w:fill="auto"/>
            <w:tcMar>
              <w:left w:w="108" w:type="dxa"/>
            </w:tcMar>
          </w:tcPr>
          <w:p w14:paraId="242F9A0B" w14:textId="77777777" w:rsidR="00424422" w:rsidRDefault="00424422" w:rsidP="00A74EC3">
            <w:pPr>
              <w:spacing w:after="0" w:line="240" w:lineRule="auto"/>
            </w:pPr>
            <w:r>
              <w:t>Correttezza grammaticale (ortografia, morfologia, sintassi); uso corretto ed efficace della punteggiatura</w:t>
            </w:r>
          </w:p>
        </w:tc>
        <w:tc>
          <w:tcPr>
            <w:tcW w:w="623" w:type="pct"/>
            <w:shd w:val="clear" w:color="auto" w:fill="auto"/>
            <w:tcMar>
              <w:left w:w="108" w:type="dxa"/>
            </w:tcMar>
          </w:tcPr>
          <w:p w14:paraId="51355C08" w14:textId="77777777" w:rsidR="00424422" w:rsidRDefault="00424422" w:rsidP="00A74EC3">
            <w:pPr>
              <w:spacing w:after="0" w:line="240" w:lineRule="auto"/>
              <w:jc w:val="center"/>
              <w:rPr>
                <w:b/>
              </w:rPr>
            </w:pPr>
            <w:r>
              <w:rPr>
                <w:b/>
              </w:rPr>
              <w:t>15-13</w:t>
            </w:r>
          </w:p>
          <w:p w14:paraId="0718760D" w14:textId="77777777" w:rsidR="00424422" w:rsidRDefault="00424422" w:rsidP="00A74EC3">
            <w:pPr>
              <w:spacing w:after="0" w:line="240" w:lineRule="auto"/>
              <w:jc w:val="center"/>
              <w:rPr>
                <w:b/>
              </w:rPr>
            </w:pPr>
            <w:r>
              <w:rPr>
                <w:sz w:val="20"/>
                <w:szCs w:val="20"/>
              </w:rPr>
              <w:t>Pienamente corretti</w:t>
            </w:r>
          </w:p>
        </w:tc>
        <w:tc>
          <w:tcPr>
            <w:tcW w:w="603" w:type="pct"/>
            <w:gridSpan w:val="2"/>
            <w:shd w:val="clear" w:color="auto" w:fill="auto"/>
            <w:tcMar>
              <w:left w:w="108" w:type="dxa"/>
            </w:tcMar>
          </w:tcPr>
          <w:p w14:paraId="50758DB7" w14:textId="77777777" w:rsidR="00424422" w:rsidRDefault="00424422" w:rsidP="00A74EC3">
            <w:pPr>
              <w:spacing w:after="0" w:line="240" w:lineRule="auto"/>
              <w:jc w:val="center"/>
            </w:pPr>
            <w:r>
              <w:rPr>
                <w:b/>
              </w:rPr>
              <w:t>12-10</w:t>
            </w:r>
          </w:p>
          <w:p w14:paraId="48CA79C6" w14:textId="77777777" w:rsidR="00424422" w:rsidRDefault="00424422" w:rsidP="00A74EC3">
            <w:pPr>
              <w:spacing w:after="0" w:line="240" w:lineRule="auto"/>
              <w:jc w:val="center"/>
              <w:rPr>
                <w:b/>
              </w:rPr>
            </w:pPr>
            <w:r>
              <w:rPr>
                <w:sz w:val="20"/>
                <w:szCs w:val="20"/>
              </w:rPr>
              <w:t>Corretti, con qualche imprecisione</w:t>
            </w:r>
          </w:p>
        </w:tc>
        <w:tc>
          <w:tcPr>
            <w:tcW w:w="830" w:type="pct"/>
            <w:shd w:val="clear" w:color="auto" w:fill="D1D1D1" w:themeFill="background2" w:themeFillShade="E6"/>
            <w:tcMar>
              <w:left w:w="108" w:type="dxa"/>
            </w:tcMar>
          </w:tcPr>
          <w:p w14:paraId="1AAE8809" w14:textId="77777777" w:rsidR="00424422" w:rsidRDefault="00424422" w:rsidP="00A74EC3">
            <w:pPr>
              <w:spacing w:after="0" w:line="240" w:lineRule="auto"/>
              <w:jc w:val="center"/>
            </w:pPr>
            <w:r>
              <w:rPr>
                <w:b/>
              </w:rPr>
              <w:t>9</w:t>
            </w:r>
          </w:p>
          <w:p w14:paraId="34A57259" w14:textId="77777777" w:rsidR="00424422" w:rsidRDefault="00424422" w:rsidP="00A74EC3">
            <w:pPr>
              <w:spacing w:after="0" w:line="240" w:lineRule="auto"/>
              <w:jc w:val="center"/>
              <w:rPr>
                <w:b/>
              </w:rPr>
            </w:pPr>
            <w:r>
              <w:rPr>
                <w:sz w:val="20"/>
                <w:szCs w:val="20"/>
              </w:rPr>
              <w:t>Con pochi, non gravi errori</w:t>
            </w:r>
          </w:p>
        </w:tc>
        <w:tc>
          <w:tcPr>
            <w:tcW w:w="627" w:type="pct"/>
            <w:shd w:val="clear" w:color="auto" w:fill="auto"/>
            <w:tcMar>
              <w:left w:w="108" w:type="dxa"/>
            </w:tcMar>
          </w:tcPr>
          <w:p w14:paraId="4A209932" w14:textId="77777777" w:rsidR="00424422" w:rsidRDefault="00424422" w:rsidP="00A74EC3">
            <w:pPr>
              <w:spacing w:after="0" w:line="240" w:lineRule="auto"/>
              <w:jc w:val="center"/>
            </w:pPr>
            <w:r>
              <w:rPr>
                <w:b/>
              </w:rPr>
              <w:t>8-7</w:t>
            </w:r>
          </w:p>
          <w:p w14:paraId="5FA1FD56" w14:textId="77777777" w:rsidR="00424422" w:rsidRDefault="00424422" w:rsidP="00A74EC3">
            <w:pPr>
              <w:spacing w:after="0" w:line="240" w:lineRule="auto"/>
              <w:jc w:val="center"/>
              <w:rPr>
                <w:b/>
              </w:rPr>
            </w:pPr>
            <w:r>
              <w:rPr>
                <w:sz w:val="20"/>
                <w:szCs w:val="20"/>
              </w:rPr>
              <w:t>Con vari errori</w:t>
            </w:r>
          </w:p>
        </w:tc>
        <w:tc>
          <w:tcPr>
            <w:tcW w:w="858" w:type="pct"/>
            <w:shd w:val="clear" w:color="auto" w:fill="auto"/>
            <w:tcMar>
              <w:left w:w="108" w:type="dxa"/>
            </w:tcMar>
          </w:tcPr>
          <w:p w14:paraId="6480B4D7" w14:textId="77777777" w:rsidR="00424422" w:rsidRDefault="00424422" w:rsidP="00A74EC3">
            <w:pPr>
              <w:spacing w:after="0" w:line="240" w:lineRule="auto"/>
              <w:jc w:val="center"/>
            </w:pPr>
            <w:r>
              <w:rPr>
                <w:b/>
              </w:rPr>
              <w:t>6-3</w:t>
            </w:r>
          </w:p>
          <w:p w14:paraId="38A68BD3" w14:textId="77777777" w:rsidR="00424422" w:rsidRDefault="00424422" w:rsidP="00A74EC3">
            <w:pPr>
              <w:spacing w:after="0" w:line="240" w:lineRule="auto"/>
              <w:jc w:val="center"/>
              <w:rPr>
                <w:b/>
              </w:rPr>
            </w:pPr>
            <w:r>
              <w:rPr>
                <w:sz w:val="20"/>
                <w:szCs w:val="20"/>
              </w:rPr>
              <w:t>Con molti e gravi errori/decisamente scorretta</w:t>
            </w:r>
          </w:p>
        </w:tc>
      </w:tr>
      <w:tr w:rsidR="00424422" w14:paraId="4164037C" w14:textId="77777777" w:rsidTr="00A74EC3">
        <w:trPr>
          <w:trHeight w:val="1085"/>
        </w:trPr>
        <w:tc>
          <w:tcPr>
            <w:tcW w:w="1458" w:type="pct"/>
            <w:shd w:val="clear" w:color="auto" w:fill="auto"/>
            <w:tcMar>
              <w:left w:w="108" w:type="dxa"/>
            </w:tcMar>
          </w:tcPr>
          <w:p w14:paraId="377999F5" w14:textId="77777777" w:rsidR="00424422" w:rsidRDefault="00424422" w:rsidP="00A74EC3">
            <w:pPr>
              <w:spacing w:after="0" w:line="240" w:lineRule="auto"/>
            </w:pPr>
            <w:r>
              <w:t>Ampiezza e precisione delle conoscenze e dei riferimenti culturali</w:t>
            </w:r>
          </w:p>
          <w:p w14:paraId="4F141489" w14:textId="77777777" w:rsidR="00424422" w:rsidRDefault="00424422" w:rsidP="00A74EC3">
            <w:pPr>
              <w:spacing w:after="0" w:line="240" w:lineRule="auto"/>
            </w:pPr>
            <w:r>
              <w:t>Espressione di giudizi critici e valutazioni personali</w:t>
            </w:r>
          </w:p>
        </w:tc>
        <w:tc>
          <w:tcPr>
            <w:tcW w:w="623" w:type="pct"/>
            <w:shd w:val="clear" w:color="auto" w:fill="auto"/>
            <w:tcMar>
              <w:left w:w="108" w:type="dxa"/>
            </w:tcMar>
          </w:tcPr>
          <w:p w14:paraId="50649F04" w14:textId="77777777" w:rsidR="00424422" w:rsidRDefault="00424422" w:rsidP="00A74EC3">
            <w:pPr>
              <w:spacing w:after="0" w:line="240" w:lineRule="auto"/>
              <w:jc w:val="center"/>
              <w:rPr>
                <w:b/>
              </w:rPr>
            </w:pPr>
            <w:r>
              <w:rPr>
                <w:b/>
              </w:rPr>
              <w:t>15-13</w:t>
            </w:r>
          </w:p>
          <w:p w14:paraId="3F352EBA" w14:textId="77777777" w:rsidR="00424422" w:rsidRDefault="00424422" w:rsidP="00A74EC3">
            <w:pPr>
              <w:spacing w:after="0" w:line="240" w:lineRule="auto"/>
              <w:jc w:val="center"/>
              <w:rPr>
                <w:b/>
              </w:rPr>
            </w:pPr>
            <w:r>
              <w:rPr>
                <w:sz w:val="20"/>
                <w:szCs w:val="20"/>
              </w:rPr>
              <w:t>Ampie e articolate conoscenze</w:t>
            </w:r>
          </w:p>
        </w:tc>
        <w:tc>
          <w:tcPr>
            <w:tcW w:w="603" w:type="pct"/>
            <w:gridSpan w:val="2"/>
            <w:shd w:val="clear" w:color="auto" w:fill="auto"/>
            <w:tcMar>
              <w:left w:w="108" w:type="dxa"/>
            </w:tcMar>
          </w:tcPr>
          <w:p w14:paraId="764E59FA" w14:textId="77777777" w:rsidR="00424422" w:rsidRDefault="00424422" w:rsidP="00A74EC3">
            <w:pPr>
              <w:spacing w:after="0" w:line="240" w:lineRule="auto"/>
              <w:jc w:val="center"/>
            </w:pPr>
            <w:r>
              <w:rPr>
                <w:b/>
              </w:rPr>
              <w:t>12-10</w:t>
            </w:r>
          </w:p>
          <w:p w14:paraId="36DEC5CE" w14:textId="77777777" w:rsidR="00424422" w:rsidRDefault="00424422" w:rsidP="00A74EC3">
            <w:pPr>
              <w:spacing w:after="0" w:line="240" w:lineRule="auto"/>
              <w:jc w:val="center"/>
              <w:rPr>
                <w:b/>
              </w:rPr>
            </w:pPr>
            <w:r>
              <w:rPr>
                <w:sz w:val="20"/>
                <w:szCs w:val="20"/>
              </w:rPr>
              <w:t>Esauriente, adeguata</w:t>
            </w:r>
          </w:p>
        </w:tc>
        <w:tc>
          <w:tcPr>
            <w:tcW w:w="830" w:type="pct"/>
            <w:shd w:val="clear" w:color="auto" w:fill="D1D1D1" w:themeFill="background2" w:themeFillShade="E6"/>
            <w:tcMar>
              <w:left w:w="108" w:type="dxa"/>
            </w:tcMar>
          </w:tcPr>
          <w:p w14:paraId="1B573E97" w14:textId="77777777" w:rsidR="00424422" w:rsidRDefault="00424422" w:rsidP="00A74EC3">
            <w:pPr>
              <w:spacing w:after="0" w:line="240" w:lineRule="auto"/>
              <w:jc w:val="center"/>
            </w:pPr>
            <w:r>
              <w:rPr>
                <w:b/>
              </w:rPr>
              <w:t>9</w:t>
            </w:r>
          </w:p>
          <w:p w14:paraId="7D08D6A8" w14:textId="77777777" w:rsidR="00424422" w:rsidRDefault="00424422" w:rsidP="00A74EC3">
            <w:pPr>
              <w:spacing w:after="0" w:line="240" w:lineRule="auto"/>
              <w:jc w:val="center"/>
              <w:rPr>
                <w:b/>
              </w:rPr>
            </w:pPr>
            <w:r>
              <w:rPr>
                <w:sz w:val="20"/>
                <w:szCs w:val="20"/>
              </w:rPr>
              <w:t>Essenziale, ma corretta</w:t>
            </w:r>
          </w:p>
        </w:tc>
        <w:tc>
          <w:tcPr>
            <w:tcW w:w="627" w:type="pct"/>
            <w:shd w:val="clear" w:color="auto" w:fill="auto"/>
            <w:tcMar>
              <w:left w:w="108" w:type="dxa"/>
            </w:tcMar>
          </w:tcPr>
          <w:p w14:paraId="571FE6E3" w14:textId="77777777" w:rsidR="00424422" w:rsidRDefault="00424422" w:rsidP="00A74EC3">
            <w:pPr>
              <w:spacing w:after="0" w:line="240" w:lineRule="auto"/>
              <w:jc w:val="center"/>
            </w:pPr>
            <w:r>
              <w:rPr>
                <w:b/>
              </w:rPr>
              <w:t>8-7</w:t>
            </w:r>
          </w:p>
          <w:p w14:paraId="7DE9760B" w14:textId="77777777" w:rsidR="00424422" w:rsidRDefault="00424422" w:rsidP="00A74EC3">
            <w:pPr>
              <w:spacing w:after="0" w:line="240" w:lineRule="auto"/>
              <w:jc w:val="center"/>
              <w:rPr>
                <w:b/>
              </w:rPr>
            </w:pPr>
            <w:r>
              <w:rPr>
                <w:sz w:val="20"/>
                <w:szCs w:val="20"/>
              </w:rPr>
              <w:t>Parzialmente corretta, incompleta</w:t>
            </w:r>
          </w:p>
        </w:tc>
        <w:tc>
          <w:tcPr>
            <w:tcW w:w="858" w:type="pct"/>
            <w:shd w:val="clear" w:color="auto" w:fill="auto"/>
            <w:tcMar>
              <w:left w:w="108" w:type="dxa"/>
            </w:tcMar>
          </w:tcPr>
          <w:p w14:paraId="00626D33" w14:textId="77777777" w:rsidR="00424422" w:rsidRDefault="00424422" w:rsidP="00A74EC3">
            <w:pPr>
              <w:spacing w:after="0" w:line="240" w:lineRule="auto"/>
              <w:jc w:val="center"/>
              <w:rPr>
                <w:b/>
              </w:rPr>
            </w:pPr>
            <w:r>
              <w:rPr>
                <w:b/>
              </w:rPr>
              <w:t>6-3</w:t>
            </w:r>
          </w:p>
          <w:p w14:paraId="5B03F1E7" w14:textId="77777777" w:rsidR="00424422" w:rsidRDefault="00424422" w:rsidP="00A74EC3">
            <w:pPr>
              <w:spacing w:after="0" w:line="240" w:lineRule="auto"/>
              <w:jc w:val="center"/>
              <w:rPr>
                <w:b/>
              </w:rPr>
            </w:pPr>
            <w:r>
              <w:rPr>
                <w:sz w:val="20"/>
                <w:szCs w:val="20"/>
              </w:rPr>
              <w:t>Assente o molto limitata</w:t>
            </w:r>
          </w:p>
        </w:tc>
      </w:tr>
      <w:tr w:rsidR="00424422" w14:paraId="03908AAE" w14:textId="77777777" w:rsidTr="00A74EC3">
        <w:trPr>
          <w:trHeight w:val="273"/>
        </w:trPr>
        <w:tc>
          <w:tcPr>
            <w:tcW w:w="1458" w:type="pct"/>
            <w:shd w:val="clear" w:color="auto" w:fill="auto"/>
            <w:tcMar>
              <w:left w:w="108" w:type="dxa"/>
            </w:tcMar>
          </w:tcPr>
          <w:p w14:paraId="34E688BC" w14:textId="77777777" w:rsidR="00424422" w:rsidRDefault="00424422" w:rsidP="00A74EC3">
            <w:pPr>
              <w:spacing w:after="0" w:line="240" w:lineRule="auto"/>
            </w:pPr>
          </w:p>
        </w:tc>
        <w:tc>
          <w:tcPr>
            <w:tcW w:w="623" w:type="pct"/>
            <w:shd w:val="clear" w:color="auto" w:fill="auto"/>
            <w:tcMar>
              <w:left w:w="108" w:type="dxa"/>
            </w:tcMar>
          </w:tcPr>
          <w:p w14:paraId="0B18623A" w14:textId="77777777" w:rsidR="00424422" w:rsidRDefault="00424422" w:rsidP="00A74EC3">
            <w:pPr>
              <w:spacing w:after="0" w:line="240" w:lineRule="auto"/>
              <w:jc w:val="center"/>
            </w:pPr>
          </w:p>
        </w:tc>
        <w:tc>
          <w:tcPr>
            <w:tcW w:w="603" w:type="pct"/>
            <w:gridSpan w:val="2"/>
            <w:shd w:val="clear" w:color="auto" w:fill="auto"/>
            <w:tcMar>
              <w:left w:w="108" w:type="dxa"/>
            </w:tcMar>
          </w:tcPr>
          <w:p w14:paraId="417CFAF3" w14:textId="77777777" w:rsidR="00424422" w:rsidRDefault="00424422" w:rsidP="00A74EC3">
            <w:pPr>
              <w:spacing w:after="0" w:line="240" w:lineRule="auto"/>
              <w:jc w:val="center"/>
            </w:pPr>
          </w:p>
        </w:tc>
        <w:tc>
          <w:tcPr>
            <w:tcW w:w="1457" w:type="pct"/>
            <w:gridSpan w:val="2"/>
            <w:shd w:val="clear" w:color="auto" w:fill="auto"/>
            <w:tcMar>
              <w:left w:w="108" w:type="dxa"/>
            </w:tcMar>
          </w:tcPr>
          <w:p w14:paraId="72B418BC" w14:textId="77777777" w:rsidR="00424422" w:rsidRDefault="00424422" w:rsidP="00A74EC3">
            <w:pPr>
              <w:spacing w:after="0" w:line="240" w:lineRule="auto"/>
              <w:jc w:val="center"/>
            </w:pPr>
            <w:r>
              <w:rPr>
                <w:b/>
              </w:rPr>
              <w:t>PUNTEGGIO PARTE GENERALE :</w:t>
            </w:r>
          </w:p>
        </w:tc>
        <w:tc>
          <w:tcPr>
            <w:tcW w:w="858" w:type="pct"/>
            <w:shd w:val="clear" w:color="auto" w:fill="auto"/>
            <w:tcMar>
              <w:left w:w="108" w:type="dxa"/>
            </w:tcMar>
          </w:tcPr>
          <w:p w14:paraId="0225EA0C" w14:textId="77777777" w:rsidR="00424422" w:rsidRDefault="00424422" w:rsidP="00A74EC3">
            <w:pPr>
              <w:spacing w:after="0" w:line="240" w:lineRule="auto"/>
              <w:jc w:val="center"/>
            </w:pPr>
            <w:r>
              <w:t>…………/60</w:t>
            </w:r>
          </w:p>
        </w:tc>
      </w:tr>
      <w:tr w:rsidR="00424422" w14:paraId="617008FD" w14:textId="77777777" w:rsidTr="00A74EC3">
        <w:trPr>
          <w:trHeight w:val="258"/>
        </w:trPr>
        <w:tc>
          <w:tcPr>
            <w:tcW w:w="2082" w:type="pct"/>
            <w:gridSpan w:val="2"/>
            <w:shd w:val="clear" w:color="auto" w:fill="auto"/>
            <w:tcMar>
              <w:left w:w="108" w:type="dxa"/>
            </w:tcMar>
          </w:tcPr>
          <w:p w14:paraId="5B24F128" w14:textId="77777777" w:rsidR="00424422" w:rsidRDefault="00424422" w:rsidP="00A74EC3">
            <w:pPr>
              <w:spacing w:after="0" w:line="240" w:lineRule="auto"/>
              <w:jc w:val="center"/>
            </w:pPr>
            <w:r>
              <w:rPr>
                <w:b/>
              </w:rPr>
              <w:t>INDICATORI SPECIFICI</w:t>
            </w:r>
          </w:p>
        </w:tc>
        <w:tc>
          <w:tcPr>
            <w:tcW w:w="2918" w:type="pct"/>
            <w:gridSpan w:val="5"/>
            <w:shd w:val="clear" w:color="auto" w:fill="auto"/>
            <w:tcMar>
              <w:left w:w="108" w:type="dxa"/>
            </w:tcMar>
          </w:tcPr>
          <w:p w14:paraId="334461FD" w14:textId="77777777" w:rsidR="00424422" w:rsidRDefault="00424422" w:rsidP="00A74EC3">
            <w:pPr>
              <w:spacing w:after="0" w:line="240" w:lineRule="auto"/>
              <w:jc w:val="center"/>
              <w:rPr>
                <w:b/>
              </w:rPr>
            </w:pPr>
            <w:r>
              <w:rPr>
                <w:b/>
              </w:rPr>
              <w:t>TIPOLOGIA A</w:t>
            </w:r>
          </w:p>
        </w:tc>
      </w:tr>
      <w:tr w:rsidR="00424422" w14:paraId="3685C185" w14:textId="77777777" w:rsidTr="00A74EC3">
        <w:trPr>
          <w:trHeight w:val="985"/>
        </w:trPr>
        <w:tc>
          <w:tcPr>
            <w:tcW w:w="1458" w:type="pct"/>
            <w:shd w:val="clear" w:color="auto" w:fill="auto"/>
            <w:tcMar>
              <w:left w:w="108" w:type="dxa"/>
            </w:tcMar>
          </w:tcPr>
          <w:p w14:paraId="2215C933" w14:textId="77777777" w:rsidR="00424422" w:rsidRDefault="00424422" w:rsidP="00A74EC3">
            <w:pPr>
              <w:spacing w:after="0" w:line="240" w:lineRule="auto"/>
              <w:rPr>
                <w:sz w:val="20"/>
                <w:szCs w:val="20"/>
              </w:rPr>
            </w:pPr>
            <w:r>
              <w:rPr>
                <w:sz w:val="20"/>
                <w:szCs w:val="20"/>
              </w:rPr>
              <w:t>Rispetto dei vincoli posti nella consegna (ad es., indicazioni di massima circa la lunghezza del testo –se presenti- o indicazioni circa la forma parafrasata o sintetica della rielaborazione)</w:t>
            </w:r>
          </w:p>
        </w:tc>
        <w:tc>
          <w:tcPr>
            <w:tcW w:w="623" w:type="pct"/>
            <w:shd w:val="clear" w:color="auto" w:fill="auto"/>
            <w:tcMar>
              <w:left w:w="108" w:type="dxa"/>
            </w:tcMar>
          </w:tcPr>
          <w:p w14:paraId="38D46399" w14:textId="77777777" w:rsidR="00424422" w:rsidRDefault="00424422" w:rsidP="00A74EC3">
            <w:pPr>
              <w:spacing w:after="0" w:line="240" w:lineRule="auto"/>
              <w:jc w:val="center"/>
              <w:rPr>
                <w:b/>
              </w:rPr>
            </w:pPr>
            <w:r>
              <w:rPr>
                <w:b/>
              </w:rPr>
              <w:t>10-9</w:t>
            </w:r>
          </w:p>
          <w:p w14:paraId="46FDB5A8" w14:textId="77777777" w:rsidR="00424422" w:rsidRDefault="00424422" w:rsidP="00A74EC3">
            <w:pPr>
              <w:spacing w:after="0" w:line="240" w:lineRule="auto"/>
              <w:jc w:val="center"/>
              <w:rPr>
                <w:sz w:val="20"/>
                <w:szCs w:val="20"/>
              </w:rPr>
            </w:pPr>
            <w:r>
              <w:rPr>
                <w:sz w:val="20"/>
                <w:szCs w:val="20"/>
              </w:rPr>
              <w:t>Completo</w:t>
            </w:r>
          </w:p>
        </w:tc>
        <w:tc>
          <w:tcPr>
            <w:tcW w:w="603" w:type="pct"/>
            <w:gridSpan w:val="2"/>
            <w:shd w:val="clear" w:color="auto" w:fill="auto"/>
            <w:tcMar>
              <w:left w:w="108" w:type="dxa"/>
            </w:tcMar>
          </w:tcPr>
          <w:p w14:paraId="0E2EB60A" w14:textId="77777777" w:rsidR="00424422" w:rsidRDefault="00424422" w:rsidP="00A74EC3">
            <w:pPr>
              <w:spacing w:after="0" w:line="240" w:lineRule="auto"/>
              <w:jc w:val="center"/>
              <w:rPr>
                <w:b/>
              </w:rPr>
            </w:pPr>
            <w:r>
              <w:rPr>
                <w:b/>
              </w:rPr>
              <w:t>8-7</w:t>
            </w:r>
          </w:p>
          <w:p w14:paraId="310A6677" w14:textId="77777777" w:rsidR="00424422" w:rsidRDefault="00424422" w:rsidP="00A74EC3">
            <w:pPr>
              <w:spacing w:after="0" w:line="240" w:lineRule="auto"/>
              <w:jc w:val="center"/>
              <w:rPr>
                <w:sz w:val="20"/>
                <w:szCs w:val="20"/>
              </w:rPr>
            </w:pPr>
            <w:r>
              <w:rPr>
                <w:sz w:val="20"/>
                <w:szCs w:val="20"/>
              </w:rPr>
              <w:t>Adeguato</w:t>
            </w:r>
          </w:p>
        </w:tc>
        <w:tc>
          <w:tcPr>
            <w:tcW w:w="830" w:type="pct"/>
            <w:shd w:val="clear" w:color="auto" w:fill="D1D1D1" w:themeFill="background2" w:themeFillShade="E6"/>
            <w:tcMar>
              <w:left w:w="108" w:type="dxa"/>
            </w:tcMar>
          </w:tcPr>
          <w:p w14:paraId="7709ABFC" w14:textId="77777777" w:rsidR="00424422" w:rsidRDefault="00424422" w:rsidP="00A74EC3">
            <w:pPr>
              <w:spacing w:after="0" w:line="240" w:lineRule="auto"/>
              <w:jc w:val="center"/>
              <w:rPr>
                <w:b/>
              </w:rPr>
            </w:pPr>
            <w:r>
              <w:rPr>
                <w:b/>
              </w:rPr>
              <w:t>6</w:t>
            </w:r>
          </w:p>
          <w:p w14:paraId="4917CAB2" w14:textId="77777777" w:rsidR="00424422" w:rsidRDefault="00424422" w:rsidP="00A74EC3">
            <w:pPr>
              <w:spacing w:after="0" w:line="240" w:lineRule="auto"/>
              <w:jc w:val="center"/>
              <w:rPr>
                <w:sz w:val="20"/>
                <w:szCs w:val="20"/>
              </w:rPr>
            </w:pPr>
            <w:r>
              <w:rPr>
                <w:sz w:val="20"/>
                <w:szCs w:val="20"/>
              </w:rPr>
              <w:t>Nel complesso sufficiente</w:t>
            </w:r>
          </w:p>
        </w:tc>
        <w:tc>
          <w:tcPr>
            <w:tcW w:w="627" w:type="pct"/>
            <w:shd w:val="clear" w:color="auto" w:fill="auto"/>
            <w:tcMar>
              <w:left w:w="108" w:type="dxa"/>
            </w:tcMar>
          </w:tcPr>
          <w:p w14:paraId="30C7FB16" w14:textId="77777777" w:rsidR="00424422" w:rsidRDefault="00424422" w:rsidP="00A74EC3">
            <w:pPr>
              <w:spacing w:after="0" w:line="240" w:lineRule="auto"/>
              <w:jc w:val="center"/>
              <w:rPr>
                <w:b/>
              </w:rPr>
            </w:pPr>
            <w:r>
              <w:rPr>
                <w:b/>
              </w:rPr>
              <w:t>5</w:t>
            </w:r>
          </w:p>
          <w:p w14:paraId="02F84E77" w14:textId="77777777" w:rsidR="00424422" w:rsidRDefault="00424422" w:rsidP="00A74EC3">
            <w:pPr>
              <w:spacing w:after="0" w:line="240" w:lineRule="auto"/>
              <w:jc w:val="center"/>
              <w:rPr>
                <w:sz w:val="20"/>
                <w:szCs w:val="20"/>
              </w:rPr>
            </w:pPr>
            <w:r>
              <w:rPr>
                <w:sz w:val="20"/>
                <w:szCs w:val="20"/>
              </w:rPr>
              <w:t>Parziale</w:t>
            </w:r>
          </w:p>
        </w:tc>
        <w:tc>
          <w:tcPr>
            <w:tcW w:w="858" w:type="pct"/>
            <w:shd w:val="clear" w:color="auto" w:fill="auto"/>
            <w:tcMar>
              <w:left w:w="108" w:type="dxa"/>
            </w:tcMar>
          </w:tcPr>
          <w:p w14:paraId="0AE6EC0C" w14:textId="77777777" w:rsidR="00424422" w:rsidRDefault="00424422" w:rsidP="00A74EC3">
            <w:pPr>
              <w:spacing w:after="0" w:line="240" w:lineRule="auto"/>
              <w:jc w:val="center"/>
              <w:rPr>
                <w:b/>
              </w:rPr>
            </w:pPr>
            <w:r>
              <w:rPr>
                <w:b/>
              </w:rPr>
              <w:t>4-3</w:t>
            </w:r>
          </w:p>
          <w:p w14:paraId="57FA4068" w14:textId="77777777" w:rsidR="00424422" w:rsidRDefault="00424422" w:rsidP="00A74EC3">
            <w:pPr>
              <w:spacing w:after="0" w:line="240" w:lineRule="auto"/>
              <w:jc w:val="center"/>
              <w:rPr>
                <w:sz w:val="20"/>
                <w:szCs w:val="20"/>
              </w:rPr>
            </w:pPr>
            <w:r>
              <w:rPr>
                <w:sz w:val="20"/>
                <w:szCs w:val="20"/>
              </w:rPr>
              <w:t>Scarso o assente</w:t>
            </w:r>
          </w:p>
        </w:tc>
      </w:tr>
      <w:tr w:rsidR="00424422" w14:paraId="5F6EB7AA" w14:textId="77777777" w:rsidTr="00A74EC3">
        <w:trPr>
          <w:trHeight w:val="803"/>
        </w:trPr>
        <w:tc>
          <w:tcPr>
            <w:tcW w:w="1458" w:type="pct"/>
            <w:shd w:val="clear" w:color="auto" w:fill="auto"/>
            <w:tcMar>
              <w:left w:w="108" w:type="dxa"/>
            </w:tcMar>
          </w:tcPr>
          <w:p w14:paraId="445DDD83" w14:textId="77777777" w:rsidR="00424422" w:rsidRDefault="00424422" w:rsidP="00A74EC3">
            <w:pPr>
              <w:spacing w:after="0" w:line="240" w:lineRule="auto"/>
            </w:pPr>
            <w:r>
              <w:t xml:space="preserve">Capacità di comprendere il testo nel suo senso complessivo e nei </w:t>
            </w:r>
            <w:r>
              <w:lastRenderedPageBreak/>
              <w:t>suoi snodi tematici o stilistici</w:t>
            </w:r>
          </w:p>
          <w:p w14:paraId="6007CE65" w14:textId="77777777" w:rsidR="00424422" w:rsidRDefault="00424422" w:rsidP="00A74EC3">
            <w:pPr>
              <w:spacing w:after="0" w:line="240" w:lineRule="auto"/>
            </w:pPr>
          </w:p>
        </w:tc>
        <w:tc>
          <w:tcPr>
            <w:tcW w:w="623" w:type="pct"/>
            <w:shd w:val="clear" w:color="auto" w:fill="auto"/>
            <w:tcMar>
              <w:left w:w="108" w:type="dxa"/>
            </w:tcMar>
          </w:tcPr>
          <w:p w14:paraId="2685D06F" w14:textId="77777777" w:rsidR="00424422" w:rsidRDefault="00424422" w:rsidP="00A74EC3">
            <w:pPr>
              <w:spacing w:after="0" w:line="240" w:lineRule="auto"/>
              <w:jc w:val="center"/>
              <w:rPr>
                <w:b/>
              </w:rPr>
            </w:pPr>
            <w:r>
              <w:rPr>
                <w:b/>
              </w:rPr>
              <w:lastRenderedPageBreak/>
              <w:t>10-9</w:t>
            </w:r>
          </w:p>
          <w:p w14:paraId="769A00B2" w14:textId="77777777" w:rsidR="00424422" w:rsidRDefault="00424422" w:rsidP="00A74EC3">
            <w:pPr>
              <w:spacing w:after="0" w:line="240" w:lineRule="auto"/>
              <w:jc w:val="center"/>
              <w:rPr>
                <w:sz w:val="20"/>
                <w:szCs w:val="20"/>
              </w:rPr>
            </w:pPr>
            <w:r>
              <w:rPr>
                <w:sz w:val="20"/>
                <w:szCs w:val="20"/>
              </w:rPr>
              <w:t>Ampia e sicura</w:t>
            </w:r>
          </w:p>
        </w:tc>
        <w:tc>
          <w:tcPr>
            <w:tcW w:w="603" w:type="pct"/>
            <w:gridSpan w:val="2"/>
            <w:shd w:val="clear" w:color="auto" w:fill="auto"/>
            <w:tcMar>
              <w:left w:w="108" w:type="dxa"/>
            </w:tcMar>
          </w:tcPr>
          <w:p w14:paraId="0D19ACB8" w14:textId="77777777" w:rsidR="00424422" w:rsidRDefault="00424422" w:rsidP="00A74EC3">
            <w:pPr>
              <w:spacing w:after="0" w:line="240" w:lineRule="auto"/>
              <w:jc w:val="center"/>
              <w:rPr>
                <w:b/>
              </w:rPr>
            </w:pPr>
            <w:r>
              <w:rPr>
                <w:b/>
              </w:rPr>
              <w:t>8-7</w:t>
            </w:r>
          </w:p>
          <w:p w14:paraId="2D03D2A8" w14:textId="77777777" w:rsidR="00424422" w:rsidRDefault="00424422" w:rsidP="00A74EC3">
            <w:pPr>
              <w:spacing w:after="0" w:line="240" w:lineRule="auto"/>
              <w:jc w:val="center"/>
              <w:rPr>
                <w:sz w:val="20"/>
                <w:szCs w:val="20"/>
              </w:rPr>
            </w:pPr>
            <w:r>
              <w:rPr>
                <w:sz w:val="20"/>
                <w:szCs w:val="20"/>
              </w:rPr>
              <w:t>Adeguata, con lievi imprecisioni</w:t>
            </w:r>
          </w:p>
        </w:tc>
        <w:tc>
          <w:tcPr>
            <w:tcW w:w="830" w:type="pct"/>
            <w:shd w:val="clear" w:color="auto" w:fill="D1D1D1" w:themeFill="background2" w:themeFillShade="E6"/>
            <w:tcMar>
              <w:left w:w="108" w:type="dxa"/>
            </w:tcMar>
          </w:tcPr>
          <w:p w14:paraId="06B53946" w14:textId="77777777" w:rsidR="00424422" w:rsidRDefault="00424422" w:rsidP="00A74EC3">
            <w:pPr>
              <w:spacing w:after="0" w:line="240" w:lineRule="auto"/>
              <w:jc w:val="center"/>
              <w:rPr>
                <w:b/>
              </w:rPr>
            </w:pPr>
            <w:r>
              <w:rPr>
                <w:b/>
              </w:rPr>
              <w:t>6</w:t>
            </w:r>
          </w:p>
          <w:p w14:paraId="7162D56B" w14:textId="77777777" w:rsidR="00424422" w:rsidRDefault="00424422" w:rsidP="00A74EC3">
            <w:pPr>
              <w:spacing w:after="0" w:line="240" w:lineRule="auto"/>
              <w:jc w:val="center"/>
              <w:rPr>
                <w:sz w:val="20"/>
                <w:szCs w:val="20"/>
              </w:rPr>
            </w:pPr>
            <w:r>
              <w:rPr>
                <w:sz w:val="20"/>
                <w:szCs w:val="20"/>
              </w:rPr>
              <w:t>Essenziale, ma complessivamente corretta</w:t>
            </w:r>
          </w:p>
        </w:tc>
        <w:tc>
          <w:tcPr>
            <w:tcW w:w="627" w:type="pct"/>
            <w:shd w:val="clear" w:color="auto" w:fill="auto"/>
            <w:tcMar>
              <w:left w:w="108" w:type="dxa"/>
            </w:tcMar>
          </w:tcPr>
          <w:p w14:paraId="77A26367" w14:textId="77777777" w:rsidR="00424422" w:rsidRDefault="00424422" w:rsidP="00A74EC3">
            <w:pPr>
              <w:spacing w:after="0" w:line="240" w:lineRule="auto"/>
              <w:jc w:val="center"/>
              <w:rPr>
                <w:b/>
              </w:rPr>
            </w:pPr>
            <w:r>
              <w:rPr>
                <w:b/>
              </w:rPr>
              <w:t>5</w:t>
            </w:r>
          </w:p>
          <w:p w14:paraId="2BCC583C" w14:textId="77777777" w:rsidR="00424422" w:rsidRDefault="00424422" w:rsidP="00A74EC3">
            <w:pPr>
              <w:spacing w:after="0" w:line="240" w:lineRule="auto"/>
              <w:jc w:val="center"/>
              <w:rPr>
                <w:sz w:val="20"/>
                <w:szCs w:val="20"/>
              </w:rPr>
            </w:pPr>
            <w:r>
              <w:rPr>
                <w:sz w:val="20"/>
                <w:szCs w:val="20"/>
              </w:rPr>
              <w:t>Parziale e/o incompleta</w:t>
            </w:r>
          </w:p>
        </w:tc>
        <w:tc>
          <w:tcPr>
            <w:tcW w:w="858" w:type="pct"/>
            <w:shd w:val="clear" w:color="auto" w:fill="auto"/>
            <w:tcMar>
              <w:left w:w="108" w:type="dxa"/>
            </w:tcMar>
          </w:tcPr>
          <w:p w14:paraId="5961CC56" w14:textId="77777777" w:rsidR="00424422" w:rsidRDefault="00424422" w:rsidP="00A74EC3">
            <w:pPr>
              <w:spacing w:after="0" w:line="240" w:lineRule="auto"/>
              <w:jc w:val="center"/>
              <w:rPr>
                <w:b/>
              </w:rPr>
            </w:pPr>
            <w:r>
              <w:rPr>
                <w:b/>
              </w:rPr>
              <w:t>4-3</w:t>
            </w:r>
          </w:p>
          <w:p w14:paraId="17E8F794" w14:textId="77777777" w:rsidR="00424422" w:rsidRDefault="00424422" w:rsidP="00A74EC3">
            <w:pPr>
              <w:spacing w:after="0" w:line="240" w:lineRule="auto"/>
              <w:jc w:val="center"/>
              <w:rPr>
                <w:sz w:val="20"/>
                <w:szCs w:val="20"/>
              </w:rPr>
            </w:pPr>
            <w:r>
              <w:rPr>
                <w:sz w:val="20"/>
                <w:szCs w:val="20"/>
              </w:rPr>
              <w:t>Gravemente lacunosa o scorretta</w:t>
            </w:r>
          </w:p>
        </w:tc>
      </w:tr>
      <w:tr w:rsidR="00424422" w14:paraId="25A41ECD" w14:textId="77777777" w:rsidTr="00A74EC3">
        <w:trPr>
          <w:trHeight w:val="773"/>
        </w:trPr>
        <w:tc>
          <w:tcPr>
            <w:tcW w:w="1458" w:type="pct"/>
            <w:shd w:val="clear" w:color="auto" w:fill="auto"/>
            <w:tcMar>
              <w:left w:w="108" w:type="dxa"/>
            </w:tcMar>
          </w:tcPr>
          <w:p w14:paraId="3588D8DD" w14:textId="77777777" w:rsidR="00424422" w:rsidRDefault="00424422" w:rsidP="00A74EC3">
            <w:pPr>
              <w:spacing w:after="0" w:line="240" w:lineRule="auto"/>
            </w:pPr>
            <w:r>
              <w:t>Puntualità nell’analisi lessicale, sintattica, stilistica e retorica (se richiesta)</w:t>
            </w:r>
          </w:p>
        </w:tc>
        <w:tc>
          <w:tcPr>
            <w:tcW w:w="623" w:type="pct"/>
            <w:shd w:val="clear" w:color="auto" w:fill="auto"/>
            <w:tcMar>
              <w:left w:w="108" w:type="dxa"/>
            </w:tcMar>
          </w:tcPr>
          <w:p w14:paraId="5DF46389" w14:textId="77777777" w:rsidR="00424422" w:rsidRDefault="00424422" w:rsidP="00A74EC3">
            <w:pPr>
              <w:spacing w:after="0" w:line="240" w:lineRule="auto"/>
              <w:jc w:val="center"/>
              <w:rPr>
                <w:b/>
              </w:rPr>
            </w:pPr>
            <w:r>
              <w:rPr>
                <w:b/>
              </w:rPr>
              <w:t>10-9</w:t>
            </w:r>
          </w:p>
          <w:p w14:paraId="039B6307" w14:textId="77777777" w:rsidR="00424422" w:rsidRDefault="00424422" w:rsidP="00A74EC3">
            <w:pPr>
              <w:spacing w:after="0" w:line="240" w:lineRule="auto"/>
              <w:jc w:val="center"/>
              <w:rPr>
                <w:sz w:val="20"/>
                <w:szCs w:val="20"/>
              </w:rPr>
            </w:pPr>
            <w:r>
              <w:rPr>
                <w:sz w:val="20"/>
                <w:szCs w:val="20"/>
              </w:rPr>
              <w:t>Completa e accurata</w:t>
            </w:r>
          </w:p>
        </w:tc>
        <w:tc>
          <w:tcPr>
            <w:tcW w:w="603" w:type="pct"/>
            <w:gridSpan w:val="2"/>
            <w:shd w:val="clear" w:color="auto" w:fill="auto"/>
            <w:tcMar>
              <w:left w:w="108" w:type="dxa"/>
            </w:tcMar>
          </w:tcPr>
          <w:p w14:paraId="7B32B85D" w14:textId="77777777" w:rsidR="00424422" w:rsidRDefault="00424422" w:rsidP="00A74EC3">
            <w:pPr>
              <w:spacing w:after="0" w:line="240" w:lineRule="auto"/>
              <w:jc w:val="center"/>
              <w:rPr>
                <w:b/>
              </w:rPr>
            </w:pPr>
            <w:r>
              <w:rPr>
                <w:b/>
              </w:rPr>
              <w:t>8-7</w:t>
            </w:r>
          </w:p>
          <w:p w14:paraId="63D7CA29" w14:textId="77777777" w:rsidR="00424422" w:rsidRDefault="00424422" w:rsidP="00A74EC3">
            <w:pPr>
              <w:spacing w:after="0" w:line="240" w:lineRule="auto"/>
              <w:jc w:val="center"/>
              <w:rPr>
                <w:sz w:val="20"/>
                <w:szCs w:val="20"/>
              </w:rPr>
            </w:pPr>
            <w:r>
              <w:rPr>
                <w:sz w:val="20"/>
                <w:szCs w:val="20"/>
              </w:rPr>
              <w:t>Adeguata</w:t>
            </w:r>
          </w:p>
        </w:tc>
        <w:tc>
          <w:tcPr>
            <w:tcW w:w="830" w:type="pct"/>
            <w:shd w:val="clear" w:color="auto" w:fill="D1D1D1" w:themeFill="background2" w:themeFillShade="E6"/>
            <w:tcMar>
              <w:left w:w="108" w:type="dxa"/>
            </w:tcMar>
          </w:tcPr>
          <w:p w14:paraId="687362D4" w14:textId="77777777" w:rsidR="00424422" w:rsidRDefault="00424422" w:rsidP="00A74EC3">
            <w:pPr>
              <w:spacing w:after="0" w:line="240" w:lineRule="auto"/>
              <w:jc w:val="center"/>
              <w:rPr>
                <w:b/>
              </w:rPr>
            </w:pPr>
            <w:r>
              <w:rPr>
                <w:b/>
              </w:rPr>
              <w:t>6</w:t>
            </w:r>
          </w:p>
          <w:p w14:paraId="2DA35A59" w14:textId="77777777" w:rsidR="00424422" w:rsidRDefault="00424422" w:rsidP="00A74EC3">
            <w:pPr>
              <w:spacing w:after="0" w:line="240" w:lineRule="auto"/>
              <w:jc w:val="center"/>
              <w:rPr>
                <w:sz w:val="20"/>
                <w:szCs w:val="20"/>
              </w:rPr>
            </w:pPr>
            <w:r>
              <w:rPr>
                <w:sz w:val="20"/>
                <w:szCs w:val="20"/>
              </w:rPr>
              <w:t>Essenziale</w:t>
            </w:r>
          </w:p>
        </w:tc>
        <w:tc>
          <w:tcPr>
            <w:tcW w:w="627" w:type="pct"/>
            <w:shd w:val="clear" w:color="auto" w:fill="auto"/>
            <w:tcMar>
              <w:left w:w="108" w:type="dxa"/>
            </w:tcMar>
          </w:tcPr>
          <w:p w14:paraId="6ECDE16B" w14:textId="77777777" w:rsidR="00424422" w:rsidRDefault="00424422" w:rsidP="00A74EC3">
            <w:pPr>
              <w:spacing w:after="0" w:line="240" w:lineRule="auto"/>
              <w:jc w:val="center"/>
              <w:rPr>
                <w:b/>
              </w:rPr>
            </w:pPr>
            <w:r>
              <w:rPr>
                <w:b/>
              </w:rPr>
              <w:t>5</w:t>
            </w:r>
          </w:p>
          <w:p w14:paraId="6B4DC4F2" w14:textId="77777777" w:rsidR="00424422" w:rsidRDefault="00424422" w:rsidP="00A74EC3">
            <w:pPr>
              <w:spacing w:after="0" w:line="240" w:lineRule="auto"/>
              <w:jc w:val="center"/>
              <w:rPr>
                <w:sz w:val="20"/>
                <w:szCs w:val="20"/>
              </w:rPr>
            </w:pPr>
            <w:r>
              <w:rPr>
                <w:sz w:val="20"/>
                <w:szCs w:val="20"/>
              </w:rPr>
              <w:t>Parziale, incompleta, con alcuni errori</w:t>
            </w:r>
          </w:p>
        </w:tc>
        <w:tc>
          <w:tcPr>
            <w:tcW w:w="858" w:type="pct"/>
            <w:shd w:val="clear" w:color="auto" w:fill="auto"/>
            <w:tcMar>
              <w:left w:w="108" w:type="dxa"/>
            </w:tcMar>
          </w:tcPr>
          <w:p w14:paraId="21897A84" w14:textId="77777777" w:rsidR="00424422" w:rsidRDefault="00424422" w:rsidP="00A74EC3">
            <w:pPr>
              <w:spacing w:after="0" w:line="240" w:lineRule="auto"/>
              <w:jc w:val="center"/>
              <w:rPr>
                <w:b/>
              </w:rPr>
            </w:pPr>
            <w:r>
              <w:rPr>
                <w:b/>
              </w:rPr>
              <w:t>4-3</w:t>
            </w:r>
          </w:p>
          <w:p w14:paraId="322DE482" w14:textId="77777777" w:rsidR="00424422" w:rsidRDefault="00424422" w:rsidP="00A74EC3">
            <w:pPr>
              <w:spacing w:after="0" w:line="240" w:lineRule="auto"/>
              <w:jc w:val="center"/>
              <w:rPr>
                <w:sz w:val="20"/>
                <w:szCs w:val="20"/>
              </w:rPr>
            </w:pPr>
            <w:r>
              <w:rPr>
                <w:sz w:val="20"/>
                <w:szCs w:val="20"/>
              </w:rPr>
              <w:t>Decisamente incompleta/ errata</w:t>
            </w:r>
          </w:p>
        </w:tc>
      </w:tr>
      <w:tr w:rsidR="00424422" w14:paraId="5C44C50C" w14:textId="77777777" w:rsidTr="00A74EC3">
        <w:trPr>
          <w:trHeight w:val="500"/>
        </w:trPr>
        <w:tc>
          <w:tcPr>
            <w:tcW w:w="1458" w:type="pct"/>
            <w:shd w:val="clear" w:color="auto" w:fill="auto"/>
            <w:tcMar>
              <w:left w:w="108" w:type="dxa"/>
            </w:tcMar>
          </w:tcPr>
          <w:p w14:paraId="243E7491" w14:textId="77777777" w:rsidR="00424422" w:rsidRDefault="00424422" w:rsidP="00A74EC3">
            <w:pPr>
              <w:spacing w:after="0" w:line="240" w:lineRule="auto"/>
            </w:pPr>
            <w:r>
              <w:t>Interpretazione corretta e articolata del testo</w:t>
            </w:r>
          </w:p>
        </w:tc>
        <w:tc>
          <w:tcPr>
            <w:tcW w:w="623" w:type="pct"/>
            <w:shd w:val="clear" w:color="auto" w:fill="auto"/>
            <w:tcMar>
              <w:left w:w="108" w:type="dxa"/>
            </w:tcMar>
          </w:tcPr>
          <w:p w14:paraId="0B0AAD34" w14:textId="77777777" w:rsidR="00424422" w:rsidRDefault="00424422" w:rsidP="00A74EC3">
            <w:pPr>
              <w:spacing w:after="0" w:line="240" w:lineRule="auto"/>
              <w:jc w:val="center"/>
              <w:rPr>
                <w:b/>
              </w:rPr>
            </w:pPr>
            <w:r>
              <w:rPr>
                <w:b/>
              </w:rPr>
              <w:t>10-9</w:t>
            </w:r>
          </w:p>
          <w:p w14:paraId="33A36527" w14:textId="77777777" w:rsidR="00424422" w:rsidRDefault="00424422" w:rsidP="00A74EC3">
            <w:pPr>
              <w:spacing w:after="0" w:line="240" w:lineRule="auto"/>
              <w:jc w:val="center"/>
              <w:rPr>
                <w:sz w:val="20"/>
                <w:szCs w:val="20"/>
              </w:rPr>
            </w:pPr>
            <w:r>
              <w:rPr>
                <w:sz w:val="20"/>
                <w:szCs w:val="20"/>
              </w:rPr>
              <w:t>Approfondita</w:t>
            </w:r>
          </w:p>
        </w:tc>
        <w:tc>
          <w:tcPr>
            <w:tcW w:w="603" w:type="pct"/>
            <w:gridSpan w:val="2"/>
            <w:shd w:val="clear" w:color="auto" w:fill="auto"/>
            <w:tcMar>
              <w:left w:w="108" w:type="dxa"/>
            </w:tcMar>
          </w:tcPr>
          <w:p w14:paraId="1E6C6B07" w14:textId="77777777" w:rsidR="00424422" w:rsidRDefault="00424422" w:rsidP="00A74EC3">
            <w:pPr>
              <w:spacing w:after="0" w:line="240" w:lineRule="auto"/>
              <w:jc w:val="center"/>
              <w:rPr>
                <w:b/>
              </w:rPr>
            </w:pPr>
            <w:r>
              <w:rPr>
                <w:b/>
              </w:rPr>
              <w:t>8-7</w:t>
            </w:r>
          </w:p>
          <w:p w14:paraId="4052A790" w14:textId="77777777" w:rsidR="00424422" w:rsidRDefault="00424422" w:rsidP="00A74EC3">
            <w:pPr>
              <w:spacing w:after="0" w:line="240" w:lineRule="auto"/>
              <w:jc w:val="center"/>
              <w:rPr>
                <w:sz w:val="20"/>
                <w:szCs w:val="20"/>
              </w:rPr>
            </w:pPr>
            <w:r>
              <w:rPr>
                <w:sz w:val="20"/>
                <w:szCs w:val="20"/>
              </w:rPr>
              <w:t>Corretta</w:t>
            </w:r>
          </w:p>
        </w:tc>
        <w:tc>
          <w:tcPr>
            <w:tcW w:w="830" w:type="pct"/>
            <w:shd w:val="clear" w:color="auto" w:fill="D1D1D1" w:themeFill="background2" w:themeFillShade="E6"/>
            <w:tcMar>
              <w:left w:w="108" w:type="dxa"/>
            </w:tcMar>
          </w:tcPr>
          <w:p w14:paraId="3DF305BF" w14:textId="77777777" w:rsidR="00424422" w:rsidRDefault="00424422" w:rsidP="00A74EC3">
            <w:pPr>
              <w:spacing w:after="0" w:line="240" w:lineRule="auto"/>
              <w:jc w:val="center"/>
              <w:rPr>
                <w:b/>
              </w:rPr>
            </w:pPr>
            <w:r>
              <w:rPr>
                <w:b/>
              </w:rPr>
              <w:t>6</w:t>
            </w:r>
          </w:p>
          <w:p w14:paraId="2F304056" w14:textId="77777777" w:rsidR="00424422" w:rsidRDefault="00424422" w:rsidP="00A74EC3">
            <w:pPr>
              <w:spacing w:after="0" w:line="240" w:lineRule="auto"/>
              <w:jc w:val="center"/>
              <w:rPr>
                <w:sz w:val="20"/>
                <w:szCs w:val="20"/>
              </w:rPr>
            </w:pPr>
            <w:r>
              <w:rPr>
                <w:sz w:val="20"/>
                <w:szCs w:val="20"/>
              </w:rPr>
              <w:t>Essenziale</w:t>
            </w:r>
          </w:p>
        </w:tc>
        <w:tc>
          <w:tcPr>
            <w:tcW w:w="627" w:type="pct"/>
            <w:shd w:val="clear" w:color="auto" w:fill="auto"/>
            <w:tcMar>
              <w:left w:w="108" w:type="dxa"/>
            </w:tcMar>
          </w:tcPr>
          <w:p w14:paraId="6920F5D0" w14:textId="77777777" w:rsidR="00424422" w:rsidRDefault="00424422" w:rsidP="00A74EC3">
            <w:pPr>
              <w:spacing w:after="0" w:line="240" w:lineRule="auto"/>
              <w:jc w:val="center"/>
              <w:rPr>
                <w:b/>
              </w:rPr>
            </w:pPr>
            <w:r>
              <w:rPr>
                <w:b/>
              </w:rPr>
              <w:t>5</w:t>
            </w:r>
          </w:p>
          <w:p w14:paraId="30830CD9" w14:textId="77777777" w:rsidR="00424422" w:rsidRDefault="00424422" w:rsidP="00A74EC3">
            <w:pPr>
              <w:spacing w:after="0" w:line="240" w:lineRule="auto"/>
              <w:jc w:val="center"/>
              <w:rPr>
                <w:sz w:val="20"/>
                <w:szCs w:val="20"/>
              </w:rPr>
            </w:pPr>
            <w:r>
              <w:rPr>
                <w:sz w:val="20"/>
                <w:szCs w:val="20"/>
              </w:rPr>
              <w:t>Parziale</w:t>
            </w:r>
          </w:p>
        </w:tc>
        <w:tc>
          <w:tcPr>
            <w:tcW w:w="858" w:type="pct"/>
            <w:shd w:val="clear" w:color="auto" w:fill="auto"/>
            <w:tcMar>
              <w:left w:w="108" w:type="dxa"/>
            </w:tcMar>
          </w:tcPr>
          <w:p w14:paraId="2E90A3F8" w14:textId="77777777" w:rsidR="00424422" w:rsidRDefault="00424422" w:rsidP="00A74EC3">
            <w:pPr>
              <w:spacing w:after="0" w:line="240" w:lineRule="auto"/>
              <w:jc w:val="center"/>
              <w:rPr>
                <w:b/>
              </w:rPr>
            </w:pPr>
            <w:r>
              <w:rPr>
                <w:b/>
              </w:rPr>
              <w:t>4-3</w:t>
            </w:r>
          </w:p>
          <w:p w14:paraId="7DEF3157" w14:textId="77777777" w:rsidR="00424422" w:rsidRDefault="00424422" w:rsidP="00A74EC3">
            <w:pPr>
              <w:spacing w:after="0" w:line="240" w:lineRule="auto"/>
              <w:jc w:val="center"/>
              <w:rPr>
                <w:sz w:val="20"/>
                <w:szCs w:val="20"/>
              </w:rPr>
            </w:pPr>
            <w:r>
              <w:rPr>
                <w:sz w:val="20"/>
                <w:szCs w:val="20"/>
              </w:rPr>
              <w:t>Assente o errata</w:t>
            </w:r>
          </w:p>
        </w:tc>
      </w:tr>
      <w:tr w:rsidR="00424422" w14:paraId="7ADAB95E" w14:textId="77777777" w:rsidTr="00A74EC3">
        <w:trPr>
          <w:trHeight w:val="270"/>
        </w:trPr>
        <w:tc>
          <w:tcPr>
            <w:tcW w:w="2387" w:type="pct"/>
            <w:gridSpan w:val="3"/>
            <w:shd w:val="clear" w:color="auto" w:fill="auto"/>
            <w:tcMar>
              <w:left w:w="108" w:type="dxa"/>
            </w:tcMar>
          </w:tcPr>
          <w:p w14:paraId="554853AC" w14:textId="77777777" w:rsidR="00424422" w:rsidRDefault="00424422" w:rsidP="00A74EC3">
            <w:pPr>
              <w:spacing w:after="0" w:line="240" w:lineRule="auto"/>
            </w:pPr>
          </w:p>
        </w:tc>
        <w:tc>
          <w:tcPr>
            <w:tcW w:w="2613" w:type="pct"/>
            <w:gridSpan w:val="4"/>
            <w:shd w:val="clear" w:color="auto" w:fill="auto"/>
            <w:tcMar>
              <w:left w:w="108" w:type="dxa"/>
            </w:tcMar>
          </w:tcPr>
          <w:p w14:paraId="52BEC00E" w14:textId="77777777" w:rsidR="00424422" w:rsidRDefault="00424422" w:rsidP="00A74EC3">
            <w:pPr>
              <w:spacing w:after="0" w:line="240" w:lineRule="auto"/>
              <w:rPr>
                <w:b/>
              </w:rPr>
            </w:pPr>
            <w:r>
              <w:t xml:space="preserve">                              </w:t>
            </w:r>
            <w:r>
              <w:rPr>
                <w:b/>
              </w:rPr>
              <w:t>PUNTEGGIO PARTE SPECIFICA:                                   ………/40</w:t>
            </w:r>
          </w:p>
        </w:tc>
      </w:tr>
    </w:tbl>
    <w:p w14:paraId="340634A6" w14:textId="77777777" w:rsidR="00424422" w:rsidRDefault="00424422" w:rsidP="00424422">
      <w:pPr>
        <w:rPr>
          <w:b/>
        </w:rPr>
      </w:pPr>
    </w:p>
    <w:p w14:paraId="6D1E948D" w14:textId="77777777" w:rsidR="00424422" w:rsidRDefault="00424422" w:rsidP="00424422">
      <w:pPr>
        <w:ind w:left="7080" w:firstLine="708"/>
        <w:rPr>
          <w:b/>
        </w:rPr>
      </w:pPr>
      <w:r>
        <w:rPr>
          <w:b/>
        </w:rPr>
        <w:t xml:space="preserve">TOTALE………………………../100 </w:t>
      </w:r>
      <w:r>
        <w:rPr>
          <w:b/>
        </w:rPr>
        <w:tab/>
      </w:r>
      <w:r>
        <w:rPr>
          <w:b/>
        </w:rPr>
        <w:tab/>
      </w:r>
      <w:r>
        <w:rPr>
          <w:b/>
        </w:rPr>
        <w:tab/>
      </w:r>
      <w:r>
        <w:rPr>
          <w:b/>
        </w:rPr>
        <w:tab/>
      </w:r>
    </w:p>
    <w:p w14:paraId="4935D3AB" w14:textId="77777777" w:rsidR="00424422" w:rsidRDefault="00424422" w:rsidP="00424422">
      <w:pPr>
        <w:ind w:left="6372" w:firstLine="708"/>
      </w:pPr>
      <w:r>
        <w:t xml:space="preserve">             …………………: 5= ……………/20</w:t>
      </w:r>
      <w:r>
        <w:tab/>
      </w:r>
      <w:r>
        <w:tab/>
      </w:r>
      <w:r>
        <w:tab/>
      </w:r>
      <w:r>
        <w:tab/>
      </w:r>
      <w:r>
        <w:tab/>
      </w:r>
    </w:p>
    <w:p w14:paraId="31061712" w14:textId="77777777" w:rsidR="00424422" w:rsidRDefault="00424422" w:rsidP="00424422"/>
    <w:p w14:paraId="51AFE01C" w14:textId="77777777" w:rsidR="00424422" w:rsidRDefault="00424422" w:rsidP="00424422">
      <w:r>
        <w:t>L’attribuzione del punteggio relativo alla prova tiene conto della diagnosi e dello specifico PDP dell’allievo/a elaborato</w:t>
      </w:r>
      <w:r>
        <w:rPr>
          <w:spacing w:val="-3"/>
        </w:rPr>
        <w:t xml:space="preserve"> </w:t>
      </w:r>
      <w:r>
        <w:t>dal</w:t>
      </w:r>
      <w:r>
        <w:rPr>
          <w:spacing w:val="-3"/>
        </w:rPr>
        <w:t xml:space="preserve"> </w:t>
      </w:r>
      <w:proofErr w:type="spellStart"/>
      <w:r>
        <w:t>CdC</w:t>
      </w:r>
      <w:proofErr w:type="spellEnd"/>
      <w:r>
        <w:rPr>
          <w:spacing w:val="-3"/>
        </w:rPr>
        <w:t xml:space="preserve"> </w:t>
      </w:r>
      <w:r>
        <w:t>comprensivo</w:t>
      </w:r>
      <w:r>
        <w:rPr>
          <w:spacing w:val="-3"/>
        </w:rPr>
        <w:t xml:space="preserve"> </w:t>
      </w:r>
      <w:r>
        <w:t>dell’indicazione</w:t>
      </w:r>
      <w:r>
        <w:rPr>
          <w:spacing w:val="-3"/>
        </w:rPr>
        <w:t xml:space="preserve"> </w:t>
      </w:r>
      <w:r>
        <w:t>degli</w:t>
      </w:r>
      <w:r>
        <w:rPr>
          <w:spacing w:val="-3"/>
        </w:rPr>
        <w:t xml:space="preserve"> </w:t>
      </w:r>
      <w:r>
        <w:t>strumenti</w:t>
      </w:r>
      <w:r>
        <w:rPr>
          <w:spacing w:val="-3"/>
        </w:rPr>
        <w:t xml:space="preserve"> </w:t>
      </w:r>
      <w:r>
        <w:t>compensativi</w:t>
      </w:r>
      <w:r>
        <w:rPr>
          <w:spacing w:val="-3"/>
        </w:rPr>
        <w:t xml:space="preserve"> </w:t>
      </w:r>
      <w:r>
        <w:t>e</w:t>
      </w:r>
      <w:r>
        <w:rPr>
          <w:spacing w:val="-3"/>
        </w:rPr>
        <w:t xml:space="preserve"> </w:t>
      </w:r>
      <w:r>
        <w:t>delle</w:t>
      </w:r>
      <w:r>
        <w:rPr>
          <w:spacing w:val="-3"/>
        </w:rPr>
        <w:t xml:space="preserve"> </w:t>
      </w:r>
      <w:r>
        <w:t>misure</w:t>
      </w:r>
      <w:r>
        <w:rPr>
          <w:spacing w:val="-3"/>
        </w:rPr>
        <w:t xml:space="preserve"> </w:t>
      </w:r>
      <w:r>
        <w:t>dispensative adottate.</w:t>
      </w:r>
    </w:p>
    <w:p w14:paraId="394AB3EE" w14:textId="77777777" w:rsidR="00424422" w:rsidRPr="00100CDD" w:rsidRDefault="00424422" w:rsidP="00424422">
      <w:pPr>
        <w:rPr>
          <w:b/>
          <w:bCs/>
        </w:rPr>
      </w:pPr>
      <w:r>
        <w:rPr>
          <w:b/>
          <w:bCs/>
        </w:rPr>
        <w:t>ITALIANO - TIPOLOGIA B</w:t>
      </w:r>
    </w:p>
    <w:tbl>
      <w:tblPr>
        <w:tblStyle w:val="Grigliatabella"/>
        <w:tblW w:w="5000" w:type="pct"/>
        <w:tblLook w:val="04A0" w:firstRow="1" w:lastRow="0" w:firstColumn="1" w:lastColumn="0" w:noHBand="0" w:noVBand="1"/>
      </w:tblPr>
      <w:tblGrid>
        <w:gridCol w:w="2152"/>
        <w:gridCol w:w="1285"/>
        <w:gridCol w:w="680"/>
        <w:gridCol w:w="664"/>
        <w:gridCol w:w="1867"/>
        <w:gridCol w:w="1385"/>
        <w:gridCol w:w="1878"/>
      </w:tblGrid>
      <w:tr w:rsidR="00424422" w14:paraId="5A9D02FE" w14:textId="77777777" w:rsidTr="00A74EC3">
        <w:trPr>
          <w:trHeight w:val="258"/>
        </w:trPr>
        <w:tc>
          <w:tcPr>
            <w:tcW w:w="5000" w:type="pct"/>
            <w:gridSpan w:val="7"/>
            <w:shd w:val="clear" w:color="auto" w:fill="auto"/>
            <w:tcMar>
              <w:left w:w="108" w:type="dxa"/>
            </w:tcMar>
          </w:tcPr>
          <w:p w14:paraId="01E573ED" w14:textId="77777777" w:rsidR="00424422" w:rsidRDefault="00424422" w:rsidP="00A74EC3">
            <w:pPr>
              <w:spacing w:after="0" w:line="240" w:lineRule="auto"/>
              <w:jc w:val="center"/>
              <w:rPr>
                <w:b/>
              </w:rPr>
            </w:pPr>
            <w:r>
              <w:rPr>
                <w:b/>
              </w:rPr>
              <w:t>INDICATORI GENERALI</w:t>
            </w:r>
          </w:p>
        </w:tc>
      </w:tr>
      <w:tr w:rsidR="00424422" w14:paraId="0B1A9A2D" w14:textId="77777777" w:rsidTr="00A74EC3">
        <w:trPr>
          <w:trHeight w:val="273"/>
        </w:trPr>
        <w:tc>
          <w:tcPr>
            <w:tcW w:w="1495" w:type="pct"/>
            <w:shd w:val="clear" w:color="auto" w:fill="auto"/>
            <w:tcMar>
              <w:left w:w="108" w:type="dxa"/>
            </w:tcMar>
          </w:tcPr>
          <w:p w14:paraId="5488B772" w14:textId="77777777" w:rsidR="00424422" w:rsidRDefault="00424422" w:rsidP="00A74EC3">
            <w:pPr>
              <w:spacing w:after="0" w:line="240" w:lineRule="auto"/>
            </w:pPr>
          </w:p>
        </w:tc>
        <w:tc>
          <w:tcPr>
            <w:tcW w:w="576" w:type="pct"/>
            <w:vMerge w:val="restart"/>
            <w:shd w:val="clear" w:color="auto" w:fill="auto"/>
            <w:tcMar>
              <w:left w:w="108" w:type="dxa"/>
            </w:tcMar>
          </w:tcPr>
          <w:p w14:paraId="1BF273D9" w14:textId="77777777" w:rsidR="00424422" w:rsidRDefault="00424422" w:rsidP="00A74EC3">
            <w:pPr>
              <w:spacing w:after="0" w:line="240" w:lineRule="auto"/>
              <w:jc w:val="center"/>
              <w:rPr>
                <w:b/>
              </w:rPr>
            </w:pPr>
            <w:r>
              <w:rPr>
                <w:b/>
              </w:rPr>
              <w:t>15-13</w:t>
            </w:r>
          </w:p>
          <w:p w14:paraId="3F5300BB" w14:textId="77777777" w:rsidR="00424422" w:rsidRDefault="00424422" w:rsidP="00A74EC3">
            <w:pPr>
              <w:spacing w:after="0" w:line="240" w:lineRule="auto"/>
              <w:jc w:val="center"/>
              <w:rPr>
                <w:sz w:val="20"/>
                <w:szCs w:val="20"/>
              </w:rPr>
            </w:pPr>
          </w:p>
          <w:p w14:paraId="6E4FE8E9" w14:textId="77777777" w:rsidR="00424422" w:rsidRDefault="00424422" w:rsidP="00A74EC3">
            <w:pPr>
              <w:spacing w:after="0" w:line="240" w:lineRule="auto"/>
              <w:jc w:val="center"/>
            </w:pPr>
            <w:r>
              <w:rPr>
                <w:sz w:val="20"/>
                <w:szCs w:val="20"/>
              </w:rPr>
              <w:t>Complete</w:t>
            </w:r>
          </w:p>
          <w:p w14:paraId="0AA730D4" w14:textId="77777777" w:rsidR="00424422" w:rsidRDefault="00424422" w:rsidP="00A74EC3">
            <w:pPr>
              <w:spacing w:after="0" w:line="240" w:lineRule="auto"/>
              <w:jc w:val="center"/>
            </w:pPr>
          </w:p>
        </w:tc>
        <w:tc>
          <w:tcPr>
            <w:tcW w:w="591" w:type="pct"/>
            <w:gridSpan w:val="2"/>
            <w:vMerge w:val="restart"/>
            <w:shd w:val="clear" w:color="auto" w:fill="auto"/>
            <w:tcMar>
              <w:left w:w="108" w:type="dxa"/>
            </w:tcMar>
          </w:tcPr>
          <w:p w14:paraId="4B08E3FF" w14:textId="77777777" w:rsidR="00424422" w:rsidRDefault="00424422" w:rsidP="00A74EC3">
            <w:pPr>
              <w:spacing w:after="0" w:line="240" w:lineRule="auto"/>
              <w:jc w:val="center"/>
            </w:pPr>
            <w:r>
              <w:rPr>
                <w:b/>
              </w:rPr>
              <w:t>12-10</w:t>
            </w:r>
          </w:p>
          <w:p w14:paraId="2F1F8335" w14:textId="77777777" w:rsidR="00424422" w:rsidRDefault="00424422" w:rsidP="00A74EC3">
            <w:pPr>
              <w:spacing w:after="0" w:line="240" w:lineRule="auto"/>
              <w:jc w:val="center"/>
            </w:pPr>
            <w:r>
              <w:rPr>
                <w:sz w:val="20"/>
                <w:szCs w:val="20"/>
              </w:rPr>
              <w:t>Pressocché complete</w:t>
            </w:r>
          </w:p>
          <w:p w14:paraId="66F94C5D" w14:textId="77777777" w:rsidR="00424422" w:rsidRDefault="00424422" w:rsidP="00A74EC3">
            <w:pPr>
              <w:spacing w:after="0" w:line="240" w:lineRule="auto"/>
              <w:jc w:val="center"/>
            </w:pPr>
          </w:p>
        </w:tc>
        <w:tc>
          <w:tcPr>
            <w:tcW w:w="862" w:type="pct"/>
            <w:vMerge w:val="restart"/>
            <w:shd w:val="clear" w:color="auto" w:fill="D1D1D1" w:themeFill="background2" w:themeFillShade="E6"/>
            <w:tcMar>
              <w:left w:w="108" w:type="dxa"/>
            </w:tcMar>
          </w:tcPr>
          <w:p w14:paraId="04F369E6" w14:textId="77777777" w:rsidR="00424422" w:rsidRDefault="00424422" w:rsidP="00A74EC3">
            <w:pPr>
              <w:spacing w:after="0" w:line="240" w:lineRule="auto"/>
              <w:jc w:val="center"/>
            </w:pPr>
            <w:r>
              <w:rPr>
                <w:b/>
              </w:rPr>
              <w:t>9</w:t>
            </w:r>
          </w:p>
          <w:p w14:paraId="0932556E" w14:textId="77777777" w:rsidR="00424422" w:rsidRDefault="00424422" w:rsidP="00A74EC3">
            <w:pPr>
              <w:spacing w:after="0" w:line="240" w:lineRule="auto"/>
              <w:jc w:val="center"/>
            </w:pPr>
            <w:r>
              <w:rPr>
                <w:sz w:val="20"/>
                <w:szCs w:val="20"/>
              </w:rPr>
              <w:t>Essenziali, ma complessivamente adeguate</w:t>
            </w:r>
          </w:p>
          <w:p w14:paraId="6B040B44" w14:textId="77777777" w:rsidR="00424422" w:rsidRDefault="00424422" w:rsidP="00A74EC3">
            <w:pPr>
              <w:spacing w:after="0" w:line="240" w:lineRule="auto"/>
              <w:jc w:val="center"/>
            </w:pPr>
          </w:p>
        </w:tc>
        <w:tc>
          <w:tcPr>
            <w:tcW w:w="636" w:type="pct"/>
            <w:vMerge w:val="restart"/>
            <w:shd w:val="clear" w:color="auto" w:fill="auto"/>
            <w:tcMar>
              <w:left w:w="108" w:type="dxa"/>
            </w:tcMar>
          </w:tcPr>
          <w:p w14:paraId="15311349" w14:textId="77777777" w:rsidR="00424422" w:rsidRDefault="00424422" w:rsidP="00A74EC3">
            <w:pPr>
              <w:spacing w:after="0" w:line="240" w:lineRule="auto"/>
              <w:jc w:val="center"/>
            </w:pPr>
            <w:r>
              <w:rPr>
                <w:b/>
              </w:rPr>
              <w:t>8-7</w:t>
            </w:r>
          </w:p>
          <w:p w14:paraId="16BD9A6F" w14:textId="77777777" w:rsidR="00424422" w:rsidRDefault="00424422" w:rsidP="00A74EC3">
            <w:pPr>
              <w:spacing w:after="0" w:line="240" w:lineRule="auto"/>
              <w:jc w:val="center"/>
              <w:rPr>
                <w:sz w:val="20"/>
                <w:szCs w:val="20"/>
              </w:rPr>
            </w:pPr>
          </w:p>
          <w:p w14:paraId="02DA4FAC" w14:textId="77777777" w:rsidR="00424422" w:rsidRDefault="00424422" w:rsidP="00A74EC3">
            <w:pPr>
              <w:spacing w:after="0" w:line="240" w:lineRule="auto"/>
              <w:jc w:val="center"/>
            </w:pPr>
            <w:r>
              <w:rPr>
                <w:sz w:val="20"/>
                <w:szCs w:val="20"/>
              </w:rPr>
              <w:t>Carenti o con qualche incongruenza</w:t>
            </w:r>
          </w:p>
        </w:tc>
        <w:tc>
          <w:tcPr>
            <w:tcW w:w="840" w:type="pct"/>
            <w:vMerge w:val="restart"/>
            <w:shd w:val="clear" w:color="auto" w:fill="auto"/>
            <w:tcMar>
              <w:left w:w="108" w:type="dxa"/>
            </w:tcMar>
          </w:tcPr>
          <w:p w14:paraId="0C2F2792" w14:textId="77777777" w:rsidR="00424422" w:rsidRDefault="00424422" w:rsidP="00A74EC3">
            <w:pPr>
              <w:spacing w:after="0" w:line="240" w:lineRule="auto"/>
              <w:jc w:val="center"/>
            </w:pPr>
            <w:r>
              <w:rPr>
                <w:b/>
              </w:rPr>
              <w:t>6-3</w:t>
            </w:r>
          </w:p>
          <w:p w14:paraId="080DB45B" w14:textId="77777777" w:rsidR="00424422" w:rsidRDefault="00424422" w:rsidP="00A74EC3">
            <w:pPr>
              <w:spacing w:after="0" w:line="240" w:lineRule="auto"/>
              <w:jc w:val="center"/>
              <w:rPr>
                <w:sz w:val="20"/>
                <w:szCs w:val="20"/>
              </w:rPr>
            </w:pPr>
          </w:p>
          <w:p w14:paraId="10CCC6E4" w14:textId="77777777" w:rsidR="00424422" w:rsidRDefault="00424422" w:rsidP="00A74EC3">
            <w:pPr>
              <w:spacing w:after="0" w:line="240" w:lineRule="auto"/>
              <w:jc w:val="center"/>
            </w:pPr>
            <w:r>
              <w:rPr>
                <w:sz w:val="20"/>
                <w:szCs w:val="20"/>
              </w:rPr>
              <w:t>Scarse o nulle</w:t>
            </w:r>
          </w:p>
          <w:p w14:paraId="1AF6DA1F" w14:textId="77777777" w:rsidR="00424422" w:rsidRDefault="00424422" w:rsidP="00A74EC3">
            <w:pPr>
              <w:spacing w:after="0" w:line="240" w:lineRule="auto"/>
              <w:jc w:val="center"/>
            </w:pPr>
          </w:p>
        </w:tc>
      </w:tr>
      <w:tr w:rsidR="00424422" w14:paraId="084167A5" w14:textId="77777777" w:rsidTr="00A74EC3">
        <w:trPr>
          <w:trHeight w:val="1106"/>
        </w:trPr>
        <w:tc>
          <w:tcPr>
            <w:tcW w:w="1495" w:type="pct"/>
            <w:shd w:val="clear" w:color="auto" w:fill="auto"/>
            <w:tcMar>
              <w:left w:w="108" w:type="dxa"/>
            </w:tcMar>
          </w:tcPr>
          <w:p w14:paraId="16996BB2" w14:textId="77777777" w:rsidR="00424422" w:rsidRDefault="00424422" w:rsidP="00A74EC3">
            <w:pPr>
              <w:spacing w:after="0" w:line="240" w:lineRule="auto"/>
            </w:pPr>
            <w:r>
              <w:t>Ideazione, pianificazione e organizzazione del testo</w:t>
            </w:r>
          </w:p>
          <w:p w14:paraId="16C539BF" w14:textId="77777777" w:rsidR="00424422" w:rsidRDefault="00424422" w:rsidP="00A74EC3">
            <w:pPr>
              <w:spacing w:after="0" w:line="240" w:lineRule="auto"/>
            </w:pPr>
            <w:r>
              <w:t>Coesione e coerenza testuale</w:t>
            </w:r>
          </w:p>
        </w:tc>
        <w:tc>
          <w:tcPr>
            <w:tcW w:w="576" w:type="pct"/>
            <w:vMerge/>
            <w:shd w:val="clear" w:color="auto" w:fill="auto"/>
            <w:tcMar>
              <w:left w:w="108" w:type="dxa"/>
            </w:tcMar>
          </w:tcPr>
          <w:p w14:paraId="27452310" w14:textId="77777777" w:rsidR="00424422" w:rsidRDefault="00424422" w:rsidP="00A74EC3">
            <w:pPr>
              <w:spacing w:after="0" w:line="240" w:lineRule="auto"/>
              <w:jc w:val="center"/>
              <w:rPr>
                <w:sz w:val="20"/>
                <w:szCs w:val="20"/>
              </w:rPr>
            </w:pPr>
          </w:p>
        </w:tc>
        <w:tc>
          <w:tcPr>
            <w:tcW w:w="591" w:type="pct"/>
            <w:gridSpan w:val="2"/>
            <w:vMerge/>
            <w:shd w:val="clear" w:color="auto" w:fill="auto"/>
            <w:tcMar>
              <w:left w:w="108" w:type="dxa"/>
            </w:tcMar>
          </w:tcPr>
          <w:p w14:paraId="225EEC04" w14:textId="77777777" w:rsidR="00424422" w:rsidRDefault="00424422" w:rsidP="00A74EC3">
            <w:pPr>
              <w:spacing w:after="0" w:line="240" w:lineRule="auto"/>
              <w:jc w:val="center"/>
              <w:rPr>
                <w:sz w:val="20"/>
                <w:szCs w:val="20"/>
              </w:rPr>
            </w:pPr>
          </w:p>
        </w:tc>
        <w:tc>
          <w:tcPr>
            <w:tcW w:w="862" w:type="pct"/>
            <w:vMerge/>
            <w:shd w:val="clear" w:color="auto" w:fill="D1D1D1" w:themeFill="background2" w:themeFillShade="E6"/>
            <w:tcMar>
              <w:left w:w="108" w:type="dxa"/>
            </w:tcMar>
          </w:tcPr>
          <w:p w14:paraId="2E9108B5" w14:textId="77777777" w:rsidR="00424422" w:rsidRDefault="00424422" w:rsidP="00A74EC3">
            <w:pPr>
              <w:spacing w:after="0" w:line="240" w:lineRule="auto"/>
              <w:jc w:val="center"/>
              <w:rPr>
                <w:sz w:val="20"/>
                <w:szCs w:val="20"/>
              </w:rPr>
            </w:pPr>
          </w:p>
        </w:tc>
        <w:tc>
          <w:tcPr>
            <w:tcW w:w="636" w:type="pct"/>
            <w:vMerge/>
            <w:shd w:val="clear" w:color="auto" w:fill="auto"/>
            <w:tcMar>
              <w:left w:w="108" w:type="dxa"/>
            </w:tcMar>
          </w:tcPr>
          <w:p w14:paraId="0D07C486" w14:textId="77777777" w:rsidR="00424422" w:rsidRDefault="00424422" w:rsidP="00A74EC3">
            <w:pPr>
              <w:spacing w:after="0" w:line="240" w:lineRule="auto"/>
              <w:jc w:val="center"/>
              <w:rPr>
                <w:sz w:val="20"/>
                <w:szCs w:val="20"/>
              </w:rPr>
            </w:pPr>
          </w:p>
        </w:tc>
        <w:tc>
          <w:tcPr>
            <w:tcW w:w="840" w:type="pct"/>
            <w:vMerge/>
            <w:shd w:val="clear" w:color="auto" w:fill="auto"/>
            <w:tcMar>
              <w:left w:w="108" w:type="dxa"/>
            </w:tcMar>
          </w:tcPr>
          <w:p w14:paraId="7E0B0811" w14:textId="77777777" w:rsidR="00424422" w:rsidRDefault="00424422" w:rsidP="00A74EC3">
            <w:pPr>
              <w:spacing w:after="0" w:line="240" w:lineRule="auto"/>
              <w:jc w:val="center"/>
              <w:rPr>
                <w:sz w:val="20"/>
                <w:szCs w:val="20"/>
              </w:rPr>
            </w:pPr>
          </w:p>
        </w:tc>
      </w:tr>
      <w:tr w:rsidR="00424422" w14:paraId="1F6F1698" w14:textId="77777777" w:rsidTr="00A74EC3">
        <w:trPr>
          <w:trHeight w:val="1015"/>
        </w:trPr>
        <w:tc>
          <w:tcPr>
            <w:tcW w:w="1495" w:type="pct"/>
            <w:shd w:val="clear" w:color="auto" w:fill="auto"/>
            <w:tcMar>
              <w:left w:w="108" w:type="dxa"/>
            </w:tcMar>
          </w:tcPr>
          <w:p w14:paraId="5031D4F8" w14:textId="77777777" w:rsidR="00424422" w:rsidRDefault="00424422" w:rsidP="00A74EC3">
            <w:pPr>
              <w:spacing w:after="0" w:line="240" w:lineRule="auto"/>
            </w:pPr>
            <w:r>
              <w:t xml:space="preserve">Ricchezza e padronanza lessicale </w:t>
            </w:r>
          </w:p>
        </w:tc>
        <w:tc>
          <w:tcPr>
            <w:tcW w:w="576" w:type="pct"/>
            <w:shd w:val="clear" w:color="auto" w:fill="auto"/>
            <w:tcMar>
              <w:left w:w="108" w:type="dxa"/>
            </w:tcMar>
          </w:tcPr>
          <w:p w14:paraId="22C4187E" w14:textId="77777777" w:rsidR="00424422" w:rsidRDefault="00424422" w:rsidP="00A74EC3">
            <w:pPr>
              <w:spacing w:after="0" w:line="240" w:lineRule="auto"/>
              <w:jc w:val="center"/>
              <w:rPr>
                <w:b/>
              </w:rPr>
            </w:pPr>
            <w:r>
              <w:rPr>
                <w:b/>
              </w:rPr>
              <w:t>15-13</w:t>
            </w:r>
          </w:p>
          <w:p w14:paraId="57EC70EA" w14:textId="77777777" w:rsidR="00424422" w:rsidRDefault="00424422" w:rsidP="00A74EC3">
            <w:pPr>
              <w:spacing w:after="0" w:line="240" w:lineRule="auto"/>
              <w:jc w:val="center"/>
              <w:rPr>
                <w:sz w:val="20"/>
                <w:szCs w:val="20"/>
              </w:rPr>
            </w:pPr>
            <w:r>
              <w:rPr>
                <w:sz w:val="20"/>
                <w:szCs w:val="20"/>
              </w:rPr>
              <w:t>Adeguate, appropriate, efficaci</w:t>
            </w:r>
          </w:p>
        </w:tc>
        <w:tc>
          <w:tcPr>
            <w:tcW w:w="591" w:type="pct"/>
            <w:gridSpan w:val="2"/>
            <w:shd w:val="clear" w:color="auto" w:fill="auto"/>
            <w:tcMar>
              <w:left w:w="108" w:type="dxa"/>
            </w:tcMar>
          </w:tcPr>
          <w:p w14:paraId="24B4A45D" w14:textId="77777777" w:rsidR="00424422" w:rsidRDefault="00424422" w:rsidP="00A74EC3">
            <w:pPr>
              <w:spacing w:after="0" w:line="240" w:lineRule="auto"/>
              <w:jc w:val="center"/>
            </w:pPr>
            <w:r>
              <w:rPr>
                <w:b/>
              </w:rPr>
              <w:t>12-10</w:t>
            </w:r>
          </w:p>
          <w:p w14:paraId="41125814" w14:textId="77777777" w:rsidR="00424422" w:rsidRDefault="00424422" w:rsidP="00A74EC3">
            <w:pPr>
              <w:spacing w:after="0" w:line="240" w:lineRule="auto"/>
              <w:jc w:val="center"/>
              <w:rPr>
                <w:sz w:val="20"/>
                <w:szCs w:val="20"/>
              </w:rPr>
            </w:pPr>
            <w:r>
              <w:rPr>
                <w:sz w:val="20"/>
                <w:szCs w:val="20"/>
              </w:rPr>
              <w:t>Quasi sempre adeguate ed efficaci</w:t>
            </w:r>
          </w:p>
        </w:tc>
        <w:tc>
          <w:tcPr>
            <w:tcW w:w="862" w:type="pct"/>
            <w:shd w:val="clear" w:color="auto" w:fill="D1D1D1" w:themeFill="background2" w:themeFillShade="E6"/>
            <w:tcMar>
              <w:left w:w="108" w:type="dxa"/>
            </w:tcMar>
          </w:tcPr>
          <w:p w14:paraId="77C9DE5D" w14:textId="77777777" w:rsidR="00424422" w:rsidRDefault="00424422" w:rsidP="00A74EC3">
            <w:pPr>
              <w:spacing w:after="0" w:line="240" w:lineRule="auto"/>
              <w:jc w:val="center"/>
            </w:pPr>
            <w:r>
              <w:rPr>
                <w:b/>
              </w:rPr>
              <w:t>9</w:t>
            </w:r>
          </w:p>
          <w:p w14:paraId="16649398" w14:textId="77777777" w:rsidR="00424422" w:rsidRDefault="00424422" w:rsidP="00A74EC3">
            <w:pPr>
              <w:spacing w:after="0" w:line="240" w:lineRule="auto"/>
              <w:jc w:val="center"/>
              <w:rPr>
                <w:sz w:val="20"/>
                <w:szCs w:val="20"/>
              </w:rPr>
            </w:pPr>
            <w:r>
              <w:rPr>
                <w:sz w:val="20"/>
                <w:szCs w:val="20"/>
              </w:rPr>
              <w:t>Con qualche imperfezione e imprecisione, ma nel complesso adeguate</w:t>
            </w:r>
          </w:p>
        </w:tc>
        <w:tc>
          <w:tcPr>
            <w:tcW w:w="636" w:type="pct"/>
            <w:shd w:val="clear" w:color="auto" w:fill="auto"/>
            <w:tcMar>
              <w:left w:w="108" w:type="dxa"/>
            </w:tcMar>
          </w:tcPr>
          <w:p w14:paraId="2B7EE0CC" w14:textId="77777777" w:rsidR="00424422" w:rsidRDefault="00424422" w:rsidP="00A74EC3">
            <w:pPr>
              <w:spacing w:after="0" w:line="240" w:lineRule="auto"/>
              <w:jc w:val="center"/>
            </w:pPr>
            <w:r>
              <w:rPr>
                <w:b/>
              </w:rPr>
              <w:t>8-7</w:t>
            </w:r>
          </w:p>
          <w:p w14:paraId="3D82BCE3" w14:textId="77777777" w:rsidR="00424422" w:rsidRDefault="00424422" w:rsidP="00A74EC3">
            <w:pPr>
              <w:spacing w:after="0" w:line="240" w:lineRule="auto"/>
              <w:jc w:val="center"/>
              <w:rPr>
                <w:sz w:val="20"/>
                <w:szCs w:val="20"/>
              </w:rPr>
            </w:pPr>
            <w:r>
              <w:rPr>
                <w:sz w:val="20"/>
                <w:szCs w:val="20"/>
              </w:rPr>
              <w:t>Con  improprietà e imprecisioni</w:t>
            </w:r>
          </w:p>
        </w:tc>
        <w:tc>
          <w:tcPr>
            <w:tcW w:w="840" w:type="pct"/>
            <w:shd w:val="clear" w:color="auto" w:fill="auto"/>
            <w:tcMar>
              <w:left w:w="108" w:type="dxa"/>
            </w:tcMar>
          </w:tcPr>
          <w:p w14:paraId="5B9534F1" w14:textId="77777777" w:rsidR="00424422" w:rsidRDefault="00424422" w:rsidP="00A74EC3">
            <w:pPr>
              <w:spacing w:after="0" w:line="240" w:lineRule="auto"/>
              <w:jc w:val="center"/>
            </w:pPr>
            <w:r>
              <w:rPr>
                <w:b/>
              </w:rPr>
              <w:t>6-3</w:t>
            </w:r>
          </w:p>
          <w:p w14:paraId="061CF1A6" w14:textId="77777777" w:rsidR="00424422" w:rsidRDefault="00424422" w:rsidP="00A74EC3">
            <w:pPr>
              <w:spacing w:after="0" w:line="240" w:lineRule="auto"/>
              <w:jc w:val="center"/>
              <w:rPr>
                <w:sz w:val="20"/>
                <w:szCs w:val="20"/>
              </w:rPr>
            </w:pPr>
            <w:r>
              <w:rPr>
                <w:sz w:val="20"/>
                <w:szCs w:val="20"/>
              </w:rPr>
              <w:t>Gravemente inadeguate e non appropriate</w:t>
            </w:r>
          </w:p>
        </w:tc>
      </w:tr>
      <w:tr w:rsidR="00424422" w14:paraId="42FEA397" w14:textId="77777777" w:rsidTr="00A74EC3">
        <w:trPr>
          <w:trHeight w:val="1021"/>
        </w:trPr>
        <w:tc>
          <w:tcPr>
            <w:tcW w:w="1495" w:type="pct"/>
            <w:shd w:val="clear" w:color="auto" w:fill="auto"/>
            <w:tcMar>
              <w:left w:w="108" w:type="dxa"/>
            </w:tcMar>
          </w:tcPr>
          <w:p w14:paraId="03C27BEC" w14:textId="77777777" w:rsidR="00424422" w:rsidRDefault="00424422" w:rsidP="00A74EC3">
            <w:pPr>
              <w:spacing w:after="0" w:line="240" w:lineRule="auto"/>
            </w:pPr>
            <w:r>
              <w:t xml:space="preserve">Correttezza grammaticale (ortografia, morfologia, sintassi); uso </w:t>
            </w:r>
            <w:r>
              <w:lastRenderedPageBreak/>
              <w:t>corretto ed efficace della punteggiatura</w:t>
            </w:r>
          </w:p>
        </w:tc>
        <w:tc>
          <w:tcPr>
            <w:tcW w:w="576" w:type="pct"/>
            <w:shd w:val="clear" w:color="auto" w:fill="auto"/>
            <w:tcMar>
              <w:left w:w="108" w:type="dxa"/>
            </w:tcMar>
          </w:tcPr>
          <w:p w14:paraId="5718B0C6" w14:textId="77777777" w:rsidR="00424422" w:rsidRDefault="00424422" w:rsidP="00A74EC3">
            <w:pPr>
              <w:spacing w:after="0" w:line="240" w:lineRule="auto"/>
              <w:jc w:val="center"/>
              <w:rPr>
                <w:b/>
              </w:rPr>
            </w:pPr>
            <w:r>
              <w:rPr>
                <w:b/>
              </w:rPr>
              <w:lastRenderedPageBreak/>
              <w:t>15-13</w:t>
            </w:r>
          </w:p>
          <w:p w14:paraId="694283EE" w14:textId="77777777" w:rsidR="00424422" w:rsidRDefault="00424422" w:rsidP="00A74EC3">
            <w:pPr>
              <w:spacing w:after="0" w:line="240" w:lineRule="auto"/>
              <w:jc w:val="center"/>
              <w:rPr>
                <w:b/>
              </w:rPr>
            </w:pPr>
            <w:r>
              <w:rPr>
                <w:sz w:val="20"/>
                <w:szCs w:val="20"/>
              </w:rPr>
              <w:t>Pienamente corretti</w:t>
            </w:r>
          </w:p>
        </w:tc>
        <w:tc>
          <w:tcPr>
            <w:tcW w:w="591" w:type="pct"/>
            <w:gridSpan w:val="2"/>
            <w:shd w:val="clear" w:color="auto" w:fill="auto"/>
            <w:tcMar>
              <w:left w:w="108" w:type="dxa"/>
            </w:tcMar>
          </w:tcPr>
          <w:p w14:paraId="37CC1FCC" w14:textId="77777777" w:rsidR="00424422" w:rsidRDefault="00424422" w:rsidP="00A74EC3">
            <w:pPr>
              <w:spacing w:after="0" w:line="240" w:lineRule="auto"/>
              <w:jc w:val="center"/>
            </w:pPr>
            <w:r>
              <w:rPr>
                <w:b/>
              </w:rPr>
              <w:t>12-10</w:t>
            </w:r>
          </w:p>
          <w:p w14:paraId="2CECA2E3" w14:textId="77777777" w:rsidR="00424422" w:rsidRDefault="00424422" w:rsidP="00A74EC3">
            <w:pPr>
              <w:spacing w:after="0" w:line="240" w:lineRule="auto"/>
              <w:jc w:val="center"/>
              <w:rPr>
                <w:b/>
              </w:rPr>
            </w:pPr>
            <w:r>
              <w:rPr>
                <w:sz w:val="20"/>
                <w:szCs w:val="20"/>
              </w:rPr>
              <w:t>Corretti, con qualche imprecisione</w:t>
            </w:r>
          </w:p>
        </w:tc>
        <w:tc>
          <w:tcPr>
            <w:tcW w:w="862" w:type="pct"/>
            <w:shd w:val="clear" w:color="auto" w:fill="D1D1D1" w:themeFill="background2" w:themeFillShade="E6"/>
            <w:tcMar>
              <w:left w:w="108" w:type="dxa"/>
            </w:tcMar>
          </w:tcPr>
          <w:p w14:paraId="0D31A6C6" w14:textId="77777777" w:rsidR="00424422" w:rsidRDefault="00424422" w:rsidP="00A74EC3">
            <w:pPr>
              <w:spacing w:after="0" w:line="240" w:lineRule="auto"/>
              <w:jc w:val="center"/>
            </w:pPr>
            <w:r>
              <w:rPr>
                <w:b/>
              </w:rPr>
              <w:t>9</w:t>
            </w:r>
          </w:p>
          <w:p w14:paraId="44D7B845" w14:textId="77777777" w:rsidR="00424422" w:rsidRDefault="00424422" w:rsidP="00A74EC3">
            <w:pPr>
              <w:spacing w:after="0" w:line="240" w:lineRule="auto"/>
              <w:jc w:val="center"/>
              <w:rPr>
                <w:b/>
              </w:rPr>
            </w:pPr>
            <w:r>
              <w:rPr>
                <w:sz w:val="20"/>
                <w:szCs w:val="20"/>
              </w:rPr>
              <w:t>Con pochi, non gravi errori</w:t>
            </w:r>
          </w:p>
        </w:tc>
        <w:tc>
          <w:tcPr>
            <w:tcW w:w="636" w:type="pct"/>
            <w:shd w:val="clear" w:color="auto" w:fill="auto"/>
            <w:tcMar>
              <w:left w:w="108" w:type="dxa"/>
            </w:tcMar>
          </w:tcPr>
          <w:p w14:paraId="22C50DB4" w14:textId="77777777" w:rsidR="00424422" w:rsidRDefault="00424422" w:rsidP="00A74EC3">
            <w:pPr>
              <w:spacing w:after="0" w:line="240" w:lineRule="auto"/>
              <w:jc w:val="center"/>
            </w:pPr>
            <w:r>
              <w:rPr>
                <w:b/>
              </w:rPr>
              <w:t>8-7</w:t>
            </w:r>
          </w:p>
          <w:p w14:paraId="7CAB75AC" w14:textId="77777777" w:rsidR="00424422" w:rsidRDefault="00424422" w:rsidP="00A74EC3">
            <w:pPr>
              <w:spacing w:after="0" w:line="240" w:lineRule="auto"/>
              <w:jc w:val="center"/>
              <w:rPr>
                <w:b/>
              </w:rPr>
            </w:pPr>
            <w:r>
              <w:rPr>
                <w:sz w:val="20"/>
                <w:szCs w:val="20"/>
              </w:rPr>
              <w:t>Con vari errori</w:t>
            </w:r>
          </w:p>
        </w:tc>
        <w:tc>
          <w:tcPr>
            <w:tcW w:w="840" w:type="pct"/>
            <w:shd w:val="clear" w:color="auto" w:fill="auto"/>
            <w:tcMar>
              <w:left w:w="108" w:type="dxa"/>
            </w:tcMar>
          </w:tcPr>
          <w:p w14:paraId="58CE4C08" w14:textId="77777777" w:rsidR="00424422" w:rsidRDefault="00424422" w:rsidP="00A74EC3">
            <w:pPr>
              <w:spacing w:after="0" w:line="240" w:lineRule="auto"/>
              <w:jc w:val="center"/>
            </w:pPr>
            <w:r>
              <w:rPr>
                <w:b/>
              </w:rPr>
              <w:t>6-3</w:t>
            </w:r>
          </w:p>
          <w:p w14:paraId="7D47B52E" w14:textId="77777777" w:rsidR="00424422" w:rsidRDefault="00424422" w:rsidP="00A74EC3">
            <w:pPr>
              <w:spacing w:after="0" w:line="240" w:lineRule="auto"/>
              <w:jc w:val="center"/>
              <w:rPr>
                <w:b/>
              </w:rPr>
            </w:pPr>
            <w:r>
              <w:rPr>
                <w:sz w:val="20"/>
                <w:szCs w:val="20"/>
              </w:rPr>
              <w:t>Con molti e gravi errori/decisamente scorretta</w:t>
            </w:r>
          </w:p>
        </w:tc>
      </w:tr>
      <w:tr w:rsidR="00424422" w14:paraId="16B59C4E" w14:textId="77777777" w:rsidTr="00A74EC3">
        <w:trPr>
          <w:trHeight w:val="1085"/>
        </w:trPr>
        <w:tc>
          <w:tcPr>
            <w:tcW w:w="1495" w:type="pct"/>
            <w:shd w:val="clear" w:color="auto" w:fill="auto"/>
            <w:tcMar>
              <w:left w:w="108" w:type="dxa"/>
            </w:tcMar>
          </w:tcPr>
          <w:p w14:paraId="3DD6B7B0" w14:textId="77777777" w:rsidR="00424422" w:rsidRDefault="00424422" w:rsidP="00A74EC3">
            <w:pPr>
              <w:spacing w:after="0" w:line="240" w:lineRule="auto"/>
            </w:pPr>
            <w:r>
              <w:t>Ampiezza e precisione delle conoscenze e dei riferimenti culturali</w:t>
            </w:r>
          </w:p>
          <w:p w14:paraId="7151C0FD" w14:textId="77777777" w:rsidR="00424422" w:rsidRDefault="00424422" w:rsidP="00A74EC3">
            <w:pPr>
              <w:spacing w:after="0" w:line="240" w:lineRule="auto"/>
            </w:pPr>
            <w:r>
              <w:t>Espressione di giudizi critici e valutazioni personali</w:t>
            </w:r>
          </w:p>
        </w:tc>
        <w:tc>
          <w:tcPr>
            <w:tcW w:w="576" w:type="pct"/>
            <w:shd w:val="clear" w:color="auto" w:fill="auto"/>
            <w:tcMar>
              <w:left w:w="108" w:type="dxa"/>
            </w:tcMar>
          </w:tcPr>
          <w:p w14:paraId="686592E2" w14:textId="77777777" w:rsidR="00424422" w:rsidRDefault="00424422" w:rsidP="00A74EC3">
            <w:pPr>
              <w:spacing w:after="0" w:line="240" w:lineRule="auto"/>
              <w:jc w:val="center"/>
              <w:rPr>
                <w:b/>
              </w:rPr>
            </w:pPr>
            <w:r>
              <w:rPr>
                <w:b/>
              </w:rPr>
              <w:t>15-13</w:t>
            </w:r>
          </w:p>
          <w:p w14:paraId="1BC0D460" w14:textId="77777777" w:rsidR="00424422" w:rsidRDefault="00424422" w:rsidP="00A74EC3">
            <w:pPr>
              <w:spacing w:after="0" w:line="240" w:lineRule="auto"/>
              <w:jc w:val="center"/>
              <w:rPr>
                <w:b/>
              </w:rPr>
            </w:pPr>
            <w:r>
              <w:rPr>
                <w:sz w:val="20"/>
                <w:szCs w:val="20"/>
              </w:rPr>
              <w:t>Ampie e articolate conoscenze</w:t>
            </w:r>
          </w:p>
        </w:tc>
        <w:tc>
          <w:tcPr>
            <w:tcW w:w="591" w:type="pct"/>
            <w:gridSpan w:val="2"/>
            <w:shd w:val="clear" w:color="auto" w:fill="auto"/>
            <w:tcMar>
              <w:left w:w="108" w:type="dxa"/>
            </w:tcMar>
          </w:tcPr>
          <w:p w14:paraId="4FA02C68" w14:textId="77777777" w:rsidR="00424422" w:rsidRDefault="00424422" w:rsidP="00A74EC3">
            <w:pPr>
              <w:spacing w:after="0" w:line="240" w:lineRule="auto"/>
              <w:jc w:val="center"/>
            </w:pPr>
            <w:r>
              <w:rPr>
                <w:b/>
              </w:rPr>
              <w:t>12-10</w:t>
            </w:r>
          </w:p>
          <w:p w14:paraId="4ED48133" w14:textId="77777777" w:rsidR="00424422" w:rsidRDefault="00424422" w:rsidP="00A74EC3">
            <w:pPr>
              <w:spacing w:after="0" w:line="240" w:lineRule="auto"/>
              <w:jc w:val="center"/>
              <w:rPr>
                <w:b/>
              </w:rPr>
            </w:pPr>
            <w:r>
              <w:rPr>
                <w:sz w:val="20"/>
                <w:szCs w:val="20"/>
              </w:rPr>
              <w:t>Esauriente, adeguata</w:t>
            </w:r>
          </w:p>
        </w:tc>
        <w:tc>
          <w:tcPr>
            <w:tcW w:w="862" w:type="pct"/>
            <w:shd w:val="clear" w:color="auto" w:fill="D1D1D1" w:themeFill="background2" w:themeFillShade="E6"/>
            <w:tcMar>
              <w:left w:w="108" w:type="dxa"/>
            </w:tcMar>
          </w:tcPr>
          <w:p w14:paraId="496D5F30" w14:textId="77777777" w:rsidR="00424422" w:rsidRDefault="00424422" w:rsidP="00A74EC3">
            <w:pPr>
              <w:spacing w:after="0" w:line="240" w:lineRule="auto"/>
              <w:jc w:val="center"/>
            </w:pPr>
            <w:r>
              <w:rPr>
                <w:b/>
              </w:rPr>
              <w:t>9</w:t>
            </w:r>
          </w:p>
          <w:p w14:paraId="03E9903B" w14:textId="77777777" w:rsidR="00424422" w:rsidRDefault="00424422" w:rsidP="00A74EC3">
            <w:pPr>
              <w:spacing w:after="0" w:line="240" w:lineRule="auto"/>
              <w:jc w:val="center"/>
              <w:rPr>
                <w:b/>
              </w:rPr>
            </w:pPr>
            <w:r>
              <w:rPr>
                <w:sz w:val="20"/>
                <w:szCs w:val="20"/>
              </w:rPr>
              <w:t>Essenziale, ma corretta</w:t>
            </w:r>
          </w:p>
        </w:tc>
        <w:tc>
          <w:tcPr>
            <w:tcW w:w="636" w:type="pct"/>
            <w:shd w:val="clear" w:color="auto" w:fill="auto"/>
            <w:tcMar>
              <w:left w:w="108" w:type="dxa"/>
            </w:tcMar>
          </w:tcPr>
          <w:p w14:paraId="324EC81A" w14:textId="77777777" w:rsidR="00424422" w:rsidRDefault="00424422" w:rsidP="00A74EC3">
            <w:pPr>
              <w:spacing w:after="0" w:line="240" w:lineRule="auto"/>
              <w:jc w:val="center"/>
            </w:pPr>
            <w:r>
              <w:rPr>
                <w:b/>
              </w:rPr>
              <w:t>8-7</w:t>
            </w:r>
          </w:p>
          <w:p w14:paraId="135F6EC8" w14:textId="77777777" w:rsidR="00424422" w:rsidRDefault="00424422" w:rsidP="00A74EC3">
            <w:pPr>
              <w:spacing w:after="0" w:line="240" w:lineRule="auto"/>
              <w:jc w:val="center"/>
              <w:rPr>
                <w:b/>
              </w:rPr>
            </w:pPr>
            <w:r>
              <w:rPr>
                <w:sz w:val="20"/>
                <w:szCs w:val="20"/>
              </w:rPr>
              <w:t>Parzialmente corretta, incompleta</w:t>
            </w:r>
          </w:p>
        </w:tc>
        <w:tc>
          <w:tcPr>
            <w:tcW w:w="840" w:type="pct"/>
            <w:shd w:val="clear" w:color="auto" w:fill="auto"/>
            <w:tcMar>
              <w:left w:w="108" w:type="dxa"/>
            </w:tcMar>
          </w:tcPr>
          <w:p w14:paraId="4F29A042" w14:textId="77777777" w:rsidR="00424422" w:rsidRDefault="00424422" w:rsidP="00A74EC3">
            <w:pPr>
              <w:spacing w:after="0" w:line="240" w:lineRule="auto"/>
              <w:jc w:val="center"/>
              <w:rPr>
                <w:b/>
              </w:rPr>
            </w:pPr>
            <w:r>
              <w:rPr>
                <w:b/>
              </w:rPr>
              <w:t>6-3</w:t>
            </w:r>
          </w:p>
          <w:p w14:paraId="0AF5E743" w14:textId="77777777" w:rsidR="00424422" w:rsidRDefault="00424422" w:rsidP="00A74EC3">
            <w:pPr>
              <w:spacing w:after="0" w:line="240" w:lineRule="auto"/>
              <w:jc w:val="center"/>
              <w:rPr>
                <w:b/>
              </w:rPr>
            </w:pPr>
            <w:r>
              <w:rPr>
                <w:sz w:val="20"/>
                <w:szCs w:val="20"/>
              </w:rPr>
              <w:t>Assente o molto limitata</w:t>
            </w:r>
          </w:p>
        </w:tc>
      </w:tr>
      <w:tr w:rsidR="00424422" w14:paraId="72C5FADC" w14:textId="77777777" w:rsidTr="00A74EC3">
        <w:trPr>
          <w:trHeight w:val="273"/>
        </w:trPr>
        <w:tc>
          <w:tcPr>
            <w:tcW w:w="1495" w:type="pct"/>
            <w:shd w:val="clear" w:color="auto" w:fill="auto"/>
            <w:tcMar>
              <w:left w:w="108" w:type="dxa"/>
            </w:tcMar>
          </w:tcPr>
          <w:p w14:paraId="503A2132" w14:textId="77777777" w:rsidR="00424422" w:rsidRDefault="00424422" w:rsidP="00A74EC3">
            <w:pPr>
              <w:spacing w:after="0" w:line="240" w:lineRule="auto"/>
            </w:pPr>
          </w:p>
        </w:tc>
        <w:tc>
          <w:tcPr>
            <w:tcW w:w="576" w:type="pct"/>
            <w:shd w:val="clear" w:color="auto" w:fill="auto"/>
            <w:tcMar>
              <w:left w:w="108" w:type="dxa"/>
            </w:tcMar>
          </w:tcPr>
          <w:p w14:paraId="6118523B" w14:textId="77777777" w:rsidR="00424422" w:rsidRDefault="00424422" w:rsidP="00A74EC3">
            <w:pPr>
              <w:spacing w:after="0" w:line="240" w:lineRule="auto"/>
              <w:jc w:val="center"/>
            </w:pPr>
          </w:p>
        </w:tc>
        <w:tc>
          <w:tcPr>
            <w:tcW w:w="591" w:type="pct"/>
            <w:gridSpan w:val="2"/>
            <w:shd w:val="clear" w:color="auto" w:fill="auto"/>
            <w:tcMar>
              <w:left w:w="108" w:type="dxa"/>
            </w:tcMar>
          </w:tcPr>
          <w:p w14:paraId="7D177DD1" w14:textId="77777777" w:rsidR="00424422" w:rsidRDefault="00424422" w:rsidP="00A74EC3">
            <w:pPr>
              <w:spacing w:after="0" w:line="240" w:lineRule="auto"/>
              <w:jc w:val="center"/>
            </w:pPr>
          </w:p>
        </w:tc>
        <w:tc>
          <w:tcPr>
            <w:tcW w:w="1498" w:type="pct"/>
            <w:gridSpan w:val="2"/>
            <w:shd w:val="clear" w:color="auto" w:fill="auto"/>
            <w:tcMar>
              <w:left w:w="108" w:type="dxa"/>
            </w:tcMar>
          </w:tcPr>
          <w:p w14:paraId="0942B9B5" w14:textId="77777777" w:rsidR="00424422" w:rsidRDefault="00424422" w:rsidP="00A74EC3">
            <w:pPr>
              <w:spacing w:after="0" w:line="240" w:lineRule="auto"/>
              <w:jc w:val="center"/>
            </w:pPr>
            <w:r>
              <w:rPr>
                <w:b/>
              </w:rPr>
              <w:t>PUNTEGGIO PARTE GENERALE :</w:t>
            </w:r>
          </w:p>
        </w:tc>
        <w:tc>
          <w:tcPr>
            <w:tcW w:w="840" w:type="pct"/>
            <w:shd w:val="clear" w:color="auto" w:fill="auto"/>
            <w:tcMar>
              <w:left w:w="108" w:type="dxa"/>
            </w:tcMar>
          </w:tcPr>
          <w:p w14:paraId="5FDB151E" w14:textId="77777777" w:rsidR="00424422" w:rsidRDefault="00424422" w:rsidP="00A74EC3">
            <w:pPr>
              <w:spacing w:after="0" w:line="240" w:lineRule="auto"/>
              <w:jc w:val="center"/>
            </w:pPr>
            <w:r>
              <w:t>…………/60</w:t>
            </w:r>
          </w:p>
        </w:tc>
      </w:tr>
      <w:tr w:rsidR="00424422" w14:paraId="23695735" w14:textId="77777777" w:rsidTr="00A74EC3">
        <w:trPr>
          <w:trHeight w:val="258"/>
        </w:trPr>
        <w:tc>
          <w:tcPr>
            <w:tcW w:w="2071" w:type="pct"/>
            <w:gridSpan w:val="2"/>
            <w:shd w:val="clear" w:color="auto" w:fill="auto"/>
            <w:tcMar>
              <w:left w:w="108" w:type="dxa"/>
            </w:tcMar>
          </w:tcPr>
          <w:p w14:paraId="3035B765" w14:textId="77777777" w:rsidR="00424422" w:rsidRDefault="00424422" w:rsidP="00A74EC3">
            <w:pPr>
              <w:spacing w:after="0" w:line="240" w:lineRule="auto"/>
              <w:jc w:val="center"/>
            </w:pPr>
            <w:r>
              <w:rPr>
                <w:b/>
              </w:rPr>
              <w:t>INDICATORI SPECIFICI</w:t>
            </w:r>
          </w:p>
        </w:tc>
        <w:tc>
          <w:tcPr>
            <w:tcW w:w="2929" w:type="pct"/>
            <w:gridSpan w:val="5"/>
            <w:shd w:val="clear" w:color="auto" w:fill="auto"/>
            <w:tcMar>
              <w:left w:w="108" w:type="dxa"/>
            </w:tcMar>
          </w:tcPr>
          <w:p w14:paraId="17C95FB5" w14:textId="77777777" w:rsidR="00424422" w:rsidRDefault="00424422" w:rsidP="00A74EC3">
            <w:pPr>
              <w:spacing w:after="0" w:line="240" w:lineRule="auto"/>
              <w:jc w:val="center"/>
              <w:rPr>
                <w:b/>
              </w:rPr>
            </w:pPr>
            <w:r>
              <w:rPr>
                <w:b/>
              </w:rPr>
              <w:t>TIPOLOGIA B</w:t>
            </w:r>
          </w:p>
        </w:tc>
      </w:tr>
      <w:tr w:rsidR="00424422" w14:paraId="361C444A" w14:textId="77777777" w:rsidTr="00A74EC3">
        <w:trPr>
          <w:trHeight w:val="985"/>
        </w:trPr>
        <w:tc>
          <w:tcPr>
            <w:tcW w:w="1495" w:type="pct"/>
            <w:shd w:val="clear" w:color="auto" w:fill="auto"/>
            <w:tcMar>
              <w:left w:w="108" w:type="dxa"/>
            </w:tcMar>
          </w:tcPr>
          <w:p w14:paraId="1B43456D" w14:textId="77777777" w:rsidR="00424422" w:rsidRDefault="00424422" w:rsidP="00A74EC3">
            <w:pPr>
              <w:spacing w:after="0" w:line="240" w:lineRule="auto"/>
              <w:rPr>
                <w:sz w:val="20"/>
                <w:szCs w:val="20"/>
              </w:rPr>
            </w:pPr>
            <w:r>
              <w:rPr>
                <w:sz w:val="20"/>
                <w:szCs w:val="20"/>
              </w:rPr>
              <w:t>Individuazione corretta di tesi e argomentazioni presenti nel testo proposto</w:t>
            </w:r>
          </w:p>
        </w:tc>
        <w:tc>
          <w:tcPr>
            <w:tcW w:w="576" w:type="pct"/>
            <w:shd w:val="clear" w:color="auto" w:fill="auto"/>
            <w:tcMar>
              <w:left w:w="108" w:type="dxa"/>
            </w:tcMar>
          </w:tcPr>
          <w:p w14:paraId="7ECB30C6" w14:textId="77777777" w:rsidR="00424422" w:rsidRDefault="00424422" w:rsidP="00A74EC3">
            <w:pPr>
              <w:spacing w:after="0" w:line="240" w:lineRule="auto"/>
              <w:jc w:val="center"/>
              <w:rPr>
                <w:b/>
              </w:rPr>
            </w:pPr>
            <w:r>
              <w:rPr>
                <w:b/>
              </w:rPr>
              <w:t>10-9</w:t>
            </w:r>
          </w:p>
          <w:p w14:paraId="541B1563" w14:textId="77777777" w:rsidR="00424422" w:rsidRDefault="00424422" w:rsidP="00A74EC3">
            <w:pPr>
              <w:spacing w:after="0" w:line="240" w:lineRule="auto"/>
              <w:jc w:val="center"/>
              <w:rPr>
                <w:sz w:val="20"/>
                <w:szCs w:val="20"/>
              </w:rPr>
            </w:pPr>
            <w:r>
              <w:rPr>
                <w:sz w:val="20"/>
                <w:szCs w:val="20"/>
              </w:rPr>
              <w:t>Completa</w:t>
            </w:r>
          </w:p>
        </w:tc>
        <w:tc>
          <w:tcPr>
            <w:tcW w:w="591" w:type="pct"/>
            <w:gridSpan w:val="2"/>
            <w:shd w:val="clear" w:color="auto" w:fill="auto"/>
            <w:tcMar>
              <w:left w:w="108" w:type="dxa"/>
            </w:tcMar>
          </w:tcPr>
          <w:p w14:paraId="2E1061BD" w14:textId="77777777" w:rsidR="00424422" w:rsidRDefault="00424422" w:rsidP="00A74EC3">
            <w:pPr>
              <w:spacing w:after="0" w:line="240" w:lineRule="auto"/>
              <w:jc w:val="center"/>
              <w:rPr>
                <w:b/>
              </w:rPr>
            </w:pPr>
            <w:r>
              <w:rPr>
                <w:b/>
              </w:rPr>
              <w:t>8-7</w:t>
            </w:r>
          </w:p>
          <w:p w14:paraId="45826348" w14:textId="77777777" w:rsidR="00424422" w:rsidRDefault="00424422" w:rsidP="00A74EC3">
            <w:pPr>
              <w:spacing w:after="0" w:line="240" w:lineRule="auto"/>
              <w:jc w:val="center"/>
              <w:rPr>
                <w:sz w:val="20"/>
                <w:szCs w:val="20"/>
              </w:rPr>
            </w:pPr>
            <w:r>
              <w:rPr>
                <w:sz w:val="20"/>
                <w:szCs w:val="20"/>
              </w:rPr>
              <w:t>Adeguata</w:t>
            </w:r>
          </w:p>
        </w:tc>
        <w:tc>
          <w:tcPr>
            <w:tcW w:w="862" w:type="pct"/>
            <w:shd w:val="clear" w:color="auto" w:fill="D1D1D1" w:themeFill="background2" w:themeFillShade="E6"/>
            <w:tcMar>
              <w:left w:w="108" w:type="dxa"/>
            </w:tcMar>
          </w:tcPr>
          <w:p w14:paraId="36278FE8" w14:textId="77777777" w:rsidR="00424422" w:rsidRDefault="00424422" w:rsidP="00A74EC3">
            <w:pPr>
              <w:spacing w:after="0" w:line="240" w:lineRule="auto"/>
              <w:jc w:val="center"/>
              <w:rPr>
                <w:b/>
              </w:rPr>
            </w:pPr>
            <w:r>
              <w:rPr>
                <w:b/>
              </w:rPr>
              <w:t>6</w:t>
            </w:r>
          </w:p>
          <w:p w14:paraId="26C88D73" w14:textId="77777777" w:rsidR="00424422" w:rsidRDefault="00424422" w:rsidP="00A74EC3">
            <w:pPr>
              <w:spacing w:after="0" w:line="240" w:lineRule="auto"/>
              <w:jc w:val="center"/>
              <w:rPr>
                <w:sz w:val="20"/>
                <w:szCs w:val="20"/>
              </w:rPr>
            </w:pPr>
            <w:r>
              <w:rPr>
                <w:sz w:val="20"/>
                <w:szCs w:val="20"/>
              </w:rPr>
              <w:t>Nel complesso sufficiente</w:t>
            </w:r>
          </w:p>
        </w:tc>
        <w:tc>
          <w:tcPr>
            <w:tcW w:w="636" w:type="pct"/>
            <w:shd w:val="clear" w:color="auto" w:fill="auto"/>
            <w:tcMar>
              <w:left w:w="108" w:type="dxa"/>
            </w:tcMar>
          </w:tcPr>
          <w:p w14:paraId="76E74A44" w14:textId="77777777" w:rsidR="00424422" w:rsidRDefault="00424422" w:rsidP="00A74EC3">
            <w:pPr>
              <w:spacing w:after="0" w:line="240" w:lineRule="auto"/>
              <w:jc w:val="center"/>
              <w:rPr>
                <w:b/>
              </w:rPr>
            </w:pPr>
            <w:r>
              <w:rPr>
                <w:b/>
              </w:rPr>
              <w:t>5</w:t>
            </w:r>
          </w:p>
          <w:p w14:paraId="22191C93" w14:textId="77777777" w:rsidR="00424422" w:rsidRDefault="00424422" w:rsidP="00A74EC3">
            <w:pPr>
              <w:spacing w:after="0" w:line="240" w:lineRule="auto"/>
              <w:jc w:val="center"/>
              <w:rPr>
                <w:sz w:val="20"/>
                <w:szCs w:val="20"/>
              </w:rPr>
            </w:pPr>
            <w:r>
              <w:rPr>
                <w:sz w:val="20"/>
                <w:szCs w:val="20"/>
              </w:rPr>
              <w:t>Parziale</w:t>
            </w:r>
          </w:p>
        </w:tc>
        <w:tc>
          <w:tcPr>
            <w:tcW w:w="840" w:type="pct"/>
            <w:shd w:val="clear" w:color="auto" w:fill="auto"/>
            <w:tcMar>
              <w:left w:w="108" w:type="dxa"/>
            </w:tcMar>
          </w:tcPr>
          <w:p w14:paraId="3869EF45" w14:textId="77777777" w:rsidR="00424422" w:rsidRDefault="00424422" w:rsidP="00A74EC3">
            <w:pPr>
              <w:spacing w:after="0" w:line="240" w:lineRule="auto"/>
              <w:jc w:val="center"/>
              <w:rPr>
                <w:b/>
              </w:rPr>
            </w:pPr>
            <w:r>
              <w:rPr>
                <w:b/>
              </w:rPr>
              <w:t>4-3</w:t>
            </w:r>
          </w:p>
          <w:p w14:paraId="530D08ED" w14:textId="77777777" w:rsidR="00424422" w:rsidRDefault="00424422" w:rsidP="00A74EC3">
            <w:pPr>
              <w:spacing w:after="0" w:line="240" w:lineRule="auto"/>
              <w:jc w:val="center"/>
              <w:rPr>
                <w:sz w:val="20"/>
                <w:szCs w:val="20"/>
              </w:rPr>
            </w:pPr>
            <w:r>
              <w:rPr>
                <w:sz w:val="20"/>
                <w:szCs w:val="20"/>
              </w:rPr>
              <w:t>Scarso o assente</w:t>
            </w:r>
          </w:p>
        </w:tc>
      </w:tr>
      <w:tr w:rsidR="00424422" w14:paraId="73140430" w14:textId="77777777" w:rsidTr="00A74EC3">
        <w:trPr>
          <w:trHeight w:val="803"/>
        </w:trPr>
        <w:tc>
          <w:tcPr>
            <w:tcW w:w="1495" w:type="pct"/>
            <w:shd w:val="clear" w:color="auto" w:fill="auto"/>
            <w:tcMar>
              <w:left w:w="108" w:type="dxa"/>
            </w:tcMar>
          </w:tcPr>
          <w:p w14:paraId="75749CB4" w14:textId="77777777" w:rsidR="00424422" w:rsidRDefault="00424422" w:rsidP="00A74EC3">
            <w:pPr>
              <w:spacing w:after="0" w:line="240" w:lineRule="auto"/>
            </w:pPr>
            <w:r>
              <w:t>Pertinenza delle argomentazioni e capacità di sostenere con coerenza un percorso ragionato adoperando connettivi pertinenti</w:t>
            </w:r>
          </w:p>
        </w:tc>
        <w:tc>
          <w:tcPr>
            <w:tcW w:w="576" w:type="pct"/>
            <w:shd w:val="clear" w:color="auto" w:fill="auto"/>
            <w:tcMar>
              <w:left w:w="108" w:type="dxa"/>
            </w:tcMar>
          </w:tcPr>
          <w:p w14:paraId="15AC8CB8" w14:textId="77777777" w:rsidR="00424422" w:rsidRDefault="00424422" w:rsidP="00A74EC3">
            <w:pPr>
              <w:spacing w:after="0" w:line="240" w:lineRule="auto"/>
              <w:jc w:val="center"/>
              <w:rPr>
                <w:b/>
              </w:rPr>
            </w:pPr>
            <w:r>
              <w:rPr>
                <w:b/>
              </w:rPr>
              <w:t>15-13</w:t>
            </w:r>
          </w:p>
          <w:p w14:paraId="179F34E8" w14:textId="77777777" w:rsidR="00424422" w:rsidRDefault="00424422" w:rsidP="00A74EC3">
            <w:pPr>
              <w:spacing w:after="0" w:line="240" w:lineRule="auto"/>
              <w:jc w:val="center"/>
              <w:rPr>
                <w:sz w:val="20"/>
                <w:szCs w:val="20"/>
              </w:rPr>
            </w:pPr>
            <w:r>
              <w:rPr>
                <w:sz w:val="20"/>
                <w:szCs w:val="20"/>
              </w:rPr>
              <w:t>Ampie e sicure</w:t>
            </w:r>
          </w:p>
        </w:tc>
        <w:tc>
          <w:tcPr>
            <w:tcW w:w="591" w:type="pct"/>
            <w:gridSpan w:val="2"/>
            <w:shd w:val="clear" w:color="auto" w:fill="auto"/>
            <w:tcMar>
              <w:left w:w="108" w:type="dxa"/>
            </w:tcMar>
          </w:tcPr>
          <w:p w14:paraId="51BD5563" w14:textId="77777777" w:rsidR="00424422" w:rsidRDefault="00424422" w:rsidP="00A74EC3">
            <w:pPr>
              <w:spacing w:after="0" w:line="240" w:lineRule="auto"/>
              <w:jc w:val="center"/>
              <w:rPr>
                <w:b/>
              </w:rPr>
            </w:pPr>
            <w:r>
              <w:rPr>
                <w:b/>
              </w:rPr>
              <w:t>12-10</w:t>
            </w:r>
          </w:p>
          <w:p w14:paraId="67819E24" w14:textId="77777777" w:rsidR="00424422" w:rsidRDefault="00424422" w:rsidP="00A74EC3">
            <w:pPr>
              <w:spacing w:after="0" w:line="240" w:lineRule="auto"/>
              <w:jc w:val="center"/>
              <w:rPr>
                <w:sz w:val="20"/>
                <w:szCs w:val="20"/>
              </w:rPr>
            </w:pPr>
            <w:r>
              <w:rPr>
                <w:sz w:val="20"/>
                <w:szCs w:val="20"/>
              </w:rPr>
              <w:t>Adeguate, con lievi imprecisioni</w:t>
            </w:r>
          </w:p>
        </w:tc>
        <w:tc>
          <w:tcPr>
            <w:tcW w:w="862" w:type="pct"/>
            <w:shd w:val="clear" w:color="auto" w:fill="D1D1D1" w:themeFill="background2" w:themeFillShade="E6"/>
            <w:tcMar>
              <w:left w:w="108" w:type="dxa"/>
            </w:tcMar>
          </w:tcPr>
          <w:p w14:paraId="729CA97C" w14:textId="77777777" w:rsidR="00424422" w:rsidRDefault="00424422" w:rsidP="00A74EC3">
            <w:pPr>
              <w:spacing w:after="0" w:line="240" w:lineRule="auto"/>
              <w:jc w:val="center"/>
              <w:rPr>
                <w:b/>
              </w:rPr>
            </w:pPr>
            <w:r>
              <w:rPr>
                <w:b/>
              </w:rPr>
              <w:t>9</w:t>
            </w:r>
          </w:p>
          <w:p w14:paraId="7F1EF527" w14:textId="77777777" w:rsidR="00424422" w:rsidRDefault="00424422" w:rsidP="00A74EC3">
            <w:pPr>
              <w:spacing w:after="0" w:line="240" w:lineRule="auto"/>
              <w:jc w:val="center"/>
              <w:rPr>
                <w:sz w:val="20"/>
                <w:szCs w:val="20"/>
              </w:rPr>
            </w:pPr>
            <w:r>
              <w:rPr>
                <w:sz w:val="20"/>
                <w:szCs w:val="20"/>
              </w:rPr>
              <w:t>Essenziali, ma complessivamente corrette</w:t>
            </w:r>
          </w:p>
        </w:tc>
        <w:tc>
          <w:tcPr>
            <w:tcW w:w="636" w:type="pct"/>
            <w:shd w:val="clear" w:color="auto" w:fill="auto"/>
            <w:tcMar>
              <w:left w:w="108" w:type="dxa"/>
            </w:tcMar>
          </w:tcPr>
          <w:p w14:paraId="61AFC3CA" w14:textId="77777777" w:rsidR="00424422" w:rsidRDefault="00424422" w:rsidP="00A74EC3">
            <w:pPr>
              <w:spacing w:after="0" w:line="240" w:lineRule="auto"/>
              <w:jc w:val="center"/>
              <w:rPr>
                <w:b/>
              </w:rPr>
            </w:pPr>
            <w:r>
              <w:rPr>
                <w:b/>
              </w:rPr>
              <w:t>8-7</w:t>
            </w:r>
          </w:p>
          <w:p w14:paraId="2EF70881" w14:textId="77777777" w:rsidR="00424422" w:rsidRDefault="00424422" w:rsidP="00A74EC3">
            <w:pPr>
              <w:spacing w:after="0" w:line="240" w:lineRule="auto"/>
              <w:jc w:val="center"/>
              <w:rPr>
                <w:sz w:val="20"/>
                <w:szCs w:val="20"/>
              </w:rPr>
            </w:pPr>
            <w:r>
              <w:rPr>
                <w:sz w:val="20"/>
                <w:szCs w:val="20"/>
              </w:rPr>
              <w:t>Parziali e/o incomplete</w:t>
            </w:r>
          </w:p>
        </w:tc>
        <w:tc>
          <w:tcPr>
            <w:tcW w:w="840" w:type="pct"/>
            <w:shd w:val="clear" w:color="auto" w:fill="auto"/>
            <w:tcMar>
              <w:left w:w="108" w:type="dxa"/>
            </w:tcMar>
          </w:tcPr>
          <w:p w14:paraId="560E1AD3" w14:textId="77777777" w:rsidR="00424422" w:rsidRDefault="00424422" w:rsidP="00A74EC3">
            <w:pPr>
              <w:spacing w:after="0" w:line="240" w:lineRule="auto"/>
              <w:jc w:val="center"/>
              <w:rPr>
                <w:b/>
              </w:rPr>
            </w:pPr>
            <w:r>
              <w:rPr>
                <w:b/>
              </w:rPr>
              <w:t>6-3</w:t>
            </w:r>
          </w:p>
          <w:p w14:paraId="7627E1F2" w14:textId="77777777" w:rsidR="00424422" w:rsidRDefault="00424422" w:rsidP="00A74EC3">
            <w:pPr>
              <w:spacing w:after="0" w:line="240" w:lineRule="auto"/>
              <w:jc w:val="center"/>
              <w:rPr>
                <w:sz w:val="20"/>
                <w:szCs w:val="20"/>
              </w:rPr>
            </w:pPr>
            <w:r>
              <w:rPr>
                <w:sz w:val="20"/>
                <w:szCs w:val="20"/>
              </w:rPr>
              <w:t>Gravemente lacunose o scorrette</w:t>
            </w:r>
          </w:p>
        </w:tc>
      </w:tr>
      <w:tr w:rsidR="00424422" w14:paraId="744D84B0" w14:textId="77777777" w:rsidTr="00A74EC3">
        <w:trPr>
          <w:trHeight w:val="773"/>
        </w:trPr>
        <w:tc>
          <w:tcPr>
            <w:tcW w:w="1495" w:type="pct"/>
            <w:shd w:val="clear" w:color="auto" w:fill="auto"/>
            <w:tcMar>
              <w:left w:w="108" w:type="dxa"/>
            </w:tcMar>
          </w:tcPr>
          <w:p w14:paraId="61F18844" w14:textId="77777777" w:rsidR="00424422" w:rsidRDefault="00424422" w:rsidP="00A74EC3">
            <w:pPr>
              <w:spacing w:after="0" w:line="240" w:lineRule="auto"/>
            </w:pPr>
            <w:r>
              <w:t>Correttezza e congruenza dei riferimenti culturali utilizzati per sostenere l’argomentazione</w:t>
            </w:r>
          </w:p>
        </w:tc>
        <w:tc>
          <w:tcPr>
            <w:tcW w:w="576" w:type="pct"/>
            <w:shd w:val="clear" w:color="auto" w:fill="auto"/>
            <w:tcMar>
              <w:left w:w="108" w:type="dxa"/>
            </w:tcMar>
          </w:tcPr>
          <w:p w14:paraId="0A058906" w14:textId="77777777" w:rsidR="00424422" w:rsidRDefault="00424422" w:rsidP="00A74EC3">
            <w:pPr>
              <w:spacing w:after="0" w:line="240" w:lineRule="auto"/>
              <w:jc w:val="center"/>
              <w:rPr>
                <w:b/>
              </w:rPr>
            </w:pPr>
            <w:r>
              <w:rPr>
                <w:b/>
              </w:rPr>
              <w:t>15-13</w:t>
            </w:r>
          </w:p>
          <w:p w14:paraId="11666960" w14:textId="77777777" w:rsidR="00424422" w:rsidRDefault="00424422" w:rsidP="00A74EC3">
            <w:pPr>
              <w:spacing w:after="0" w:line="240" w:lineRule="auto"/>
              <w:jc w:val="center"/>
              <w:rPr>
                <w:sz w:val="20"/>
                <w:szCs w:val="20"/>
              </w:rPr>
            </w:pPr>
            <w:r>
              <w:rPr>
                <w:sz w:val="20"/>
                <w:szCs w:val="20"/>
              </w:rPr>
              <w:t>Completa e accurata</w:t>
            </w:r>
          </w:p>
        </w:tc>
        <w:tc>
          <w:tcPr>
            <w:tcW w:w="591" w:type="pct"/>
            <w:gridSpan w:val="2"/>
            <w:shd w:val="clear" w:color="auto" w:fill="auto"/>
            <w:tcMar>
              <w:left w:w="108" w:type="dxa"/>
            </w:tcMar>
          </w:tcPr>
          <w:p w14:paraId="20E53236" w14:textId="77777777" w:rsidR="00424422" w:rsidRDefault="00424422" w:rsidP="00A74EC3">
            <w:pPr>
              <w:spacing w:after="0" w:line="240" w:lineRule="auto"/>
              <w:jc w:val="center"/>
              <w:rPr>
                <w:b/>
              </w:rPr>
            </w:pPr>
            <w:r>
              <w:rPr>
                <w:b/>
              </w:rPr>
              <w:t>12-10</w:t>
            </w:r>
          </w:p>
          <w:p w14:paraId="13C40D26" w14:textId="77777777" w:rsidR="00424422" w:rsidRDefault="00424422" w:rsidP="00A74EC3">
            <w:pPr>
              <w:spacing w:after="0" w:line="240" w:lineRule="auto"/>
              <w:jc w:val="center"/>
              <w:rPr>
                <w:sz w:val="20"/>
                <w:szCs w:val="20"/>
              </w:rPr>
            </w:pPr>
            <w:r>
              <w:rPr>
                <w:sz w:val="20"/>
                <w:szCs w:val="20"/>
              </w:rPr>
              <w:t>Adeguata</w:t>
            </w:r>
          </w:p>
        </w:tc>
        <w:tc>
          <w:tcPr>
            <w:tcW w:w="862" w:type="pct"/>
            <w:shd w:val="clear" w:color="auto" w:fill="D1D1D1" w:themeFill="background2" w:themeFillShade="E6"/>
            <w:tcMar>
              <w:left w:w="108" w:type="dxa"/>
            </w:tcMar>
          </w:tcPr>
          <w:p w14:paraId="633921E0" w14:textId="77777777" w:rsidR="00424422" w:rsidRDefault="00424422" w:rsidP="00A74EC3">
            <w:pPr>
              <w:spacing w:after="0" w:line="240" w:lineRule="auto"/>
              <w:jc w:val="center"/>
              <w:rPr>
                <w:b/>
              </w:rPr>
            </w:pPr>
            <w:r>
              <w:rPr>
                <w:b/>
              </w:rPr>
              <w:t>9</w:t>
            </w:r>
          </w:p>
          <w:p w14:paraId="21D57B9F" w14:textId="77777777" w:rsidR="00424422" w:rsidRDefault="00424422" w:rsidP="00A74EC3">
            <w:pPr>
              <w:spacing w:after="0" w:line="240" w:lineRule="auto"/>
              <w:jc w:val="center"/>
              <w:rPr>
                <w:sz w:val="20"/>
                <w:szCs w:val="20"/>
              </w:rPr>
            </w:pPr>
            <w:r>
              <w:rPr>
                <w:sz w:val="20"/>
                <w:szCs w:val="20"/>
              </w:rPr>
              <w:t>Essenziale</w:t>
            </w:r>
          </w:p>
        </w:tc>
        <w:tc>
          <w:tcPr>
            <w:tcW w:w="636" w:type="pct"/>
            <w:shd w:val="clear" w:color="auto" w:fill="auto"/>
            <w:tcMar>
              <w:left w:w="108" w:type="dxa"/>
            </w:tcMar>
          </w:tcPr>
          <w:p w14:paraId="15F45629" w14:textId="77777777" w:rsidR="00424422" w:rsidRDefault="00424422" w:rsidP="00A74EC3">
            <w:pPr>
              <w:spacing w:after="0" w:line="240" w:lineRule="auto"/>
              <w:jc w:val="center"/>
              <w:rPr>
                <w:b/>
              </w:rPr>
            </w:pPr>
            <w:r>
              <w:rPr>
                <w:b/>
              </w:rPr>
              <w:t>8-7</w:t>
            </w:r>
          </w:p>
          <w:p w14:paraId="599A1CBD" w14:textId="77777777" w:rsidR="00424422" w:rsidRDefault="00424422" w:rsidP="00A74EC3">
            <w:pPr>
              <w:spacing w:after="0" w:line="240" w:lineRule="auto"/>
              <w:jc w:val="center"/>
              <w:rPr>
                <w:sz w:val="20"/>
                <w:szCs w:val="20"/>
              </w:rPr>
            </w:pPr>
            <w:r>
              <w:rPr>
                <w:sz w:val="20"/>
                <w:szCs w:val="20"/>
              </w:rPr>
              <w:t>Parziale, incompleta, con alcuni errori</w:t>
            </w:r>
          </w:p>
        </w:tc>
        <w:tc>
          <w:tcPr>
            <w:tcW w:w="840" w:type="pct"/>
            <w:shd w:val="clear" w:color="auto" w:fill="auto"/>
            <w:tcMar>
              <w:left w:w="108" w:type="dxa"/>
            </w:tcMar>
          </w:tcPr>
          <w:p w14:paraId="084D6132" w14:textId="77777777" w:rsidR="00424422" w:rsidRDefault="00424422" w:rsidP="00A74EC3">
            <w:pPr>
              <w:spacing w:after="0" w:line="240" w:lineRule="auto"/>
              <w:jc w:val="center"/>
              <w:rPr>
                <w:b/>
              </w:rPr>
            </w:pPr>
            <w:r>
              <w:rPr>
                <w:b/>
              </w:rPr>
              <w:t>6-3</w:t>
            </w:r>
          </w:p>
          <w:p w14:paraId="1B96692C" w14:textId="77777777" w:rsidR="00424422" w:rsidRDefault="00424422" w:rsidP="00A74EC3">
            <w:pPr>
              <w:spacing w:after="0" w:line="240" w:lineRule="auto"/>
              <w:jc w:val="center"/>
              <w:rPr>
                <w:sz w:val="20"/>
                <w:szCs w:val="20"/>
              </w:rPr>
            </w:pPr>
            <w:r>
              <w:rPr>
                <w:sz w:val="20"/>
                <w:szCs w:val="20"/>
              </w:rPr>
              <w:t>Decisamente incompleta/ errata</w:t>
            </w:r>
          </w:p>
        </w:tc>
      </w:tr>
      <w:tr w:rsidR="00424422" w14:paraId="4F4B34A7" w14:textId="77777777" w:rsidTr="00A74EC3">
        <w:trPr>
          <w:trHeight w:val="270"/>
        </w:trPr>
        <w:tc>
          <w:tcPr>
            <w:tcW w:w="2370" w:type="pct"/>
            <w:gridSpan w:val="3"/>
            <w:shd w:val="clear" w:color="auto" w:fill="auto"/>
            <w:tcMar>
              <w:left w:w="108" w:type="dxa"/>
            </w:tcMar>
          </w:tcPr>
          <w:p w14:paraId="5CE84D9F" w14:textId="77777777" w:rsidR="00424422" w:rsidRDefault="00424422" w:rsidP="00A74EC3">
            <w:pPr>
              <w:spacing w:after="0" w:line="240" w:lineRule="auto"/>
            </w:pPr>
          </w:p>
        </w:tc>
        <w:tc>
          <w:tcPr>
            <w:tcW w:w="2630" w:type="pct"/>
            <w:gridSpan w:val="4"/>
            <w:shd w:val="clear" w:color="auto" w:fill="auto"/>
            <w:tcMar>
              <w:left w:w="108" w:type="dxa"/>
            </w:tcMar>
          </w:tcPr>
          <w:p w14:paraId="56F6A600" w14:textId="77777777" w:rsidR="00424422" w:rsidRDefault="00424422" w:rsidP="00A74EC3">
            <w:pPr>
              <w:spacing w:after="0" w:line="240" w:lineRule="auto"/>
              <w:rPr>
                <w:b/>
              </w:rPr>
            </w:pPr>
            <w:r>
              <w:t xml:space="preserve">                              </w:t>
            </w:r>
            <w:r>
              <w:rPr>
                <w:b/>
              </w:rPr>
              <w:t>PUNTEGGIO PARTE SPECIFICA:                                   ………/40</w:t>
            </w:r>
          </w:p>
        </w:tc>
      </w:tr>
    </w:tbl>
    <w:p w14:paraId="132FBEAA" w14:textId="77777777" w:rsidR="00424422" w:rsidRDefault="00424422" w:rsidP="00424422">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29B24AFD" w14:textId="77777777" w:rsidR="00424422" w:rsidRDefault="00424422" w:rsidP="00424422">
      <w:pPr>
        <w:ind w:left="7080" w:firstLine="708"/>
        <w:rPr>
          <w:b/>
        </w:rPr>
      </w:pPr>
      <w:r>
        <w:rPr>
          <w:b/>
        </w:rPr>
        <w:t>TOTALE………………………../100</w:t>
      </w:r>
    </w:p>
    <w:p w14:paraId="37F38D79" w14:textId="77777777" w:rsidR="00424422" w:rsidRDefault="00424422" w:rsidP="00424422">
      <w:pPr>
        <w:ind w:left="7788"/>
      </w:pPr>
    </w:p>
    <w:p w14:paraId="15873254" w14:textId="77777777" w:rsidR="00424422" w:rsidRDefault="00424422" w:rsidP="00424422">
      <w:pPr>
        <w:ind w:left="7788"/>
      </w:pPr>
      <w:r>
        <w:t>…………………: 5= ……………/20</w:t>
      </w:r>
      <w:r>
        <w:tab/>
      </w:r>
      <w:r>
        <w:tab/>
      </w:r>
      <w:r>
        <w:tab/>
      </w:r>
      <w:r>
        <w:tab/>
      </w:r>
      <w:r>
        <w:tab/>
      </w:r>
      <w:r>
        <w:tab/>
      </w:r>
      <w:r>
        <w:tab/>
      </w:r>
      <w:r>
        <w:tab/>
      </w:r>
      <w:r>
        <w:tab/>
      </w:r>
      <w:r>
        <w:tab/>
      </w:r>
      <w:r>
        <w:tab/>
      </w:r>
      <w:r>
        <w:tab/>
      </w:r>
    </w:p>
    <w:p w14:paraId="7EA26C0C" w14:textId="77777777" w:rsidR="00424422" w:rsidRDefault="00424422" w:rsidP="00424422">
      <w:r>
        <w:lastRenderedPageBreak/>
        <w:t>L’attribuzione del punteggio relativo alla prova tiene conto della diagnosi e dello specifico PDP dell’allievo/a elaborato</w:t>
      </w:r>
      <w:r>
        <w:rPr>
          <w:spacing w:val="-3"/>
        </w:rPr>
        <w:t xml:space="preserve"> </w:t>
      </w:r>
      <w:r>
        <w:t>dal</w:t>
      </w:r>
      <w:r>
        <w:rPr>
          <w:spacing w:val="-3"/>
        </w:rPr>
        <w:t xml:space="preserve"> </w:t>
      </w:r>
      <w:proofErr w:type="spellStart"/>
      <w:r>
        <w:t>CdC</w:t>
      </w:r>
      <w:proofErr w:type="spellEnd"/>
      <w:r>
        <w:rPr>
          <w:spacing w:val="-3"/>
        </w:rPr>
        <w:t xml:space="preserve"> </w:t>
      </w:r>
      <w:r>
        <w:t>comprensivo</w:t>
      </w:r>
      <w:r>
        <w:rPr>
          <w:spacing w:val="-3"/>
        </w:rPr>
        <w:t xml:space="preserve"> </w:t>
      </w:r>
      <w:r>
        <w:t>dell’indicazione</w:t>
      </w:r>
      <w:r>
        <w:rPr>
          <w:spacing w:val="-3"/>
        </w:rPr>
        <w:t xml:space="preserve"> </w:t>
      </w:r>
      <w:r>
        <w:t>degli</w:t>
      </w:r>
      <w:r>
        <w:rPr>
          <w:spacing w:val="-3"/>
        </w:rPr>
        <w:t xml:space="preserve"> </w:t>
      </w:r>
      <w:r>
        <w:t>strumenti</w:t>
      </w:r>
      <w:r>
        <w:rPr>
          <w:spacing w:val="-3"/>
        </w:rPr>
        <w:t xml:space="preserve"> </w:t>
      </w:r>
      <w:r>
        <w:t>compensativi</w:t>
      </w:r>
      <w:r>
        <w:rPr>
          <w:spacing w:val="-3"/>
        </w:rPr>
        <w:t xml:space="preserve"> </w:t>
      </w:r>
      <w:r>
        <w:t>e</w:t>
      </w:r>
      <w:r>
        <w:rPr>
          <w:spacing w:val="-3"/>
        </w:rPr>
        <w:t xml:space="preserve"> </w:t>
      </w:r>
      <w:r>
        <w:t>delle</w:t>
      </w:r>
      <w:r>
        <w:rPr>
          <w:spacing w:val="-3"/>
        </w:rPr>
        <w:t xml:space="preserve"> </w:t>
      </w:r>
      <w:r>
        <w:t>misure</w:t>
      </w:r>
      <w:r>
        <w:rPr>
          <w:spacing w:val="-3"/>
        </w:rPr>
        <w:t xml:space="preserve"> </w:t>
      </w:r>
      <w:r>
        <w:t>dispensative adottate.</w:t>
      </w:r>
    </w:p>
    <w:p w14:paraId="4112C678" w14:textId="77777777" w:rsidR="00F87686" w:rsidRDefault="00F87686" w:rsidP="00F87686">
      <w:pPr>
        <w:spacing w:after="120" w:line="240" w:lineRule="auto"/>
        <w:jc w:val="center"/>
      </w:pPr>
    </w:p>
    <w:p w14:paraId="34C962CB" w14:textId="77777777" w:rsidR="00F87686" w:rsidRDefault="00F87686" w:rsidP="00F87686">
      <w:pPr>
        <w:spacing w:after="120" w:line="240" w:lineRule="auto"/>
        <w:jc w:val="center"/>
      </w:pPr>
    </w:p>
    <w:p w14:paraId="22271F76" w14:textId="77777777" w:rsidR="00F87686" w:rsidRDefault="00F87686" w:rsidP="00F87686">
      <w:pPr>
        <w:spacing w:after="120" w:line="240" w:lineRule="auto"/>
        <w:jc w:val="center"/>
      </w:pPr>
    </w:p>
    <w:p w14:paraId="4E4C4FFB" w14:textId="77777777" w:rsidR="00F87686" w:rsidRDefault="00F87686" w:rsidP="00F87686">
      <w:pPr>
        <w:spacing w:after="120" w:line="240" w:lineRule="auto"/>
        <w:jc w:val="center"/>
      </w:pPr>
    </w:p>
    <w:p w14:paraId="3C6F2CA9" w14:textId="77777777" w:rsidR="00F87686" w:rsidRDefault="00F87686" w:rsidP="00F87686">
      <w:pPr>
        <w:spacing w:after="120" w:line="240" w:lineRule="auto"/>
        <w:jc w:val="center"/>
      </w:pPr>
    </w:p>
    <w:p w14:paraId="7D95B265" w14:textId="77777777" w:rsidR="00F87686" w:rsidRDefault="00F87686" w:rsidP="00F87686">
      <w:pPr>
        <w:spacing w:after="120" w:line="240" w:lineRule="auto"/>
        <w:jc w:val="center"/>
      </w:pPr>
    </w:p>
    <w:p w14:paraId="0FF2ED18" w14:textId="77777777" w:rsidR="00F87686" w:rsidRDefault="00F87686" w:rsidP="00F87686">
      <w:pPr>
        <w:spacing w:after="120" w:line="240" w:lineRule="auto"/>
        <w:jc w:val="center"/>
      </w:pPr>
    </w:p>
    <w:p w14:paraId="181E38C7" w14:textId="77777777" w:rsidR="00424422" w:rsidRPr="00164A29" w:rsidRDefault="00424422" w:rsidP="00424422">
      <w:pPr>
        <w:rPr>
          <w:b/>
          <w:bCs/>
        </w:rPr>
      </w:pPr>
      <w:r>
        <w:rPr>
          <w:b/>
          <w:bCs/>
        </w:rPr>
        <w:t>ITALIANO – TIPOLOGIA C</w:t>
      </w:r>
    </w:p>
    <w:tbl>
      <w:tblPr>
        <w:tblStyle w:val="Grigliatabella"/>
        <w:tblW w:w="5000" w:type="pct"/>
        <w:tblLook w:val="04A0" w:firstRow="1" w:lastRow="0" w:firstColumn="1" w:lastColumn="0" w:noHBand="0" w:noVBand="1"/>
      </w:tblPr>
      <w:tblGrid>
        <w:gridCol w:w="2152"/>
        <w:gridCol w:w="1285"/>
        <w:gridCol w:w="680"/>
        <w:gridCol w:w="664"/>
        <w:gridCol w:w="1867"/>
        <w:gridCol w:w="1385"/>
        <w:gridCol w:w="1878"/>
      </w:tblGrid>
      <w:tr w:rsidR="00424422" w14:paraId="52D6A46F" w14:textId="77777777" w:rsidTr="00A74EC3">
        <w:trPr>
          <w:trHeight w:val="258"/>
        </w:trPr>
        <w:tc>
          <w:tcPr>
            <w:tcW w:w="5000" w:type="pct"/>
            <w:gridSpan w:val="7"/>
            <w:shd w:val="clear" w:color="auto" w:fill="auto"/>
            <w:tcMar>
              <w:left w:w="108" w:type="dxa"/>
            </w:tcMar>
          </w:tcPr>
          <w:p w14:paraId="5A74EDE1" w14:textId="77777777" w:rsidR="00424422" w:rsidRDefault="00424422" w:rsidP="00A74EC3">
            <w:pPr>
              <w:spacing w:after="0" w:line="240" w:lineRule="auto"/>
              <w:jc w:val="center"/>
              <w:rPr>
                <w:b/>
              </w:rPr>
            </w:pPr>
            <w:r>
              <w:rPr>
                <w:b/>
              </w:rPr>
              <w:t>INDICATORI GENERALI</w:t>
            </w:r>
          </w:p>
        </w:tc>
      </w:tr>
      <w:tr w:rsidR="00424422" w14:paraId="3F1F92C9" w14:textId="77777777" w:rsidTr="00A74EC3">
        <w:trPr>
          <w:trHeight w:val="273"/>
        </w:trPr>
        <w:tc>
          <w:tcPr>
            <w:tcW w:w="1539" w:type="pct"/>
            <w:shd w:val="clear" w:color="auto" w:fill="auto"/>
            <w:tcMar>
              <w:left w:w="108" w:type="dxa"/>
            </w:tcMar>
          </w:tcPr>
          <w:p w14:paraId="0F6F0C0C" w14:textId="77777777" w:rsidR="00424422" w:rsidRDefault="00424422" w:rsidP="00A74EC3">
            <w:pPr>
              <w:spacing w:after="0" w:line="240" w:lineRule="auto"/>
            </w:pPr>
          </w:p>
        </w:tc>
        <w:tc>
          <w:tcPr>
            <w:tcW w:w="549" w:type="pct"/>
            <w:vMerge w:val="restart"/>
            <w:shd w:val="clear" w:color="auto" w:fill="auto"/>
            <w:tcMar>
              <w:left w:w="108" w:type="dxa"/>
            </w:tcMar>
          </w:tcPr>
          <w:p w14:paraId="322DD40B" w14:textId="77777777" w:rsidR="00424422" w:rsidRDefault="00424422" w:rsidP="00A74EC3">
            <w:pPr>
              <w:spacing w:after="0" w:line="240" w:lineRule="auto"/>
              <w:jc w:val="center"/>
              <w:rPr>
                <w:b/>
              </w:rPr>
            </w:pPr>
            <w:r>
              <w:rPr>
                <w:b/>
              </w:rPr>
              <w:t>15-13</w:t>
            </w:r>
          </w:p>
          <w:p w14:paraId="232C7FDE" w14:textId="77777777" w:rsidR="00424422" w:rsidRDefault="00424422" w:rsidP="00A74EC3">
            <w:pPr>
              <w:spacing w:after="0" w:line="240" w:lineRule="auto"/>
              <w:jc w:val="center"/>
              <w:rPr>
                <w:sz w:val="20"/>
                <w:szCs w:val="20"/>
              </w:rPr>
            </w:pPr>
          </w:p>
          <w:p w14:paraId="7D322144" w14:textId="77777777" w:rsidR="00424422" w:rsidRDefault="00424422" w:rsidP="00A74EC3">
            <w:pPr>
              <w:spacing w:after="0" w:line="240" w:lineRule="auto"/>
              <w:jc w:val="center"/>
            </w:pPr>
            <w:r>
              <w:rPr>
                <w:sz w:val="20"/>
                <w:szCs w:val="20"/>
              </w:rPr>
              <w:t>Complete</w:t>
            </w:r>
          </w:p>
          <w:p w14:paraId="073321B2" w14:textId="77777777" w:rsidR="00424422" w:rsidRDefault="00424422" w:rsidP="00A74EC3">
            <w:pPr>
              <w:spacing w:after="0" w:line="240" w:lineRule="auto"/>
              <w:jc w:val="center"/>
            </w:pPr>
          </w:p>
        </w:tc>
        <w:tc>
          <w:tcPr>
            <w:tcW w:w="567" w:type="pct"/>
            <w:gridSpan w:val="2"/>
            <w:vMerge w:val="restart"/>
            <w:shd w:val="clear" w:color="auto" w:fill="auto"/>
            <w:tcMar>
              <w:left w:w="108" w:type="dxa"/>
            </w:tcMar>
          </w:tcPr>
          <w:p w14:paraId="4FA06408" w14:textId="77777777" w:rsidR="00424422" w:rsidRDefault="00424422" w:rsidP="00A74EC3">
            <w:pPr>
              <w:spacing w:after="0" w:line="240" w:lineRule="auto"/>
              <w:jc w:val="center"/>
            </w:pPr>
            <w:r>
              <w:rPr>
                <w:b/>
              </w:rPr>
              <w:t>12-10</w:t>
            </w:r>
          </w:p>
          <w:p w14:paraId="572A73DA" w14:textId="77777777" w:rsidR="00424422" w:rsidRDefault="00424422" w:rsidP="00A74EC3">
            <w:pPr>
              <w:spacing w:after="0" w:line="240" w:lineRule="auto"/>
              <w:jc w:val="center"/>
            </w:pPr>
            <w:r>
              <w:rPr>
                <w:sz w:val="20"/>
                <w:szCs w:val="20"/>
              </w:rPr>
              <w:t>pressocché complete</w:t>
            </w:r>
          </w:p>
          <w:p w14:paraId="12AB5015" w14:textId="77777777" w:rsidR="00424422" w:rsidRDefault="00424422" w:rsidP="00A74EC3">
            <w:pPr>
              <w:spacing w:after="0" w:line="240" w:lineRule="auto"/>
              <w:jc w:val="center"/>
            </w:pPr>
          </w:p>
        </w:tc>
        <w:tc>
          <w:tcPr>
            <w:tcW w:w="906" w:type="pct"/>
            <w:vMerge w:val="restart"/>
            <w:shd w:val="clear" w:color="auto" w:fill="D1D1D1" w:themeFill="background2" w:themeFillShade="E6"/>
            <w:tcMar>
              <w:left w:w="108" w:type="dxa"/>
            </w:tcMar>
          </w:tcPr>
          <w:p w14:paraId="512BFFF5" w14:textId="77777777" w:rsidR="00424422" w:rsidRDefault="00424422" w:rsidP="00A74EC3">
            <w:pPr>
              <w:spacing w:after="0" w:line="240" w:lineRule="auto"/>
              <w:jc w:val="center"/>
            </w:pPr>
            <w:r>
              <w:rPr>
                <w:b/>
              </w:rPr>
              <w:t>9</w:t>
            </w:r>
          </w:p>
          <w:p w14:paraId="20073B0A" w14:textId="77777777" w:rsidR="00424422" w:rsidRDefault="00424422" w:rsidP="00A74EC3">
            <w:pPr>
              <w:spacing w:after="0" w:line="240" w:lineRule="auto"/>
              <w:jc w:val="center"/>
            </w:pPr>
            <w:r>
              <w:rPr>
                <w:sz w:val="20"/>
                <w:szCs w:val="20"/>
              </w:rPr>
              <w:t>Essenziali, ma complessivamente adeguate</w:t>
            </w:r>
          </w:p>
          <w:p w14:paraId="5070AABA" w14:textId="77777777" w:rsidR="00424422" w:rsidRDefault="00424422" w:rsidP="00A74EC3">
            <w:pPr>
              <w:spacing w:after="0" w:line="240" w:lineRule="auto"/>
              <w:jc w:val="center"/>
            </w:pPr>
          </w:p>
        </w:tc>
        <w:tc>
          <w:tcPr>
            <w:tcW w:w="679" w:type="pct"/>
            <w:vMerge w:val="restart"/>
            <w:shd w:val="clear" w:color="auto" w:fill="auto"/>
            <w:tcMar>
              <w:left w:w="108" w:type="dxa"/>
            </w:tcMar>
          </w:tcPr>
          <w:p w14:paraId="0D526EFA" w14:textId="77777777" w:rsidR="00424422" w:rsidRDefault="00424422" w:rsidP="00A74EC3">
            <w:pPr>
              <w:spacing w:after="0" w:line="240" w:lineRule="auto"/>
              <w:jc w:val="center"/>
            </w:pPr>
            <w:r>
              <w:rPr>
                <w:b/>
              </w:rPr>
              <w:t>8-7</w:t>
            </w:r>
          </w:p>
          <w:p w14:paraId="2E781249" w14:textId="77777777" w:rsidR="00424422" w:rsidRDefault="00424422" w:rsidP="00A74EC3">
            <w:pPr>
              <w:spacing w:after="0" w:line="240" w:lineRule="auto"/>
              <w:jc w:val="center"/>
              <w:rPr>
                <w:sz w:val="20"/>
                <w:szCs w:val="20"/>
              </w:rPr>
            </w:pPr>
          </w:p>
          <w:p w14:paraId="4F624D77" w14:textId="77777777" w:rsidR="00424422" w:rsidRDefault="00424422" w:rsidP="00A74EC3">
            <w:pPr>
              <w:spacing w:after="0" w:line="240" w:lineRule="auto"/>
              <w:jc w:val="center"/>
            </w:pPr>
            <w:r>
              <w:rPr>
                <w:sz w:val="20"/>
                <w:szCs w:val="20"/>
              </w:rPr>
              <w:t>Carenti o con qualche incongruenza</w:t>
            </w:r>
          </w:p>
        </w:tc>
        <w:tc>
          <w:tcPr>
            <w:tcW w:w="759" w:type="pct"/>
            <w:vMerge w:val="restart"/>
            <w:shd w:val="clear" w:color="auto" w:fill="auto"/>
            <w:tcMar>
              <w:left w:w="108" w:type="dxa"/>
            </w:tcMar>
          </w:tcPr>
          <w:p w14:paraId="0942AAFF" w14:textId="77777777" w:rsidR="00424422" w:rsidRDefault="00424422" w:rsidP="00A74EC3">
            <w:pPr>
              <w:spacing w:after="0" w:line="240" w:lineRule="auto"/>
              <w:jc w:val="center"/>
            </w:pPr>
            <w:r>
              <w:rPr>
                <w:b/>
              </w:rPr>
              <w:t>6-3</w:t>
            </w:r>
          </w:p>
          <w:p w14:paraId="5DA6A72A" w14:textId="77777777" w:rsidR="00424422" w:rsidRDefault="00424422" w:rsidP="00A74EC3">
            <w:pPr>
              <w:spacing w:after="0" w:line="240" w:lineRule="auto"/>
              <w:jc w:val="center"/>
              <w:rPr>
                <w:sz w:val="20"/>
                <w:szCs w:val="20"/>
              </w:rPr>
            </w:pPr>
          </w:p>
          <w:p w14:paraId="5D67EEBE" w14:textId="77777777" w:rsidR="00424422" w:rsidRDefault="00424422" w:rsidP="00A74EC3">
            <w:pPr>
              <w:spacing w:after="0" w:line="240" w:lineRule="auto"/>
              <w:jc w:val="center"/>
            </w:pPr>
            <w:r>
              <w:rPr>
                <w:sz w:val="20"/>
                <w:szCs w:val="20"/>
              </w:rPr>
              <w:t>Scarse o nulle</w:t>
            </w:r>
          </w:p>
          <w:p w14:paraId="773ECBDB" w14:textId="77777777" w:rsidR="00424422" w:rsidRDefault="00424422" w:rsidP="00A74EC3">
            <w:pPr>
              <w:spacing w:after="0" w:line="240" w:lineRule="auto"/>
              <w:jc w:val="center"/>
            </w:pPr>
          </w:p>
        </w:tc>
      </w:tr>
      <w:tr w:rsidR="00424422" w14:paraId="5BBFED72" w14:textId="77777777" w:rsidTr="00A74EC3">
        <w:trPr>
          <w:trHeight w:val="1106"/>
        </w:trPr>
        <w:tc>
          <w:tcPr>
            <w:tcW w:w="1539" w:type="pct"/>
            <w:shd w:val="clear" w:color="auto" w:fill="auto"/>
            <w:tcMar>
              <w:left w:w="108" w:type="dxa"/>
            </w:tcMar>
          </w:tcPr>
          <w:p w14:paraId="394EF72C" w14:textId="77777777" w:rsidR="00424422" w:rsidRDefault="00424422" w:rsidP="00A74EC3">
            <w:pPr>
              <w:spacing w:after="0" w:line="240" w:lineRule="auto"/>
            </w:pPr>
            <w:r>
              <w:t>Ideazione, pianificazione e organizzazione del testo</w:t>
            </w:r>
          </w:p>
          <w:p w14:paraId="256D17C5" w14:textId="77777777" w:rsidR="00424422" w:rsidRDefault="00424422" w:rsidP="00A74EC3">
            <w:pPr>
              <w:spacing w:after="0" w:line="240" w:lineRule="auto"/>
            </w:pPr>
            <w:r>
              <w:t>Coesione e coerenza testuale</w:t>
            </w:r>
          </w:p>
        </w:tc>
        <w:tc>
          <w:tcPr>
            <w:tcW w:w="549" w:type="pct"/>
            <w:vMerge/>
            <w:shd w:val="clear" w:color="auto" w:fill="auto"/>
            <w:tcMar>
              <w:left w:w="108" w:type="dxa"/>
            </w:tcMar>
          </w:tcPr>
          <w:p w14:paraId="6535B0AA" w14:textId="77777777" w:rsidR="00424422" w:rsidRDefault="00424422" w:rsidP="00A74EC3">
            <w:pPr>
              <w:spacing w:after="0" w:line="240" w:lineRule="auto"/>
              <w:jc w:val="center"/>
              <w:rPr>
                <w:sz w:val="20"/>
                <w:szCs w:val="20"/>
              </w:rPr>
            </w:pPr>
          </w:p>
        </w:tc>
        <w:tc>
          <w:tcPr>
            <w:tcW w:w="567" w:type="pct"/>
            <w:gridSpan w:val="2"/>
            <w:vMerge/>
            <w:shd w:val="clear" w:color="auto" w:fill="auto"/>
            <w:tcMar>
              <w:left w:w="108" w:type="dxa"/>
            </w:tcMar>
          </w:tcPr>
          <w:p w14:paraId="57C74A44" w14:textId="77777777" w:rsidR="00424422" w:rsidRDefault="00424422" w:rsidP="00A74EC3">
            <w:pPr>
              <w:spacing w:after="0" w:line="240" w:lineRule="auto"/>
              <w:jc w:val="center"/>
              <w:rPr>
                <w:sz w:val="20"/>
                <w:szCs w:val="20"/>
              </w:rPr>
            </w:pPr>
          </w:p>
        </w:tc>
        <w:tc>
          <w:tcPr>
            <w:tcW w:w="906" w:type="pct"/>
            <w:vMerge/>
            <w:shd w:val="clear" w:color="auto" w:fill="D1D1D1" w:themeFill="background2" w:themeFillShade="E6"/>
            <w:tcMar>
              <w:left w:w="108" w:type="dxa"/>
            </w:tcMar>
          </w:tcPr>
          <w:p w14:paraId="1378EABF" w14:textId="77777777" w:rsidR="00424422" w:rsidRDefault="00424422" w:rsidP="00A74EC3">
            <w:pPr>
              <w:spacing w:after="0" w:line="240" w:lineRule="auto"/>
              <w:jc w:val="center"/>
              <w:rPr>
                <w:sz w:val="20"/>
                <w:szCs w:val="20"/>
              </w:rPr>
            </w:pPr>
          </w:p>
        </w:tc>
        <w:tc>
          <w:tcPr>
            <w:tcW w:w="679" w:type="pct"/>
            <w:vMerge/>
            <w:shd w:val="clear" w:color="auto" w:fill="auto"/>
            <w:tcMar>
              <w:left w:w="108" w:type="dxa"/>
            </w:tcMar>
          </w:tcPr>
          <w:p w14:paraId="20D26546" w14:textId="77777777" w:rsidR="00424422" w:rsidRDefault="00424422" w:rsidP="00A74EC3">
            <w:pPr>
              <w:spacing w:after="0" w:line="240" w:lineRule="auto"/>
              <w:jc w:val="center"/>
              <w:rPr>
                <w:sz w:val="20"/>
                <w:szCs w:val="20"/>
              </w:rPr>
            </w:pPr>
          </w:p>
        </w:tc>
        <w:tc>
          <w:tcPr>
            <w:tcW w:w="759" w:type="pct"/>
            <w:vMerge/>
            <w:shd w:val="clear" w:color="auto" w:fill="auto"/>
            <w:tcMar>
              <w:left w:w="108" w:type="dxa"/>
            </w:tcMar>
          </w:tcPr>
          <w:p w14:paraId="4283F7A3" w14:textId="77777777" w:rsidR="00424422" w:rsidRDefault="00424422" w:rsidP="00A74EC3">
            <w:pPr>
              <w:spacing w:after="0" w:line="240" w:lineRule="auto"/>
              <w:jc w:val="center"/>
              <w:rPr>
                <w:sz w:val="20"/>
                <w:szCs w:val="20"/>
              </w:rPr>
            </w:pPr>
          </w:p>
        </w:tc>
      </w:tr>
      <w:tr w:rsidR="00424422" w14:paraId="4F5C30F8" w14:textId="77777777" w:rsidTr="00A74EC3">
        <w:trPr>
          <w:trHeight w:val="1015"/>
        </w:trPr>
        <w:tc>
          <w:tcPr>
            <w:tcW w:w="1539" w:type="pct"/>
            <w:shd w:val="clear" w:color="auto" w:fill="auto"/>
            <w:tcMar>
              <w:left w:w="108" w:type="dxa"/>
            </w:tcMar>
          </w:tcPr>
          <w:p w14:paraId="6D052852" w14:textId="77777777" w:rsidR="00424422" w:rsidRDefault="00424422" w:rsidP="00A74EC3">
            <w:pPr>
              <w:spacing w:after="0" w:line="240" w:lineRule="auto"/>
            </w:pPr>
            <w:r>
              <w:t xml:space="preserve">Ricchezza e padronanza lessicale </w:t>
            </w:r>
          </w:p>
        </w:tc>
        <w:tc>
          <w:tcPr>
            <w:tcW w:w="549" w:type="pct"/>
            <w:shd w:val="clear" w:color="auto" w:fill="auto"/>
            <w:tcMar>
              <w:left w:w="108" w:type="dxa"/>
            </w:tcMar>
          </w:tcPr>
          <w:p w14:paraId="79E8BFEE" w14:textId="77777777" w:rsidR="00424422" w:rsidRDefault="00424422" w:rsidP="00A74EC3">
            <w:pPr>
              <w:spacing w:after="0" w:line="240" w:lineRule="auto"/>
              <w:jc w:val="center"/>
              <w:rPr>
                <w:b/>
              </w:rPr>
            </w:pPr>
            <w:r>
              <w:rPr>
                <w:b/>
              </w:rPr>
              <w:t>15-13</w:t>
            </w:r>
          </w:p>
          <w:p w14:paraId="71180E43" w14:textId="77777777" w:rsidR="00424422" w:rsidRDefault="00424422" w:rsidP="00A74EC3">
            <w:pPr>
              <w:spacing w:after="0" w:line="240" w:lineRule="auto"/>
              <w:jc w:val="center"/>
              <w:rPr>
                <w:sz w:val="20"/>
                <w:szCs w:val="20"/>
              </w:rPr>
            </w:pPr>
            <w:r>
              <w:rPr>
                <w:sz w:val="20"/>
                <w:szCs w:val="20"/>
              </w:rPr>
              <w:t>Adeguate, appropriate, efficaci</w:t>
            </w:r>
          </w:p>
        </w:tc>
        <w:tc>
          <w:tcPr>
            <w:tcW w:w="567" w:type="pct"/>
            <w:gridSpan w:val="2"/>
            <w:shd w:val="clear" w:color="auto" w:fill="auto"/>
            <w:tcMar>
              <w:left w:w="108" w:type="dxa"/>
            </w:tcMar>
          </w:tcPr>
          <w:p w14:paraId="42E80378" w14:textId="77777777" w:rsidR="00424422" w:rsidRDefault="00424422" w:rsidP="00A74EC3">
            <w:pPr>
              <w:spacing w:after="0" w:line="240" w:lineRule="auto"/>
              <w:jc w:val="center"/>
            </w:pPr>
            <w:r>
              <w:rPr>
                <w:b/>
              </w:rPr>
              <w:t>12-10</w:t>
            </w:r>
          </w:p>
          <w:p w14:paraId="59D9F86C" w14:textId="77777777" w:rsidR="00424422" w:rsidRDefault="00424422" w:rsidP="00A74EC3">
            <w:pPr>
              <w:spacing w:after="0" w:line="240" w:lineRule="auto"/>
              <w:jc w:val="center"/>
              <w:rPr>
                <w:sz w:val="20"/>
                <w:szCs w:val="20"/>
              </w:rPr>
            </w:pPr>
            <w:r>
              <w:rPr>
                <w:sz w:val="20"/>
                <w:szCs w:val="20"/>
              </w:rPr>
              <w:t>Quasi sempre adeguate ed efficaci</w:t>
            </w:r>
          </w:p>
        </w:tc>
        <w:tc>
          <w:tcPr>
            <w:tcW w:w="906" w:type="pct"/>
            <w:shd w:val="clear" w:color="auto" w:fill="D1D1D1" w:themeFill="background2" w:themeFillShade="E6"/>
            <w:tcMar>
              <w:left w:w="108" w:type="dxa"/>
            </w:tcMar>
          </w:tcPr>
          <w:p w14:paraId="1A1C1B4E" w14:textId="77777777" w:rsidR="00424422" w:rsidRDefault="00424422" w:rsidP="00A74EC3">
            <w:pPr>
              <w:spacing w:after="0" w:line="240" w:lineRule="auto"/>
              <w:jc w:val="center"/>
            </w:pPr>
            <w:r>
              <w:rPr>
                <w:b/>
              </w:rPr>
              <w:t>9</w:t>
            </w:r>
          </w:p>
          <w:p w14:paraId="43505188" w14:textId="77777777" w:rsidR="00424422" w:rsidRDefault="00424422" w:rsidP="00A74EC3">
            <w:pPr>
              <w:spacing w:after="0" w:line="240" w:lineRule="auto"/>
              <w:jc w:val="center"/>
              <w:rPr>
                <w:sz w:val="20"/>
                <w:szCs w:val="20"/>
              </w:rPr>
            </w:pPr>
            <w:r>
              <w:rPr>
                <w:sz w:val="20"/>
                <w:szCs w:val="20"/>
              </w:rPr>
              <w:t>Con qualche imperfezione e imprecisione, ma nel complesso adeguate</w:t>
            </w:r>
          </w:p>
        </w:tc>
        <w:tc>
          <w:tcPr>
            <w:tcW w:w="679" w:type="pct"/>
            <w:shd w:val="clear" w:color="auto" w:fill="auto"/>
            <w:tcMar>
              <w:left w:w="108" w:type="dxa"/>
            </w:tcMar>
          </w:tcPr>
          <w:p w14:paraId="7B54B235" w14:textId="77777777" w:rsidR="00424422" w:rsidRDefault="00424422" w:rsidP="00A74EC3">
            <w:pPr>
              <w:spacing w:after="0" w:line="240" w:lineRule="auto"/>
              <w:jc w:val="center"/>
            </w:pPr>
            <w:r>
              <w:rPr>
                <w:b/>
              </w:rPr>
              <w:t>8-7</w:t>
            </w:r>
          </w:p>
          <w:p w14:paraId="7B45995B" w14:textId="77777777" w:rsidR="00424422" w:rsidRDefault="00424422" w:rsidP="00A74EC3">
            <w:pPr>
              <w:spacing w:after="0" w:line="240" w:lineRule="auto"/>
              <w:jc w:val="center"/>
              <w:rPr>
                <w:sz w:val="20"/>
                <w:szCs w:val="20"/>
              </w:rPr>
            </w:pPr>
            <w:r>
              <w:rPr>
                <w:sz w:val="20"/>
                <w:szCs w:val="20"/>
              </w:rPr>
              <w:t>Con  improprietà e imprecisioni</w:t>
            </w:r>
          </w:p>
        </w:tc>
        <w:tc>
          <w:tcPr>
            <w:tcW w:w="759" w:type="pct"/>
            <w:shd w:val="clear" w:color="auto" w:fill="auto"/>
            <w:tcMar>
              <w:left w:w="108" w:type="dxa"/>
            </w:tcMar>
          </w:tcPr>
          <w:p w14:paraId="38192CDF" w14:textId="77777777" w:rsidR="00424422" w:rsidRDefault="00424422" w:rsidP="00A74EC3">
            <w:pPr>
              <w:spacing w:after="0" w:line="240" w:lineRule="auto"/>
              <w:jc w:val="center"/>
            </w:pPr>
            <w:r>
              <w:rPr>
                <w:b/>
              </w:rPr>
              <w:t>6-3</w:t>
            </w:r>
          </w:p>
          <w:p w14:paraId="38DB47BF" w14:textId="77777777" w:rsidR="00424422" w:rsidRDefault="00424422" w:rsidP="00A74EC3">
            <w:pPr>
              <w:spacing w:after="0" w:line="240" w:lineRule="auto"/>
              <w:jc w:val="center"/>
              <w:rPr>
                <w:sz w:val="20"/>
                <w:szCs w:val="20"/>
              </w:rPr>
            </w:pPr>
            <w:r>
              <w:rPr>
                <w:sz w:val="20"/>
                <w:szCs w:val="20"/>
              </w:rPr>
              <w:t>Gravemente inadeguate e non appropriate</w:t>
            </w:r>
          </w:p>
        </w:tc>
      </w:tr>
      <w:tr w:rsidR="00424422" w14:paraId="4354E6D5" w14:textId="77777777" w:rsidTr="00A74EC3">
        <w:trPr>
          <w:trHeight w:val="1021"/>
        </w:trPr>
        <w:tc>
          <w:tcPr>
            <w:tcW w:w="1539" w:type="pct"/>
            <w:shd w:val="clear" w:color="auto" w:fill="auto"/>
            <w:tcMar>
              <w:left w:w="108" w:type="dxa"/>
            </w:tcMar>
          </w:tcPr>
          <w:p w14:paraId="1ECF77FB" w14:textId="77777777" w:rsidR="00424422" w:rsidRDefault="00424422" w:rsidP="00A74EC3">
            <w:pPr>
              <w:spacing w:after="0" w:line="240" w:lineRule="auto"/>
            </w:pPr>
            <w:r>
              <w:t>Correttezza grammaticale (ortografia, morfologia, sintassi); uso corretto ed efficace della punteggiatura</w:t>
            </w:r>
          </w:p>
        </w:tc>
        <w:tc>
          <w:tcPr>
            <w:tcW w:w="549" w:type="pct"/>
            <w:shd w:val="clear" w:color="auto" w:fill="auto"/>
            <w:tcMar>
              <w:left w:w="108" w:type="dxa"/>
            </w:tcMar>
          </w:tcPr>
          <w:p w14:paraId="183AA284" w14:textId="77777777" w:rsidR="00424422" w:rsidRDefault="00424422" w:rsidP="00A74EC3">
            <w:pPr>
              <w:spacing w:after="0" w:line="240" w:lineRule="auto"/>
              <w:jc w:val="center"/>
              <w:rPr>
                <w:b/>
              </w:rPr>
            </w:pPr>
            <w:r>
              <w:rPr>
                <w:b/>
              </w:rPr>
              <w:t>15-13</w:t>
            </w:r>
          </w:p>
          <w:p w14:paraId="1C795CA0" w14:textId="77777777" w:rsidR="00424422" w:rsidRDefault="00424422" w:rsidP="00A74EC3">
            <w:pPr>
              <w:spacing w:after="0" w:line="240" w:lineRule="auto"/>
              <w:jc w:val="center"/>
              <w:rPr>
                <w:b/>
              </w:rPr>
            </w:pPr>
            <w:r>
              <w:rPr>
                <w:sz w:val="20"/>
                <w:szCs w:val="20"/>
              </w:rPr>
              <w:t>Pienamente corretta</w:t>
            </w:r>
          </w:p>
        </w:tc>
        <w:tc>
          <w:tcPr>
            <w:tcW w:w="567" w:type="pct"/>
            <w:gridSpan w:val="2"/>
            <w:shd w:val="clear" w:color="auto" w:fill="auto"/>
            <w:tcMar>
              <w:left w:w="108" w:type="dxa"/>
            </w:tcMar>
          </w:tcPr>
          <w:p w14:paraId="76E32237" w14:textId="77777777" w:rsidR="00424422" w:rsidRDefault="00424422" w:rsidP="00A74EC3">
            <w:pPr>
              <w:spacing w:after="0" w:line="240" w:lineRule="auto"/>
              <w:jc w:val="center"/>
            </w:pPr>
            <w:r>
              <w:rPr>
                <w:b/>
              </w:rPr>
              <w:t>12-10</w:t>
            </w:r>
          </w:p>
          <w:p w14:paraId="02A48BC0" w14:textId="77777777" w:rsidR="00424422" w:rsidRDefault="00424422" w:rsidP="00A74EC3">
            <w:pPr>
              <w:spacing w:after="0" w:line="240" w:lineRule="auto"/>
              <w:jc w:val="center"/>
              <w:rPr>
                <w:b/>
              </w:rPr>
            </w:pPr>
            <w:r>
              <w:rPr>
                <w:sz w:val="20"/>
                <w:szCs w:val="20"/>
              </w:rPr>
              <w:t>Corretta, con qualche imprecisione</w:t>
            </w:r>
          </w:p>
        </w:tc>
        <w:tc>
          <w:tcPr>
            <w:tcW w:w="906" w:type="pct"/>
            <w:shd w:val="clear" w:color="auto" w:fill="D1D1D1" w:themeFill="background2" w:themeFillShade="E6"/>
            <w:tcMar>
              <w:left w:w="108" w:type="dxa"/>
            </w:tcMar>
          </w:tcPr>
          <w:p w14:paraId="7D91EA49" w14:textId="77777777" w:rsidR="00424422" w:rsidRDefault="00424422" w:rsidP="00A74EC3">
            <w:pPr>
              <w:spacing w:after="0" w:line="240" w:lineRule="auto"/>
              <w:jc w:val="center"/>
            </w:pPr>
            <w:r>
              <w:rPr>
                <w:b/>
              </w:rPr>
              <w:t>9</w:t>
            </w:r>
          </w:p>
          <w:p w14:paraId="61D5F2CC" w14:textId="77777777" w:rsidR="00424422" w:rsidRDefault="00424422" w:rsidP="00A74EC3">
            <w:pPr>
              <w:spacing w:after="0" w:line="240" w:lineRule="auto"/>
              <w:jc w:val="center"/>
              <w:rPr>
                <w:b/>
              </w:rPr>
            </w:pPr>
            <w:r>
              <w:rPr>
                <w:sz w:val="20"/>
                <w:szCs w:val="20"/>
              </w:rPr>
              <w:t>Con pochi, non gravi errori</w:t>
            </w:r>
          </w:p>
        </w:tc>
        <w:tc>
          <w:tcPr>
            <w:tcW w:w="679" w:type="pct"/>
            <w:shd w:val="clear" w:color="auto" w:fill="auto"/>
            <w:tcMar>
              <w:left w:w="108" w:type="dxa"/>
            </w:tcMar>
          </w:tcPr>
          <w:p w14:paraId="67D06BD3" w14:textId="77777777" w:rsidR="00424422" w:rsidRDefault="00424422" w:rsidP="00A74EC3">
            <w:pPr>
              <w:spacing w:after="0" w:line="240" w:lineRule="auto"/>
              <w:jc w:val="center"/>
            </w:pPr>
            <w:r>
              <w:rPr>
                <w:b/>
              </w:rPr>
              <w:t>8-7</w:t>
            </w:r>
          </w:p>
          <w:p w14:paraId="41C57730" w14:textId="77777777" w:rsidR="00424422" w:rsidRDefault="00424422" w:rsidP="00A74EC3">
            <w:pPr>
              <w:spacing w:after="0" w:line="240" w:lineRule="auto"/>
              <w:jc w:val="center"/>
              <w:rPr>
                <w:b/>
              </w:rPr>
            </w:pPr>
            <w:r>
              <w:rPr>
                <w:sz w:val="20"/>
                <w:szCs w:val="20"/>
              </w:rPr>
              <w:t>Con vari errori</w:t>
            </w:r>
          </w:p>
        </w:tc>
        <w:tc>
          <w:tcPr>
            <w:tcW w:w="759" w:type="pct"/>
            <w:shd w:val="clear" w:color="auto" w:fill="auto"/>
            <w:tcMar>
              <w:left w:w="108" w:type="dxa"/>
            </w:tcMar>
          </w:tcPr>
          <w:p w14:paraId="4F7A37BD" w14:textId="77777777" w:rsidR="00424422" w:rsidRDefault="00424422" w:rsidP="00A74EC3">
            <w:pPr>
              <w:spacing w:after="0" w:line="240" w:lineRule="auto"/>
              <w:jc w:val="center"/>
            </w:pPr>
            <w:r>
              <w:rPr>
                <w:b/>
              </w:rPr>
              <w:t>6-3</w:t>
            </w:r>
          </w:p>
          <w:p w14:paraId="1EB93C8E" w14:textId="77777777" w:rsidR="00424422" w:rsidRDefault="00424422" w:rsidP="00A74EC3">
            <w:pPr>
              <w:spacing w:after="0" w:line="240" w:lineRule="auto"/>
              <w:jc w:val="center"/>
              <w:rPr>
                <w:b/>
              </w:rPr>
            </w:pPr>
            <w:r>
              <w:rPr>
                <w:sz w:val="20"/>
                <w:szCs w:val="20"/>
              </w:rPr>
              <w:t>Con molti e gravi errori/decisamente scorretta</w:t>
            </w:r>
          </w:p>
        </w:tc>
      </w:tr>
      <w:tr w:rsidR="00424422" w14:paraId="0D517CC7" w14:textId="77777777" w:rsidTr="00A74EC3">
        <w:trPr>
          <w:trHeight w:val="1085"/>
        </w:trPr>
        <w:tc>
          <w:tcPr>
            <w:tcW w:w="1539" w:type="pct"/>
            <w:shd w:val="clear" w:color="auto" w:fill="auto"/>
            <w:tcMar>
              <w:left w:w="108" w:type="dxa"/>
            </w:tcMar>
          </w:tcPr>
          <w:p w14:paraId="2B284BA7" w14:textId="77777777" w:rsidR="00424422" w:rsidRDefault="00424422" w:rsidP="00A74EC3">
            <w:pPr>
              <w:spacing w:after="0" w:line="240" w:lineRule="auto"/>
            </w:pPr>
            <w:r>
              <w:t>Ampiezza e precisione delle conoscenze e dei riferimenti culturali</w:t>
            </w:r>
          </w:p>
          <w:p w14:paraId="43EB0A14" w14:textId="77777777" w:rsidR="00424422" w:rsidRDefault="00424422" w:rsidP="00A74EC3">
            <w:pPr>
              <w:spacing w:after="0" w:line="240" w:lineRule="auto"/>
            </w:pPr>
            <w:r>
              <w:t>Espressione di giudizi critici e valutazioni personali</w:t>
            </w:r>
          </w:p>
        </w:tc>
        <w:tc>
          <w:tcPr>
            <w:tcW w:w="549" w:type="pct"/>
            <w:shd w:val="clear" w:color="auto" w:fill="auto"/>
            <w:tcMar>
              <w:left w:w="108" w:type="dxa"/>
            </w:tcMar>
          </w:tcPr>
          <w:p w14:paraId="2AEE74E3" w14:textId="77777777" w:rsidR="00424422" w:rsidRDefault="00424422" w:rsidP="00A74EC3">
            <w:pPr>
              <w:spacing w:after="0" w:line="240" w:lineRule="auto"/>
              <w:jc w:val="center"/>
              <w:rPr>
                <w:b/>
              </w:rPr>
            </w:pPr>
            <w:r>
              <w:rPr>
                <w:b/>
              </w:rPr>
              <w:t>15-13</w:t>
            </w:r>
          </w:p>
          <w:p w14:paraId="1906F738" w14:textId="77777777" w:rsidR="00424422" w:rsidRDefault="00424422" w:rsidP="00A74EC3">
            <w:pPr>
              <w:spacing w:after="0" w:line="240" w:lineRule="auto"/>
              <w:jc w:val="center"/>
              <w:rPr>
                <w:b/>
              </w:rPr>
            </w:pPr>
            <w:r>
              <w:rPr>
                <w:sz w:val="20"/>
                <w:szCs w:val="20"/>
              </w:rPr>
              <w:t>Ampie e articolate conoscenze</w:t>
            </w:r>
          </w:p>
        </w:tc>
        <w:tc>
          <w:tcPr>
            <w:tcW w:w="567" w:type="pct"/>
            <w:gridSpan w:val="2"/>
            <w:shd w:val="clear" w:color="auto" w:fill="auto"/>
            <w:tcMar>
              <w:left w:w="108" w:type="dxa"/>
            </w:tcMar>
          </w:tcPr>
          <w:p w14:paraId="3B46CF26" w14:textId="77777777" w:rsidR="00424422" w:rsidRDefault="00424422" w:rsidP="00A74EC3">
            <w:pPr>
              <w:spacing w:after="0" w:line="240" w:lineRule="auto"/>
              <w:jc w:val="center"/>
            </w:pPr>
            <w:r>
              <w:rPr>
                <w:b/>
              </w:rPr>
              <w:t>12-10</w:t>
            </w:r>
          </w:p>
          <w:p w14:paraId="2685BA4D" w14:textId="77777777" w:rsidR="00424422" w:rsidRDefault="00424422" w:rsidP="00A74EC3">
            <w:pPr>
              <w:spacing w:after="0" w:line="240" w:lineRule="auto"/>
              <w:jc w:val="center"/>
              <w:rPr>
                <w:b/>
              </w:rPr>
            </w:pPr>
            <w:r>
              <w:rPr>
                <w:sz w:val="20"/>
                <w:szCs w:val="20"/>
              </w:rPr>
              <w:t>Esaurienti, adeguate</w:t>
            </w:r>
          </w:p>
        </w:tc>
        <w:tc>
          <w:tcPr>
            <w:tcW w:w="906" w:type="pct"/>
            <w:shd w:val="clear" w:color="auto" w:fill="D1D1D1" w:themeFill="background2" w:themeFillShade="E6"/>
            <w:tcMar>
              <w:left w:w="108" w:type="dxa"/>
            </w:tcMar>
          </w:tcPr>
          <w:p w14:paraId="7348D91D" w14:textId="77777777" w:rsidR="00424422" w:rsidRDefault="00424422" w:rsidP="00A74EC3">
            <w:pPr>
              <w:spacing w:after="0" w:line="240" w:lineRule="auto"/>
              <w:jc w:val="center"/>
            </w:pPr>
            <w:r>
              <w:rPr>
                <w:b/>
              </w:rPr>
              <w:t>9</w:t>
            </w:r>
          </w:p>
          <w:p w14:paraId="4CBE0FC4" w14:textId="77777777" w:rsidR="00424422" w:rsidRDefault="00424422" w:rsidP="00A74EC3">
            <w:pPr>
              <w:spacing w:after="0" w:line="240" w:lineRule="auto"/>
              <w:jc w:val="center"/>
              <w:rPr>
                <w:b/>
              </w:rPr>
            </w:pPr>
            <w:r>
              <w:rPr>
                <w:sz w:val="20"/>
                <w:szCs w:val="20"/>
              </w:rPr>
              <w:t>Essenziali, ma corrette</w:t>
            </w:r>
          </w:p>
        </w:tc>
        <w:tc>
          <w:tcPr>
            <w:tcW w:w="679" w:type="pct"/>
            <w:shd w:val="clear" w:color="auto" w:fill="auto"/>
            <w:tcMar>
              <w:left w:w="108" w:type="dxa"/>
            </w:tcMar>
          </w:tcPr>
          <w:p w14:paraId="326FB123" w14:textId="77777777" w:rsidR="00424422" w:rsidRDefault="00424422" w:rsidP="00A74EC3">
            <w:pPr>
              <w:spacing w:after="0" w:line="240" w:lineRule="auto"/>
              <w:jc w:val="center"/>
            </w:pPr>
            <w:r>
              <w:rPr>
                <w:b/>
              </w:rPr>
              <w:t>8-7</w:t>
            </w:r>
          </w:p>
          <w:p w14:paraId="01EB6AE1" w14:textId="77777777" w:rsidR="00424422" w:rsidRDefault="00424422" w:rsidP="00A74EC3">
            <w:pPr>
              <w:spacing w:after="0" w:line="240" w:lineRule="auto"/>
              <w:jc w:val="center"/>
              <w:rPr>
                <w:b/>
              </w:rPr>
            </w:pPr>
            <w:r>
              <w:rPr>
                <w:sz w:val="20"/>
                <w:szCs w:val="20"/>
              </w:rPr>
              <w:t>Parzialmente corrette, incompleta</w:t>
            </w:r>
          </w:p>
        </w:tc>
        <w:tc>
          <w:tcPr>
            <w:tcW w:w="759" w:type="pct"/>
            <w:shd w:val="clear" w:color="auto" w:fill="auto"/>
            <w:tcMar>
              <w:left w:w="108" w:type="dxa"/>
            </w:tcMar>
          </w:tcPr>
          <w:p w14:paraId="3F6FE113" w14:textId="77777777" w:rsidR="00424422" w:rsidRDefault="00424422" w:rsidP="00A74EC3">
            <w:pPr>
              <w:spacing w:after="0" w:line="240" w:lineRule="auto"/>
              <w:jc w:val="center"/>
              <w:rPr>
                <w:b/>
              </w:rPr>
            </w:pPr>
            <w:r>
              <w:rPr>
                <w:b/>
              </w:rPr>
              <w:t>6-3</w:t>
            </w:r>
          </w:p>
          <w:p w14:paraId="421A7D9B" w14:textId="77777777" w:rsidR="00424422" w:rsidRDefault="00424422" w:rsidP="00A74EC3">
            <w:pPr>
              <w:spacing w:after="0" w:line="240" w:lineRule="auto"/>
              <w:jc w:val="center"/>
              <w:rPr>
                <w:b/>
              </w:rPr>
            </w:pPr>
            <w:r>
              <w:rPr>
                <w:sz w:val="20"/>
                <w:szCs w:val="20"/>
              </w:rPr>
              <w:t>Assenti o molto limitate</w:t>
            </w:r>
          </w:p>
        </w:tc>
      </w:tr>
      <w:tr w:rsidR="00424422" w14:paraId="13CD6043" w14:textId="77777777" w:rsidTr="00A74EC3">
        <w:trPr>
          <w:trHeight w:val="273"/>
        </w:trPr>
        <w:tc>
          <w:tcPr>
            <w:tcW w:w="1539" w:type="pct"/>
            <w:shd w:val="clear" w:color="auto" w:fill="auto"/>
            <w:tcMar>
              <w:left w:w="108" w:type="dxa"/>
            </w:tcMar>
          </w:tcPr>
          <w:p w14:paraId="0A2C8D20" w14:textId="77777777" w:rsidR="00424422" w:rsidRDefault="00424422" w:rsidP="00A74EC3">
            <w:pPr>
              <w:spacing w:after="0" w:line="240" w:lineRule="auto"/>
            </w:pPr>
          </w:p>
        </w:tc>
        <w:tc>
          <w:tcPr>
            <w:tcW w:w="549" w:type="pct"/>
            <w:shd w:val="clear" w:color="auto" w:fill="auto"/>
            <w:tcMar>
              <w:left w:w="108" w:type="dxa"/>
            </w:tcMar>
          </w:tcPr>
          <w:p w14:paraId="6A2ECC41" w14:textId="77777777" w:rsidR="00424422" w:rsidRDefault="00424422" w:rsidP="00A74EC3">
            <w:pPr>
              <w:spacing w:after="0" w:line="240" w:lineRule="auto"/>
              <w:jc w:val="center"/>
            </w:pPr>
          </w:p>
        </w:tc>
        <w:tc>
          <w:tcPr>
            <w:tcW w:w="567" w:type="pct"/>
            <w:gridSpan w:val="2"/>
            <w:shd w:val="clear" w:color="auto" w:fill="auto"/>
            <w:tcMar>
              <w:left w:w="108" w:type="dxa"/>
            </w:tcMar>
          </w:tcPr>
          <w:p w14:paraId="205ECC55" w14:textId="77777777" w:rsidR="00424422" w:rsidRDefault="00424422" w:rsidP="00A74EC3">
            <w:pPr>
              <w:spacing w:after="0" w:line="240" w:lineRule="auto"/>
              <w:jc w:val="center"/>
            </w:pPr>
          </w:p>
        </w:tc>
        <w:tc>
          <w:tcPr>
            <w:tcW w:w="1586" w:type="pct"/>
            <w:gridSpan w:val="2"/>
            <w:shd w:val="clear" w:color="auto" w:fill="auto"/>
            <w:tcMar>
              <w:left w:w="108" w:type="dxa"/>
            </w:tcMar>
          </w:tcPr>
          <w:p w14:paraId="6FD18FE0" w14:textId="77777777" w:rsidR="00424422" w:rsidRDefault="00424422" w:rsidP="00A74EC3">
            <w:pPr>
              <w:spacing w:after="0" w:line="240" w:lineRule="auto"/>
              <w:jc w:val="center"/>
            </w:pPr>
            <w:r>
              <w:rPr>
                <w:b/>
              </w:rPr>
              <w:t>PUNTEGGIO PARTE GENERALE :</w:t>
            </w:r>
          </w:p>
        </w:tc>
        <w:tc>
          <w:tcPr>
            <w:tcW w:w="759" w:type="pct"/>
            <w:shd w:val="clear" w:color="auto" w:fill="auto"/>
            <w:tcMar>
              <w:left w:w="108" w:type="dxa"/>
            </w:tcMar>
          </w:tcPr>
          <w:p w14:paraId="55896AA7" w14:textId="77777777" w:rsidR="00424422" w:rsidRDefault="00424422" w:rsidP="00A74EC3">
            <w:pPr>
              <w:spacing w:after="0" w:line="240" w:lineRule="auto"/>
              <w:jc w:val="center"/>
            </w:pPr>
            <w:r>
              <w:t>…………/60</w:t>
            </w:r>
          </w:p>
        </w:tc>
      </w:tr>
      <w:tr w:rsidR="00424422" w14:paraId="145A520F" w14:textId="77777777" w:rsidTr="00A74EC3">
        <w:trPr>
          <w:trHeight w:val="258"/>
        </w:trPr>
        <w:tc>
          <w:tcPr>
            <w:tcW w:w="2088" w:type="pct"/>
            <w:gridSpan w:val="2"/>
            <w:shd w:val="clear" w:color="auto" w:fill="auto"/>
            <w:tcMar>
              <w:left w:w="108" w:type="dxa"/>
            </w:tcMar>
          </w:tcPr>
          <w:p w14:paraId="48F2AAC7" w14:textId="77777777" w:rsidR="00424422" w:rsidRDefault="00424422" w:rsidP="00A74EC3">
            <w:pPr>
              <w:spacing w:after="0" w:line="240" w:lineRule="auto"/>
              <w:jc w:val="center"/>
            </w:pPr>
            <w:r>
              <w:rPr>
                <w:b/>
              </w:rPr>
              <w:t>INDICATORI SPECIFICI</w:t>
            </w:r>
          </w:p>
        </w:tc>
        <w:tc>
          <w:tcPr>
            <w:tcW w:w="2912" w:type="pct"/>
            <w:gridSpan w:val="5"/>
            <w:shd w:val="clear" w:color="auto" w:fill="auto"/>
            <w:tcMar>
              <w:left w:w="108" w:type="dxa"/>
            </w:tcMar>
          </w:tcPr>
          <w:p w14:paraId="208E763A" w14:textId="77777777" w:rsidR="00424422" w:rsidRDefault="00424422" w:rsidP="00A74EC3">
            <w:pPr>
              <w:spacing w:after="0" w:line="240" w:lineRule="auto"/>
              <w:jc w:val="center"/>
              <w:rPr>
                <w:b/>
              </w:rPr>
            </w:pPr>
            <w:r>
              <w:rPr>
                <w:b/>
              </w:rPr>
              <w:t>TIPOLOGIA C</w:t>
            </w:r>
          </w:p>
        </w:tc>
      </w:tr>
      <w:tr w:rsidR="00424422" w14:paraId="23C5A6A9" w14:textId="77777777" w:rsidTr="00A74EC3">
        <w:trPr>
          <w:trHeight w:val="985"/>
        </w:trPr>
        <w:tc>
          <w:tcPr>
            <w:tcW w:w="1539" w:type="pct"/>
            <w:shd w:val="clear" w:color="auto" w:fill="auto"/>
            <w:tcMar>
              <w:left w:w="108" w:type="dxa"/>
            </w:tcMar>
          </w:tcPr>
          <w:p w14:paraId="680ACBC2" w14:textId="77777777" w:rsidR="00424422" w:rsidRDefault="00424422" w:rsidP="00A74EC3">
            <w:pPr>
              <w:spacing w:after="0" w:line="240" w:lineRule="auto"/>
              <w:rPr>
                <w:sz w:val="20"/>
                <w:szCs w:val="20"/>
              </w:rPr>
            </w:pPr>
            <w:r>
              <w:rPr>
                <w:sz w:val="20"/>
                <w:szCs w:val="20"/>
              </w:rPr>
              <w:t xml:space="preserve">Pertinenza del testo rispetto alla traccia e coerenza nella formulazione del </w:t>
            </w:r>
            <w:r>
              <w:rPr>
                <w:sz w:val="20"/>
                <w:szCs w:val="20"/>
              </w:rPr>
              <w:lastRenderedPageBreak/>
              <w:t xml:space="preserve">titolo e dell’eventuale </w:t>
            </w:r>
            <w:proofErr w:type="spellStart"/>
            <w:r>
              <w:rPr>
                <w:sz w:val="20"/>
                <w:szCs w:val="20"/>
              </w:rPr>
              <w:t>paragrafazione</w:t>
            </w:r>
            <w:proofErr w:type="spellEnd"/>
          </w:p>
        </w:tc>
        <w:tc>
          <w:tcPr>
            <w:tcW w:w="549" w:type="pct"/>
            <w:shd w:val="clear" w:color="auto" w:fill="auto"/>
            <w:tcMar>
              <w:left w:w="108" w:type="dxa"/>
            </w:tcMar>
          </w:tcPr>
          <w:p w14:paraId="0137C82B" w14:textId="77777777" w:rsidR="00424422" w:rsidRDefault="00424422" w:rsidP="00A74EC3">
            <w:pPr>
              <w:spacing w:after="0" w:line="240" w:lineRule="auto"/>
              <w:jc w:val="center"/>
              <w:rPr>
                <w:b/>
              </w:rPr>
            </w:pPr>
            <w:r>
              <w:rPr>
                <w:b/>
              </w:rPr>
              <w:lastRenderedPageBreak/>
              <w:t>10-9</w:t>
            </w:r>
          </w:p>
          <w:p w14:paraId="5406C24E" w14:textId="77777777" w:rsidR="00424422" w:rsidRDefault="00424422" w:rsidP="00A74EC3">
            <w:pPr>
              <w:spacing w:after="0" w:line="240" w:lineRule="auto"/>
              <w:jc w:val="center"/>
              <w:rPr>
                <w:sz w:val="20"/>
                <w:szCs w:val="20"/>
              </w:rPr>
            </w:pPr>
            <w:r>
              <w:rPr>
                <w:sz w:val="20"/>
                <w:szCs w:val="20"/>
              </w:rPr>
              <w:t>Completa</w:t>
            </w:r>
          </w:p>
        </w:tc>
        <w:tc>
          <w:tcPr>
            <w:tcW w:w="567" w:type="pct"/>
            <w:gridSpan w:val="2"/>
            <w:shd w:val="clear" w:color="auto" w:fill="auto"/>
            <w:tcMar>
              <w:left w:w="108" w:type="dxa"/>
            </w:tcMar>
          </w:tcPr>
          <w:p w14:paraId="22591C61" w14:textId="77777777" w:rsidR="00424422" w:rsidRDefault="00424422" w:rsidP="00A74EC3">
            <w:pPr>
              <w:spacing w:after="0" w:line="240" w:lineRule="auto"/>
              <w:jc w:val="center"/>
              <w:rPr>
                <w:b/>
              </w:rPr>
            </w:pPr>
            <w:r>
              <w:rPr>
                <w:b/>
              </w:rPr>
              <w:t>8-7</w:t>
            </w:r>
          </w:p>
          <w:p w14:paraId="4FA285B6" w14:textId="77777777" w:rsidR="00424422" w:rsidRDefault="00424422" w:rsidP="00A74EC3">
            <w:pPr>
              <w:spacing w:after="0" w:line="240" w:lineRule="auto"/>
              <w:jc w:val="center"/>
              <w:rPr>
                <w:sz w:val="20"/>
                <w:szCs w:val="20"/>
              </w:rPr>
            </w:pPr>
            <w:r>
              <w:rPr>
                <w:sz w:val="20"/>
                <w:szCs w:val="20"/>
              </w:rPr>
              <w:t>Adeguata</w:t>
            </w:r>
          </w:p>
        </w:tc>
        <w:tc>
          <w:tcPr>
            <w:tcW w:w="906" w:type="pct"/>
            <w:shd w:val="clear" w:color="auto" w:fill="D1D1D1" w:themeFill="background2" w:themeFillShade="E6"/>
            <w:tcMar>
              <w:left w:w="108" w:type="dxa"/>
            </w:tcMar>
          </w:tcPr>
          <w:p w14:paraId="28F0741B" w14:textId="77777777" w:rsidR="00424422" w:rsidRDefault="00424422" w:rsidP="00A74EC3">
            <w:pPr>
              <w:spacing w:after="0" w:line="240" w:lineRule="auto"/>
              <w:jc w:val="center"/>
              <w:rPr>
                <w:b/>
              </w:rPr>
            </w:pPr>
            <w:r>
              <w:rPr>
                <w:b/>
              </w:rPr>
              <w:t>6</w:t>
            </w:r>
          </w:p>
          <w:p w14:paraId="2BA2F33F" w14:textId="77777777" w:rsidR="00424422" w:rsidRDefault="00424422" w:rsidP="00A74EC3">
            <w:pPr>
              <w:spacing w:after="0" w:line="240" w:lineRule="auto"/>
              <w:jc w:val="center"/>
              <w:rPr>
                <w:sz w:val="20"/>
                <w:szCs w:val="20"/>
              </w:rPr>
            </w:pPr>
            <w:r>
              <w:rPr>
                <w:sz w:val="20"/>
                <w:szCs w:val="20"/>
              </w:rPr>
              <w:t>Nel complesso sufficiente</w:t>
            </w:r>
          </w:p>
        </w:tc>
        <w:tc>
          <w:tcPr>
            <w:tcW w:w="679" w:type="pct"/>
            <w:shd w:val="clear" w:color="auto" w:fill="auto"/>
            <w:tcMar>
              <w:left w:w="108" w:type="dxa"/>
            </w:tcMar>
          </w:tcPr>
          <w:p w14:paraId="255A7DA6" w14:textId="77777777" w:rsidR="00424422" w:rsidRDefault="00424422" w:rsidP="00A74EC3">
            <w:pPr>
              <w:spacing w:after="0" w:line="240" w:lineRule="auto"/>
              <w:jc w:val="center"/>
              <w:rPr>
                <w:b/>
              </w:rPr>
            </w:pPr>
            <w:r>
              <w:rPr>
                <w:b/>
              </w:rPr>
              <w:t>5</w:t>
            </w:r>
          </w:p>
          <w:p w14:paraId="1B9300E7" w14:textId="77777777" w:rsidR="00424422" w:rsidRDefault="00424422" w:rsidP="00A74EC3">
            <w:pPr>
              <w:spacing w:after="0" w:line="240" w:lineRule="auto"/>
              <w:jc w:val="center"/>
              <w:rPr>
                <w:sz w:val="20"/>
                <w:szCs w:val="20"/>
              </w:rPr>
            </w:pPr>
            <w:r>
              <w:rPr>
                <w:sz w:val="20"/>
                <w:szCs w:val="20"/>
              </w:rPr>
              <w:t>Parziale</w:t>
            </w:r>
          </w:p>
        </w:tc>
        <w:tc>
          <w:tcPr>
            <w:tcW w:w="759" w:type="pct"/>
            <w:shd w:val="clear" w:color="auto" w:fill="auto"/>
            <w:tcMar>
              <w:left w:w="108" w:type="dxa"/>
            </w:tcMar>
          </w:tcPr>
          <w:p w14:paraId="71966F36" w14:textId="77777777" w:rsidR="00424422" w:rsidRDefault="00424422" w:rsidP="00A74EC3">
            <w:pPr>
              <w:spacing w:after="0" w:line="240" w:lineRule="auto"/>
              <w:jc w:val="center"/>
              <w:rPr>
                <w:b/>
              </w:rPr>
            </w:pPr>
            <w:r>
              <w:rPr>
                <w:b/>
              </w:rPr>
              <w:t>4-3</w:t>
            </w:r>
          </w:p>
          <w:p w14:paraId="33356DE5" w14:textId="77777777" w:rsidR="00424422" w:rsidRDefault="00424422" w:rsidP="00A74EC3">
            <w:pPr>
              <w:spacing w:after="0" w:line="240" w:lineRule="auto"/>
              <w:jc w:val="center"/>
              <w:rPr>
                <w:sz w:val="20"/>
                <w:szCs w:val="20"/>
              </w:rPr>
            </w:pPr>
            <w:r>
              <w:rPr>
                <w:sz w:val="20"/>
                <w:szCs w:val="20"/>
              </w:rPr>
              <w:t>Scarso o assente</w:t>
            </w:r>
          </w:p>
        </w:tc>
      </w:tr>
      <w:tr w:rsidR="00424422" w14:paraId="54BE3788" w14:textId="77777777" w:rsidTr="00A74EC3">
        <w:trPr>
          <w:trHeight w:val="803"/>
        </w:trPr>
        <w:tc>
          <w:tcPr>
            <w:tcW w:w="1539" w:type="pct"/>
            <w:shd w:val="clear" w:color="auto" w:fill="auto"/>
            <w:tcMar>
              <w:left w:w="108" w:type="dxa"/>
            </w:tcMar>
          </w:tcPr>
          <w:p w14:paraId="70976B45" w14:textId="77777777" w:rsidR="00424422" w:rsidRDefault="00424422" w:rsidP="00A74EC3">
            <w:pPr>
              <w:spacing w:after="0" w:line="240" w:lineRule="auto"/>
            </w:pPr>
            <w:r>
              <w:t>Sviluppo ordinato e lineare dell’esposizione</w:t>
            </w:r>
          </w:p>
        </w:tc>
        <w:tc>
          <w:tcPr>
            <w:tcW w:w="549" w:type="pct"/>
            <w:shd w:val="clear" w:color="auto" w:fill="auto"/>
            <w:tcMar>
              <w:left w:w="108" w:type="dxa"/>
            </w:tcMar>
          </w:tcPr>
          <w:p w14:paraId="7BFB3A03" w14:textId="77777777" w:rsidR="00424422" w:rsidRDefault="00424422" w:rsidP="00A74EC3">
            <w:pPr>
              <w:spacing w:after="0" w:line="240" w:lineRule="auto"/>
              <w:jc w:val="center"/>
              <w:rPr>
                <w:b/>
              </w:rPr>
            </w:pPr>
            <w:r>
              <w:rPr>
                <w:b/>
              </w:rPr>
              <w:t>15-13</w:t>
            </w:r>
          </w:p>
          <w:p w14:paraId="6FED8058" w14:textId="77777777" w:rsidR="00424422" w:rsidRDefault="00424422" w:rsidP="00A74EC3">
            <w:pPr>
              <w:spacing w:after="0" w:line="240" w:lineRule="auto"/>
              <w:jc w:val="center"/>
              <w:rPr>
                <w:sz w:val="20"/>
                <w:szCs w:val="20"/>
              </w:rPr>
            </w:pPr>
            <w:r>
              <w:rPr>
                <w:sz w:val="20"/>
                <w:szCs w:val="20"/>
              </w:rPr>
              <w:t>Ampio e sicuro</w:t>
            </w:r>
          </w:p>
        </w:tc>
        <w:tc>
          <w:tcPr>
            <w:tcW w:w="567" w:type="pct"/>
            <w:gridSpan w:val="2"/>
            <w:shd w:val="clear" w:color="auto" w:fill="auto"/>
            <w:tcMar>
              <w:left w:w="108" w:type="dxa"/>
            </w:tcMar>
          </w:tcPr>
          <w:p w14:paraId="0561A888" w14:textId="77777777" w:rsidR="00424422" w:rsidRDefault="00424422" w:rsidP="00A74EC3">
            <w:pPr>
              <w:spacing w:after="0" w:line="240" w:lineRule="auto"/>
              <w:jc w:val="center"/>
              <w:rPr>
                <w:b/>
              </w:rPr>
            </w:pPr>
            <w:r>
              <w:rPr>
                <w:b/>
              </w:rPr>
              <w:t>12-10</w:t>
            </w:r>
          </w:p>
          <w:p w14:paraId="0E8B26ED" w14:textId="77777777" w:rsidR="00424422" w:rsidRDefault="00424422" w:rsidP="00A74EC3">
            <w:pPr>
              <w:spacing w:after="0" w:line="240" w:lineRule="auto"/>
              <w:jc w:val="center"/>
              <w:rPr>
                <w:sz w:val="20"/>
                <w:szCs w:val="20"/>
              </w:rPr>
            </w:pPr>
            <w:r>
              <w:rPr>
                <w:sz w:val="20"/>
                <w:szCs w:val="20"/>
              </w:rPr>
              <w:t>Adeguato, con lievi imprecisioni</w:t>
            </w:r>
          </w:p>
        </w:tc>
        <w:tc>
          <w:tcPr>
            <w:tcW w:w="906" w:type="pct"/>
            <w:shd w:val="clear" w:color="auto" w:fill="D1D1D1" w:themeFill="background2" w:themeFillShade="E6"/>
            <w:tcMar>
              <w:left w:w="108" w:type="dxa"/>
            </w:tcMar>
          </w:tcPr>
          <w:p w14:paraId="0B610A73" w14:textId="77777777" w:rsidR="00424422" w:rsidRDefault="00424422" w:rsidP="00A74EC3">
            <w:pPr>
              <w:spacing w:after="0" w:line="240" w:lineRule="auto"/>
              <w:jc w:val="center"/>
              <w:rPr>
                <w:b/>
              </w:rPr>
            </w:pPr>
            <w:r>
              <w:rPr>
                <w:b/>
              </w:rPr>
              <w:t>9</w:t>
            </w:r>
          </w:p>
          <w:p w14:paraId="24DA81AC" w14:textId="77777777" w:rsidR="00424422" w:rsidRDefault="00424422" w:rsidP="00A74EC3">
            <w:pPr>
              <w:spacing w:after="0" w:line="240" w:lineRule="auto"/>
              <w:jc w:val="center"/>
              <w:rPr>
                <w:sz w:val="20"/>
                <w:szCs w:val="20"/>
              </w:rPr>
            </w:pPr>
            <w:r>
              <w:rPr>
                <w:sz w:val="20"/>
                <w:szCs w:val="20"/>
              </w:rPr>
              <w:t>Essenziale, ma complessivamente corretto</w:t>
            </w:r>
          </w:p>
        </w:tc>
        <w:tc>
          <w:tcPr>
            <w:tcW w:w="679" w:type="pct"/>
            <w:shd w:val="clear" w:color="auto" w:fill="auto"/>
            <w:tcMar>
              <w:left w:w="108" w:type="dxa"/>
            </w:tcMar>
          </w:tcPr>
          <w:p w14:paraId="6DAD572F" w14:textId="77777777" w:rsidR="00424422" w:rsidRDefault="00424422" w:rsidP="00A74EC3">
            <w:pPr>
              <w:spacing w:after="0" w:line="240" w:lineRule="auto"/>
              <w:jc w:val="center"/>
              <w:rPr>
                <w:b/>
              </w:rPr>
            </w:pPr>
            <w:r>
              <w:rPr>
                <w:b/>
              </w:rPr>
              <w:t>8-7</w:t>
            </w:r>
          </w:p>
          <w:p w14:paraId="2DF68CA7" w14:textId="77777777" w:rsidR="00424422" w:rsidRDefault="00424422" w:rsidP="00A74EC3">
            <w:pPr>
              <w:spacing w:after="0" w:line="240" w:lineRule="auto"/>
              <w:jc w:val="center"/>
              <w:rPr>
                <w:sz w:val="20"/>
                <w:szCs w:val="20"/>
              </w:rPr>
            </w:pPr>
            <w:r>
              <w:rPr>
                <w:sz w:val="20"/>
                <w:szCs w:val="20"/>
              </w:rPr>
              <w:t>Parziale e/o incompleto</w:t>
            </w:r>
          </w:p>
        </w:tc>
        <w:tc>
          <w:tcPr>
            <w:tcW w:w="759" w:type="pct"/>
            <w:shd w:val="clear" w:color="auto" w:fill="auto"/>
            <w:tcMar>
              <w:left w:w="108" w:type="dxa"/>
            </w:tcMar>
          </w:tcPr>
          <w:p w14:paraId="667EAFC4" w14:textId="77777777" w:rsidR="00424422" w:rsidRDefault="00424422" w:rsidP="00A74EC3">
            <w:pPr>
              <w:spacing w:after="0" w:line="240" w:lineRule="auto"/>
              <w:jc w:val="center"/>
              <w:rPr>
                <w:b/>
              </w:rPr>
            </w:pPr>
            <w:r>
              <w:rPr>
                <w:b/>
              </w:rPr>
              <w:t>6-3</w:t>
            </w:r>
          </w:p>
          <w:p w14:paraId="2529EEE3" w14:textId="77777777" w:rsidR="00424422" w:rsidRDefault="00424422" w:rsidP="00A74EC3">
            <w:pPr>
              <w:spacing w:after="0" w:line="240" w:lineRule="auto"/>
              <w:jc w:val="center"/>
              <w:rPr>
                <w:sz w:val="20"/>
                <w:szCs w:val="20"/>
              </w:rPr>
            </w:pPr>
            <w:r>
              <w:rPr>
                <w:sz w:val="20"/>
                <w:szCs w:val="20"/>
              </w:rPr>
              <w:t>gravemente lacunoso o scorretto</w:t>
            </w:r>
          </w:p>
        </w:tc>
      </w:tr>
      <w:tr w:rsidR="00424422" w14:paraId="17695F89" w14:textId="77777777" w:rsidTr="00A74EC3">
        <w:trPr>
          <w:trHeight w:val="773"/>
        </w:trPr>
        <w:tc>
          <w:tcPr>
            <w:tcW w:w="1539" w:type="pct"/>
            <w:shd w:val="clear" w:color="auto" w:fill="auto"/>
            <w:tcMar>
              <w:left w:w="108" w:type="dxa"/>
            </w:tcMar>
          </w:tcPr>
          <w:p w14:paraId="206537AC" w14:textId="77777777" w:rsidR="00424422" w:rsidRDefault="00424422" w:rsidP="00A74EC3">
            <w:pPr>
              <w:spacing w:after="0" w:line="240" w:lineRule="auto"/>
            </w:pPr>
            <w:r>
              <w:t xml:space="preserve">Correttezza e articolazione delle conoscenze e dei riferimenti culturali </w:t>
            </w:r>
          </w:p>
        </w:tc>
        <w:tc>
          <w:tcPr>
            <w:tcW w:w="549" w:type="pct"/>
            <w:shd w:val="clear" w:color="auto" w:fill="auto"/>
            <w:tcMar>
              <w:left w:w="108" w:type="dxa"/>
            </w:tcMar>
          </w:tcPr>
          <w:p w14:paraId="66157E19" w14:textId="77777777" w:rsidR="00424422" w:rsidRDefault="00424422" w:rsidP="00A74EC3">
            <w:pPr>
              <w:spacing w:after="0" w:line="240" w:lineRule="auto"/>
              <w:jc w:val="center"/>
              <w:rPr>
                <w:b/>
              </w:rPr>
            </w:pPr>
            <w:r>
              <w:rPr>
                <w:b/>
              </w:rPr>
              <w:t>15-13</w:t>
            </w:r>
          </w:p>
          <w:p w14:paraId="61938342" w14:textId="77777777" w:rsidR="00424422" w:rsidRDefault="00424422" w:rsidP="00A74EC3">
            <w:pPr>
              <w:spacing w:after="0" w:line="240" w:lineRule="auto"/>
              <w:jc w:val="center"/>
              <w:rPr>
                <w:sz w:val="20"/>
                <w:szCs w:val="20"/>
              </w:rPr>
            </w:pPr>
            <w:r>
              <w:rPr>
                <w:sz w:val="20"/>
                <w:szCs w:val="20"/>
              </w:rPr>
              <w:t>Complete e accurate</w:t>
            </w:r>
          </w:p>
        </w:tc>
        <w:tc>
          <w:tcPr>
            <w:tcW w:w="567" w:type="pct"/>
            <w:gridSpan w:val="2"/>
            <w:shd w:val="clear" w:color="auto" w:fill="auto"/>
            <w:tcMar>
              <w:left w:w="108" w:type="dxa"/>
            </w:tcMar>
          </w:tcPr>
          <w:p w14:paraId="731F76AE" w14:textId="77777777" w:rsidR="00424422" w:rsidRDefault="00424422" w:rsidP="00A74EC3">
            <w:pPr>
              <w:spacing w:after="0" w:line="240" w:lineRule="auto"/>
              <w:jc w:val="center"/>
              <w:rPr>
                <w:b/>
              </w:rPr>
            </w:pPr>
            <w:r>
              <w:rPr>
                <w:b/>
              </w:rPr>
              <w:t>12-10</w:t>
            </w:r>
          </w:p>
          <w:p w14:paraId="1918ED25" w14:textId="77777777" w:rsidR="00424422" w:rsidRDefault="00424422" w:rsidP="00A74EC3">
            <w:pPr>
              <w:spacing w:after="0" w:line="240" w:lineRule="auto"/>
              <w:jc w:val="center"/>
              <w:rPr>
                <w:sz w:val="20"/>
                <w:szCs w:val="20"/>
              </w:rPr>
            </w:pPr>
            <w:r>
              <w:rPr>
                <w:sz w:val="20"/>
                <w:szCs w:val="20"/>
              </w:rPr>
              <w:t>Adeguate</w:t>
            </w:r>
          </w:p>
        </w:tc>
        <w:tc>
          <w:tcPr>
            <w:tcW w:w="906" w:type="pct"/>
            <w:shd w:val="clear" w:color="auto" w:fill="D1D1D1" w:themeFill="background2" w:themeFillShade="E6"/>
            <w:tcMar>
              <w:left w:w="108" w:type="dxa"/>
            </w:tcMar>
          </w:tcPr>
          <w:p w14:paraId="6C4E68B3" w14:textId="77777777" w:rsidR="00424422" w:rsidRDefault="00424422" w:rsidP="00A74EC3">
            <w:pPr>
              <w:spacing w:after="0" w:line="240" w:lineRule="auto"/>
              <w:jc w:val="center"/>
              <w:rPr>
                <w:b/>
              </w:rPr>
            </w:pPr>
            <w:r>
              <w:rPr>
                <w:b/>
              </w:rPr>
              <w:t>9</w:t>
            </w:r>
          </w:p>
          <w:p w14:paraId="17138714" w14:textId="77777777" w:rsidR="00424422" w:rsidRDefault="00424422" w:rsidP="00A74EC3">
            <w:pPr>
              <w:spacing w:after="0" w:line="240" w:lineRule="auto"/>
              <w:jc w:val="center"/>
              <w:rPr>
                <w:sz w:val="20"/>
                <w:szCs w:val="20"/>
              </w:rPr>
            </w:pPr>
            <w:r>
              <w:rPr>
                <w:sz w:val="20"/>
                <w:szCs w:val="20"/>
              </w:rPr>
              <w:t>Essenziali</w:t>
            </w:r>
          </w:p>
        </w:tc>
        <w:tc>
          <w:tcPr>
            <w:tcW w:w="679" w:type="pct"/>
            <w:shd w:val="clear" w:color="auto" w:fill="auto"/>
            <w:tcMar>
              <w:left w:w="108" w:type="dxa"/>
            </w:tcMar>
          </w:tcPr>
          <w:p w14:paraId="6331BB0B" w14:textId="77777777" w:rsidR="00424422" w:rsidRDefault="00424422" w:rsidP="00A74EC3">
            <w:pPr>
              <w:spacing w:after="0" w:line="240" w:lineRule="auto"/>
              <w:jc w:val="center"/>
              <w:rPr>
                <w:b/>
              </w:rPr>
            </w:pPr>
            <w:r>
              <w:rPr>
                <w:b/>
              </w:rPr>
              <w:t>8-7</w:t>
            </w:r>
          </w:p>
          <w:p w14:paraId="05E1785B" w14:textId="77777777" w:rsidR="00424422" w:rsidRDefault="00424422" w:rsidP="00A74EC3">
            <w:pPr>
              <w:spacing w:after="0" w:line="240" w:lineRule="auto"/>
              <w:jc w:val="center"/>
              <w:rPr>
                <w:sz w:val="20"/>
                <w:szCs w:val="20"/>
              </w:rPr>
            </w:pPr>
            <w:r>
              <w:rPr>
                <w:sz w:val="20"/>
                <w:szCs w:val="20"/>
              </w:rPr>
              <w:t>Parziali, incomplete, con alcuni errori</w:t>
            </w:r>
          </w:p>
        </w:tc>
        <w:tc>
          <w:tcPr>
            <w:tcW w:w="759" w:type="pct"/>
            <w:shd w:val="clear" w:color="auto" w:fill="auto"/>
            <w:tcMar>
              <w:left w:w="108" w:type="dxa"/>
            </w:tcMar>
          </w:tcPr>
          <w:p w14:paraId="35D2E8FE" w14:textId="77777777" w:rsidR="00424422" w:rsidRDefault="00424422" w:rsidP="00A74EC3">
            <w:pPr>
              <w:spacing w:after="0" w:line="240" w:lineRule="auto"/>
              <w:jc w:val="center"/>
              <w:rPr>
                <w:b/>
              </w:rPr>
            </w:pPr>
            <w:r>
              <w:rPr>
                <w:b/>
              </w:rPr>
              <w:t>6-3</w:t>
            </w:r>
          </w:p>
          <w:p w14:paraId="77411902" w14:textId="77777777" w:rsidR="00424422" w:rsidRDefault="00424422" w:rsidP="00A74EC3">
            <w:pPr>
              <w:spacing w:after="0" w:line="240" w:lineRule="auto"/>
              <w:jc w:val="center"/>
              <w:rPr>
                <w:sz w:val="20"/>
                <w:szCs w:val="20"/>
              </w:rPr>
            </w:pPr>
            <w:r>
              <w:rPr>
                <w:sz w:val="20"/>
                <w:szCs w:val="20"/>
              </w:rPr>
              <w:t>Decisamente incomplete/ errate</w:t>
            </w:r>
          </w:p>
        </w:tc>
      </w:tr>
      <w:tr w:rsidR="00424422" w14:paraId="03A478A8" w14:textId="77777777" w:rsidTr="00A74EC3">
        <w:trPr>
          <w:trHeight w:val="270"/>
        </w:trPr>
        <w:tc>
          <w:tcPr>
            <w:tcW w:w="2375" w:type="pct"/>
            <w:gridSpan w:val="3"/>
            <w:shd w:val="clear" w:color="auto" w:fill="auto"/>
            <w:tcMar>
              <w:left w:w="108" w:type="dxa"/>
            </w:tcMar>
          </w:tcPr>
          <w:p w14:paraId="4082BD59" w14:textId="77777777" w:rsidR="00424422" w:rsidRDefault="00424422" w:rsidP="00A74EC3">
            <w:pPr>
              <w:spacing w:after="0" w:line="240" w:lineRule="auto"/>
            </w:pPr>
          </w:p>
        </w:tc>
        <w:tc>
          <w:tcPr>
            <w:tcW w:w="2625" w:type="pct"/>
            <w:gridSpan w:val="4"/>
            <w:shd w:val="clear" w:color="auto" w:fill="auto"/>
            <w:tcMar>
              <w:left w:w="108" w:type="dxa"/>
            </w:tcMar>
          </w:tcPr>
          <w:p w14:paraId="72A6CA1C" w14:textId="77777777" w:rsidR="00424422" w:rsidRDefault="00424422" w:rsidP="00A74EC3">
            <w:pPr>
              <w:spacing w:after="0" w:line="240" w:lineRule="auto"/>
              <w:rPr>
                <w:b/>
              </w:rPr>
            </w:pPr>
            <w:r>
              <w:t xml:space="preserve">                              </w:t>
            </w:r>
            <w:r>
              <w:rPr>
                <w:b/>
              </w:rPr>
              <w:t>PUNTEGGIO PARTE SPECIFICA:                                   ………/40</w:t>
            </w:r>
          </w:p>
        </w:tc>
      </w:tr>
    </w:tbl>
    <w:p w14:paraId="57B56879" w14:textId="77777777" w:rsidR="00424422" w:rsidRDefault="00424422" w:rsidP="00424422">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6575C092" w14:textId="77777777" w:rsidR="00424422" w:rsidRDefault="00424422" w:rsidP="00424422"/>
    <w:p w14:paraId="7169A057" w14:textId="77777777" w:rsidR="00424422" w:rsidRDefault="00424422" w:rsidP="00424422">
      <w:pPr>
        <w:ind w:left="7080" w:firstLine="708"/>
        <w:rPr>
          <w:b/>
        </w:rPr>
      </w:pPr>
      <w:r>
        <w:rPr>
          <w:b/>
        </w:rPr>
        <w:t>TOTALE………………………../100</w:t>
      </w:r>
    </w:p>
    <w:p w14:paraId="7C391ABE" w14:textId="77777777" w:rsidR="00424422" w:rsidRDefault="00424422" w:rsidP="00424422">
      <w:pPr>
        <w:ind w:left="7788"/>
      </w:pPr>
      <w:r>
        <w:t>…………………: 5= ……………/20</w:t>
      </w:r>
      <w:r>
        <w:tab/>
      </w:r>
      <w:r>
        <w:tab/>
      </w:r>
      <w:r>
        <w:tab/>
      </w:r>
      <w:r>
        <w:tab/>
      </w:r>
      <w:r>
        <w:tab/>
      </w:r>
      <w:r>
        <w:tab/>
      </w:r>
      <w:r>
        <w:tab/>
      </w:r>
      <w:r>
        <w:tab/>
      </w:r>
      <w:r>
        <w:tab/>
      </w:r>
      <w:r>
        <w:tab/>
      </w:r>
      <w:r>
        <w:tab/>
      </w:r>
      <w:r>
        <w:tab/>
      </w:r>
    </w:p>
    <w:p w14:paraId="35C3F604" w14:textId="77777777" w:rsidR="00424422" w:rsidRDefault="00424422" w:rsidP="00424422">
      <w:r>
        <w:t>L’attribuzione del punteggio relativo alla prova tiene conto della diagnosi e dello specifico PDP dell’allievo/a elaborato</w:t>
      </w:r>
      <w:r>
        <w:rPr>
          <w:spacing w:val="-3"/>
        </w:rPr>
        <w:t xml:space="preserve"> </w:t>
      </w:r>
      <w:r>
        <w:t>dal</w:t>
      </w:r>
      <w:r>
        <w:rPr>
          <w:spacing w:val="-3"/>
        </w:rPr>
        <w:t xml:space="preserve"> </w:t>
      </w:r>
      <w:proofErr w:type="spellStart"/>
      <w:r>
        <w:t>CdC</w:t>
      </w:r>
      <w:proofErr w:type="spellEnd"/>
      <w:r>
        <w:rPr>
          <w:spacing w:val="-3"/>
        </w:rPr>
        <w:t xml:space="preserve"> </w:t>
      </w:r>
      <w:r>
        <w:t>comprensivo</w:t>
      </w:r>
      <w:r>
        <w:rPr>
          <w:spacing w:val="-3"/>
        </w:rPr>
        <w:t xml:space="preserve"> </w:t>
      </w:r>
      <w:r>
        <w:t>dell’indicazione</w:t>
      </w:r>
      <w:r>
        <w:rPr>
          <w:spacing w:val="-3"/>
        </w:rPr>
        <w:t xml:space="preserve"> </w:t>
      </w:r>
      <w:r>
        <w:t>degli</w:t>
      </w:r>
      <w:r>
        <w:rPr>
          <w:spacing w:val="-3"/>
        </w:rPr>
        <w:t xml:space="preserve"> </w:t>
      </w:r>
      <w:r>
        <w:t>strumenti</w:t>
      </w:r>
      <w:r>
        <w:rPr>
          <w:spacing w:val="-3"/>
        </w:rPr>
        <w:t xml:space="preserve"> </w:t>
      </w:r>
      <w:r>
        <w:t>compensativi</w:t>
      </w:r>
      <w:r>
        <w:rPr>
          <w:spacing w:val="-3"/>
        </w:rPr>
        <w:t xml:space="preserve"> </w:t>
      </w:r>
      <w:r>
        <w:t>e</w:t>
      </w:r>
      <w:r>
        <w:rPr>
          <w:spacing w:val="-3"/>
        </w:rPr>
        <w:t xml:space="preserve"> </w:t>
      </w:r>
      <w:r>
        <w:t>delle</w:t>
      </w:r>
      <w:r>
        <w:rPr>
          <w:spacing w:val="-3"/>
        </w:rPr>
        <w:t xml:space="preserve"> </w:t>
      </w:r>
      <w:r>
        <w:t>misure</w:t>
      </w:r>
      <w:r>
        <w:rPr>
          <w:spacing w:val="-3"/>
        </w:rPr>
        <w:t xml:space="preserve"> </w:t>
      </w:r>
      <w:r>
        <w:t>dispensative adottate.</w:t>
      </w:r>
    </w:p>
    <w:p w14:paraId="39C1CF32" w14:textId="77777777" w:rsidR="00424422" w:rsidRDefault="00424422" w:rsidP="00424422"/>
    <w:p w14:paraId="0EFCA9D2" w14:textId="77777777" w:rsidR="00F87686" w:rsidRDefault="00F87686" w:rsidP="00424422">
      <w:pPr>
        <w:spacing w:after="120" w:line="240" w:lineRule="auto"/>
      </w:pPr>
    </w:p>
    <w:p w14:paraId="6BFA09AB" w14:textId="77777777" w:rsidR="00F87686" w:rsidRDefault="00F87686" w:rsidP="00F87686">
      <w:pPr>
        <w:spacing w:after="120" w:line="240" w:lineRule="auto"/>
        <w:jc w:val="center"/>
      </w:pPr>
    </w:p>
    <w:p w14:paraId="46C6E1B7" w14:textId="77777777" w:rsidR="00F87686" w:rsidRDefault="00F87686" w:rsidP="00F87686">
      <w:pPr>
        <w:spacing w:after="120" w:line="240" w:lineRule="auto"/>
        <w:jc w:val="center"/>
      </w:pPr>
    </w:p>
    <w:p w14:paraId="38B86E95" w14:textId="77777777" w:rsidR="00F87686" w:rsidRDefault="00F87686" w:rsidP="00F87686">
      <w:pPr>
        <w:spacing w:after="120" w:line="240" w:lineRule="auto"/>
        <w:jc w:val="center"/>
      </w:pPr>
    </w:p>
    <w:p w14:paraId="7252C248" w14:textId="77777777" w:rsidR="00F87686" w:rsidRDefault="00F87686" w:rsidP="00F87686">
      <w:pPr>
        <w:spacing w:after="120" w:line="240" w:lineRule="auto"/>
        <w:jc w:val="center"/>
      </w:pPr>
    </w:p>
    <w:p w14:paraId="143D1731" w14:textId="77777777" w:rsidR="00F87686" w:rsidRDefault="00F87686" w:rsidP="00F87686">
      <w:pPr>
        <w:spacing w:after="120" w:line="240" w:lineRule="auto"/>
        <w:jc w:val="center"/>
      </w:pPr>
    </w:p>
    <w:p w14:paraId="10FC4E97" w14:textId="77777777" w:rsidR="00F87686" w:rsidRDefault="00F87686" w:rsidP="00F87686">
      <w:pPr>
        <w:spacing w:after="120" w:line="240" w:lineRule="auto"/>
        <w:jc w:val="center"/>
      </w:pPr>
    </w:p>
    <w:p w14:paraId="6E822F4B" w14:textId="77777777" w:rsidR="001C1C31" w:rsidRDefault="001C1C31" w:rsidP="00F87686">
      <w:pPr>
        <w:spacing w:after="120" w:line="240" w:lineRule="auto"/>
        <w:jc w:val="center"/>
        <w:rPr>
          <w:b/>
          <w:bCs/>
          <w:color w:val="7F7F7F" w:themeColor="text1" w:themeTint="80"/>
          <w:sz w:val="24"/>
          <w:szCs w:val="24"/>
        </w:rPr>
      </w:pPr>
    </w:p>
    <w:p w14:paraId="119BB09F" w14:textId="77777777" w:rsidR="00D46D62" w:rsidRDefault="00D46D62" w:rsidP="00F87686">
      <w:pPr>
        <w:spacing w:after="120" w:line="240" w:lineRule="auto"/>
        <w:jc w:val="center"/>
        <w:rPr>
          <w:b/>
          <w:bCs/>
          <w:color w:val="7F7F7F" w:themeColor="text1" w:themeTint="80"/>
          <w:sz w:val="24"/>
          <w:szCs w:val="24"/>
        </w:rPr>
      </w:pPr>
    </w:p>
    <w:p w14:paraId="7B4F65C3" w14:textId="77777777" w:rsidR="00D46D62" w:rsidRDefault="00D46D62" w:rsidP="00F87686">
      <w:pPr>
        <w:spacing w:after="120" w:line="240" w:lineRule="auto"/>
        <w:jc w:val="center"/>
        <w:rPr>
          <w:b/>
          <w:bCs/>
          <w:color w:val="7F7F7F" w:themeColor="text1" w:themeTint="80"/>
          <w:sz w:val="24"/>
          <w:szCs w:val="24"/>
        </w:rPr>
      </w:pPr>
    </w:p>
    <w:p w14:paraId="09018B77" w14:textId="77777777" w:rsidR="00D46D62" w:rsidRDefault="00D46D62" w:rsidP="00F87686">
      <w:pPr>
        <w:spacing w:after="120" w:line="240" w:lineRule="auto"/>
        <w:jc w:val="center"/>
        <w:rPr>
          <w:b/>
          <w:bCs/>
          <w:color w:val="7F7F7F" w:themeColor="text1" w:themeTint="80"/>
          <w:sz w:val="24"/>
          <w:szCs w:val="24"/>
        </w:rPr>
      </w:pPr>
    </w:p>
    <w:p w14:paraId="49FB4B66" w14:textId="77777777" w:rsidR="005F215F" w:rsidRDefault="005F215F" w:rsidP="005F215F">
      <w:pPr>
        <w:spacing w:after="120" w:line="240" w:lineRule="auto"/>
        <w:jc w:val="center"/>
        <w:rPr>
          <w:b/>
          <w:bCs/>
          <w:color w:val="7F7F7F" w:themeColor="text1" w:themeTint="80"/>
          <w:sz w:val="24"/>
          <w:szCs w:val="24"/>
        </w:rPr>
      </w:pPr>
      <w:r>
        <w:rPr>
          <w:b/>
          <w:bCs/>
          <w:color w:val="7F7F7F" w:themeColor="text1" w:themeTint="80"/>
          <w:sz w:val="24"/>
          <w:szCs w:val="24"/>
        </w:rPr>
        <w:lastRenderedPageBreak/>
        <w:t>Griglia di valutazione: SECONDA PROVA SCRITTA DI DIRITTO ED ECONOMIA POLITICA</w:t>
      </w:r>
    </w:p>
    <w:p w14:paraId="6ABA001A" w14:textId="77777777" w:rsidR="00D46D62" w:rsidRDefault="00D46D62" w:rsidP="00F87686">
      <w:pPr>
        <w:spacing w:after="120" w:line="240" w:lineRule="auto"/>
        <w:jc w:val="center"/>
        <w:rPr>
          <w:b/>
          <w:bCs/>
          <w:color w:val="7F7F7F" w:themeColor="text1" w:themeTint="80"/>
          <w:sz w:val="24"/>
          <w:szCs w:val="24"/>
        </w:rPr>
      </w:pPr>
    </w:p>
    <w:p w14:paraId="0D3A668B" w14:textId="77777777" w:rsidR="00D46D62" w:rsidRDefault="00D46D62" w:rsidP="00F87686">
      <w:pPr>
        <w:spacing w:after="120" w:line="240" w:lineRule="auto"/>
        <w:jc w:val="center"/>
        <w:rPr>
          <w:b/>
          <w:bCs/>
          <w:color w:val="7F7F7F" w:themeColor="text1" w:themeTint="80"/>
          <w:sz w:val="24"/>
          <w:szCs w:val="24"/>
        </w:rPr>
      </w:pPr>
    </w:p>
    <w:p w14:paraId="388DE157" w14:textId="77777777" w:rsidR="00D46D62" w:rsidRDefault="00D46D62" w:rsidP="00F87686">
      <w:pPr>
        <w:spacing w:after="120" w:line="240" w:lineRule="auto"/>
        <w:jc w:val="center"/>
        <w:rPr>
          <w:b/>
          <w:bCs/>
          <w:color w:val="7F7F7F" w:themeColor="text1" w:themeTint="80"/>
          <w:sz w:val="24"/>
          <w:szCs w:val="24"/>
        </w:rPr>
      </w:pPr>
    </w:p>
    <w:p w14:paraId="4CEE72CC" w14:textId="77777777" w:rsidR="00D46D62" w:rsidRDefault="00D46D62" w:rsidP="00F87686">
      <w:pPr>
        <w:spacing w:after="120" w:line="240" w:lineRule="auto"/>
        <w:jc w:val="center"/>
        <w:rPr>
          <w:b/>
          <w:bCs/>
          <w:color w:val="7F7F7F" w:themeColor="text1" w:themeTint="80"/>
          <w:sz w:val="24"/>
          <w:szCs w:val="24"/>
        </w:rPr>
      </w:pPr>
    </w:p>
    <w:p w14:paraId="6CEF894A" w14:textId="77777777" w:rsidR="00D46D62" w:rsidRDefault="00D46D62" w:rsidP="00F87686">
      <w:pPr>
        <w:spacing w:after="120" w:line="240" w:lineRule="auto"/>
        <w:jc w:val="center"/>
        <w:rPr>
          <w:b/>
          <w:bCs/>
          <w:color w:val="7F7F7F" w:themeColor="text1" w:themeTint="80"/>
          <w:sz w:val="24"/>
          <w:szCs w:val="24"/>
        </w:rPr>
      </w:pPr>
    </w:p>
    <w:p w14:paraId="1B839FFC" w14:textId="77777777" w:rsidR="00D46D62" w:rsidRDefault="00D46D62" w:rsidP="00F87686">
      <w:pPr>
        <w:spacing w:after="120" w:line="240" w:lineRule="auto"/>
        <w:jc w:val="center"/>
        <w:rPr>
          <w:b/>
          <w:bCs/>
          <w:color w:val="7F7F7F" w:themeColor="text1" w:themeTint="80"/>
          <w:sz w:val="24"/>
          <w:szCs w:val="24"/>
        </w:rPr>
      </w:pPr>
    </w:p>
    <w:p w14:paraId="657F3F0B" w14:textId="77777777" w:rsidR="00D46D62" w:rsidRDefault="00D46D62" w:rsidP="00F87686">
      <w:pPr>
        <w:spacing w:after="120" w:line="240" w:lineRule="auto"/>
        <w:jc w:val="center"/>
        <w:rPr>
          <w:b/>
          <w:bCs/>
          <w:color w:val="7F7F7F" w:themeColor="text1" w:themeTint="80"/>
          <w:sz w:val="24"/>
          <w:szCs w:val="24"/>
        </w:rPr>
      </w:pPr>
    </w:p>
    <w:p w14:paraId="3C31C0D5" w14:textId="77777777" w:rsidR="00D46D62" w:rsidRDefault="00D46D62" w:rsidP="00F87686">
      <w:pPr>
        <w:spacing w:after="120" w:line="240" w:lineRule="auto"/>
        <w:jc w:val="center"/>
        <w:rPr>
          <w:b/>
          <w:bCs/>
          <w:color w:val="7F7F7F" w:themeColor="text1" w:themeTint="80"/>
          <w:sz w:val="24"/>
          <w:szCs w:val="24"/>
        </w:rPr>
      </w:pPr>
    </w:p>
    <w:p w14:paraId="7162D211" w14:textId="77777777" w:rsidR="00F87686" w:rsidRDefault="00F87686" w:rsidP="00F87686">
      <w:pPr>
        <w:tabs>
          <w:tab w:val="left" w:pos="6200"/>
        </w:tabs>
        <w:rPr>
          <w:sz w:val="16"/>
          <w:szCs w:val="16"/>
        </w:rPr>
      </w:pPr>
    </w:p>
    <w:p w14:paraId="7721CAE9" w14:textId="135D480F" w:rsidR="00F87686" w:rsidRDefault="00F87686" w:rsidP="00F87686">
      <w:pPr>
        <w:jc w:val="center"/>
        <w:rPr>
          <w:b/>
          <w:bCs/>
          <w:sz w:val="24"/>
          <w:szCs w:val="24"/>
        </w:rPr>
      </w:pPr>
    </w:p>
    <w:tbl>
      <w:tblPr>
        <w:tblStyle w:val="Grigliatabella"/>
        <w:tblpPr w:leftFromText="141" w:rightFromText="141" w:vertAnchor="page" w:horzAnchor="margin" w:tblpY="3080"/>
        <w:tblW w:w="10060" w:type="dxa"/>
        <w:tblLook w:val="04A0" w:firstRow="1" w:lastRow="0" w:firstColumn="1" w:lastColumn="0" w:noHBand="0" w:noVBand="1"/>
      </w:tblPr>
      <w:tblGrid>
        <w:gridCol w:w="3178"/>
        <w:gridCol w:w="5763"/>
        <w:gridCol w:w="1119"/>
      </w:tblGrid>
      <w:tr w:rsidR="00F87686" w14:paraId="237CAB10" w14:textId="77777777" w:rsidTr="00AD5B83">
        <w:tc>
          <w:tcPr>
            <w:tcW w:w="3178" w:type="dxa"/>
            <w:tcBorders>
              <w:bottom w:val="single" w:sz="12" w:space="0" w:color="auto"/>
            </w:tcBorders>
          </w:tcPr>
          <w:p w14:paraId="66724CD8" w14:textId="77777777" w:rsidR="00F87686" w:rsidRDefault="00F87686" w:rsidP="00AD5B83">
            <w:pPr>
              <w:spacing w:after="0" w:line="240" w:lineRule="auto"/>
              <w:rPr>
                <w:b/>
                <w:bCs/>
                <w:sz w:val="20"/>
                <w:szCs w:val="20"/>
              </w:rPr>
            </w:pPr>
            <w:r>
              <w:rPr>
                <w:b/>
                <w:bCs/>
                <w:sz w:val="20"/>
                <w:szCs w:val="20"/>
              </w:rPr>
              <w:t xml:space="preserve">Indicatori </w:t>
            </w:r>
          </w:p>
          <w:p w14:paraId="49FAF294" w14:textId="77777777" w:rsidR="00F87686" w:rsidRDefault="00F87686" w:rsidP="00AD5B83">
            <w:pPr>
              <w:spacing w:after="0" w:line="240" w:lineRule="auto"/>
              <w:rPr>
                <w:sz w:val="20"/>
                <w:szCs w:val="20"/>
              </w:rPr>
            </w:pPr>
            <w:r>
              <w:rPr>
                <w:sz w:val="20"/>
                <w:szCs w:val="20"/>
              </w:rPr>
              <w:t>(coerenti con l’obiettivo della prova)</w:t>
            </w:r>
          </w:p>
        </w:tc>
        <w:tc>
          <w:tcPr>
            <w:tcW w:w="5763" w:type="dxa"/>
            <w:tcBorders>
              <w:bottom w:val="single" w:sz="12" w:space="0" w:color="auto"/>
            </w:tcBorders>
          </w:tcPr>
          <w:p w14:paraId="3B38F820" w14:textId="77777777" w:rsidR="00F87686" w:rsidRDefault="00F87686" w:rsidP="00AD5B83">
            <w:pPr>
              <w:spacing w:after="0" w:line="240" w:lineRule="auto"/>
              <w:rPr>
                <w:b/>
                <w:bCs/>
                <w:sz w:val="20"/>
                <w:szCs w:val="20"/>
              </w:rPr>
            </w:pPr>
            <w:r>
              <w:rPr>
                <w:b/>
                <w:bCs/>
                <w:sz w:val="20"/>
                <w:szCs w:val="20"/>
              </w:rPr>
              <w:t>Livelli</w:t>
            </w:r>
          </w:p>
        </w:tc>
        <w:tc>
          <w:tcPr>
            <w:tcW w:w="1119" w:type="dxa"/>
            <w:tcBorders>
              <w:bottom w:val="single" w:sz="12" w:space="0" w:color="auto"/>
            </w:tcBorders>
          </w:tcPr>
          <w:p w14:paraId="1393ADBB" w14:textId="77777777" w:rsidR="00F87686" w:rsidRDefault="00F87686" w:rsidP="00AD5B83">
            <w:pPr>
              <w:spacing w:after="0" w:line="240" w:lineRule="auto"/>
              <w:jc w:val="center"/>
              <w:rPr>
                <w:b/>
                <w:bCs/>
                <w:sz w:val="20"/>
                <w:szCs w:val="20"/>
              </w:rPr>
            </w:pPr>
            <w:r>
              <w:rPr>
                <w:b/>
                <w:bCs/>
                <w:sz w:val="20"/>
                <w:szCs w:val="20"/>
              </w:rPr>
              <w:t>Punti</w:t>
            </w:r>
          </w:p>
        </w:tc>
      </w:tr>
      <w:tr w:rsidR="00F87686" w14:paraId="6CB7D494" w14:textId="77777777" w:rsidTr="00AD5B83">
        <w:tc>
          <w:tcPr>
            <w:tcW w:w="3178" w:type="dxa"/>
            <w:vMerge w:val="restart"/>
            <w:tcBorders>
              <w:top w:val="single" w:sz="12" w:space="0" w:color="auto"/>
            </w:tcBorders>
          </w:tcPr>
          <w:p w14:paraId="00BB4D46" w14:textId="77777777" w:rsidR="00F87686" w:rsidRDefault="00F87686" w:rsidP="00AD5B83">
            <w:pPr>
              <w:spacing w:after="0" w:line="240" w:lineRule="auto"/>
              <w:jc w:val="both"/>
              <w:rPr>
                <w:b/>
                <w:bCs/>
                <w:sz w:val="20"/>
                <w:szCs w:val="20"/>
              </w:rPr>
            </w:pPr>
            <w:r>
              <w:rPr>
                <w:b/>
                <w:bCs/>
                <w:sz w:val="20"/>
                <w:szCs w:val="20"/>
              </w:rPr>
              <w:t>Conoscere</w:t>
            </w:r>
          </w:p>
          <w:p w14:paraId="2C901C58" w14:textId="77777777" w:rsidR="00F87686" w:rsidRDefault="00F87686" w:rsidP="00AD5B83">
            <w:pPr>
              <w:spacing w:after="0" w:line="240" w:lineRule="auto"/>
              <w:jc w:val="both"/>
              <w:rPr>
                <w:sz w:val="20"/>
                <w:szCs w:val="20"/>
              </w:rPr>
            </w:pPr>
            <w:r>
              <w:rPr>
                <w:sz w:val="20"/>
                <w:szCs w:val="20"/>
              </w:rPr>
              <w:t>Conoscere le categorie concettuali delle scienze economiche, giuridiche e/o sociali, i riferimenti teorici, i temi e i problemi, le tecniche e gli strumenti della ricerca afferenti agli ambiti disciplinari specifici.</w:t>
            </w:r>
          </w:p>
        </w:tc>
        <w:tc>
          <w:tcPr>
            <w:tcW w:w="5763" w:type="dxa"/>
            <w:tcBorders>
              <w:top w:val="single" w:sz="12" w:space="0" w:color="auto"/>
            </w:tcBorders>
          </w:tcPr>
          <w:p w14:paraId="2F9C325D" w14:textId="77777777" w:rsidR="00F87686" w:rsidRDefault="00F87686" w:rsidP="00AD5B83">
            <w:pPr>
              <w:spacing w:after="0" w:line="240" w:lineRule="auto"/>
              <w:rPr>
                <w:sz w:val="20"/>
                <w:szCs w:val="20"/>
              </w:rPr>
            </w:pPr>
            <w:r>
              <w:rPr>
                <w:sz w:val="20"/>
                <w:szCs w:val="20"/>
              </w:rPr>
              <w:t>Conoscenze precise ed esaurienti</w:t>
            </w:r>
          </w:p>
        </w:tc>
        <w:tc>
          <w:tcPr>
            <w:tcW w:w="1119" w:type="dxa"/>
            <w:tcBorders>
              <w:top w:val="single" w:sz="12" w:space="0" w:color="auto"/>
            </w:tcBorders>
          </w:tcPr>
          <w:p w14:paraId="1644E953" w14:textId="77777777" w:rsidR="00F87686" w:rsidRDefault="00F87686" w:rsidP="00AD5B83">
            <w:pPr>
              <w:spacing w:after="0" w:line="240" w:lineRule="auto"/>
              <w:jc w:val="center"/>
            </w:pPr>
            <w:r>
              <w:t>6-7</w:t>
            </w:r>
          </w:p>
        </w:tc>
      </w:tr>
      <w:tr w:rsidR="00F87686" w14:paraId="29114571" w14:textId="77777777" w:rsidTr="00AD5B83">
        <w:tc>
          <w:tcPr>
            <w:tcW w:w="3178" w:type="dxa"/>
            <w:vMerge/>
          </w:tcPr>
          <w:p w14:paraId="63631588" w14:textId="77777777" w:rsidR="00F87686" w:rsidRDefault="00F87686" w:rsidP="00AD5B83">
            <w:pPr>
              <w:spacing w:after="0" w:line="240" w:lineRule="auto"/>
              <w:jc w:val="both"/>
              <w:rPr>
                <w:sz w:val="20"/>
                <w:szCs w:val="20"/>
              </w:rPr>
            </w:pPr>
          </w:p>
        </w:tc>
        <w:tc>
          <w:tcPr>
            <w:tcW w:w="5763" w:type="dxa"/>
          </w:tcPr>
          <w:p w14:paraId="6B3DE9E1" w14:textId="77777777" w:rsidR="00F87686" w:rsidRDefault="00F87686" w:rsidP="00AD5B83">
            <w:pPr>
              <w:spacing w:after="0" w:line="240" w:lineRule="auto"/>
              <w:rPr>
                <w:sz w:val="20"/>
                <w:szCs w:val="20"/>
              </w:rPr>
            </w:pPr>
            <w:r>
              <w:rPr>
                <w:sz w:val="20"/>
                <w:szCs w:val="20"/>
              </w:rPr>
              <w:t>Conoscenze precise e ampie</w:t>
            </w:r>
          </w:p>
        </w:tc>
        <w:tc>
          <w:tcPr>
            <w:tcW w:w="1119" w:type="dxa"/>
          </w:tcPr>
          <w:p w14:paraId="41425706" w14:textId="77777777" w:rsidR="00F87686" w:rsidRDefault="00F87686" w:rsidP="00AD5B83">
            <w:pPr>
              <w:spacing w:after="0" w:line="240" w:lineRule="auto"/>
              <w:jc w:val="center"/>
            </w:pPr>
            <w:r>
              <w:t>5</w:t>
            </w:r>
          </w:p>
        </w:tc>
      </w:tr>
      <w:tr w:rsidR="00F87686" w14:paraId="094C5683" w14:textId="77777777" w:rsidTr="00AD5B83">
        <w:tc>
          <w:tcPr>
            <w:tcW w:w="3178" w:type="dxa"/>
            <w:vMerge/>
          </w:tcPr>
          <w:p w14:paraId="16A1C5BD" w14:textId="77777777" w:rsidR="00F87686" w:rsidRDefault="00F87686" w:rsidP="00AD5B83">
            <w:pPr>
              <w:spacing w:after="0" w:line="240" w:lineRule="auto"/>
              <w:jc w:val="both"/>
              <w:rPr>
                <w:sz w:val="20"/>
                <w:szCs w:val="20"/>
              </w:rPr>
            </w:pPr>
          </w:p>
        </w:tc>
        <w:tc>
          <w:tcPr>
            <w:tcW w:w="5763" w:type="dxa"/>
          </w:tcPr>
          <w:p w14:paraId="572B944A" w14:textId="77777777" w:rsidR="00F87686" w:rsidRDefault="00F87686" w:rsidP="00AD5B83">
            <w:pPr>
              <w:spacing w:after="0" w:line="240" w:lineRule="auto"/>
              <w:rPr>
                <w:sz w:val="20"/>
                <w:szCs w:val="20"/>
              </w:rPr>
            </w:pPr>
            <w:r>
              <w:rPr>
                <w:sz w:val="20"/>
                <w:szCs w:val="20"/>
              </w:rPr>
              <w:t>Conoscenze corrette e parzialmente articolate</w:t>
            </w:r>
          </w:p>
        </w:tc>
        <w:tc>
          <w:tcPr>
            <w:tcW w:w="1119" w:type="dxa"/>
          </w:tcPr>
          <w:p w14:paraId="3DE4B04D" w14:textId="77777777" w:rsidR="00F87686" w:rsidRDefault="00F87686" w:rsidP="00AD5B83">
            <w:pPr>
              <w:spacing w:after="0" w:line="240" w:lineRule="auto"/>
              <w:jc w:val="center"/>
            </w:pPr>
            <w:r>
              <w:t>5</w:t>
            </w:r>
          </w:p>
        </w:tc>
      </w:tr>
      <w:tr w:rsidR="00F87686" w14:paraId="3DFBB4CB" w14:textId="77777777" w:rsidTr="00AD5B83">
        <w:tc>
          <w:tcPr>
            <w:tcW w:w="3178" w:type="dxa"/>
            <w:vMerge/>
          </w:tcPr>
          <w:p w14:paraId="509F9F94" w14:textId="77777777" w:rsidR="00F87686" w:rsidRDefault="00F87686" w:rsidP="00AD5B83">
            <w:pPr>
              <w:spacing w:after="0" w:line="240" w:lineRule="auto"/>
              <w:jc w:val="both"/>
              <w:rPr>
                <w:sz w:val="20"/>
                <w:szCs w:val="20"/>
              </w:rPr>
            </w:pPr>
          </w:p>
        </w:tc>
        <w:tc>
          <w:tcPr>
            <w:tcW w:w="5763" w:type="dxa"/>
          </w:tcPr>
          <w:p w14:paraId="16B9CF41" w14:textId="77777777" w:rsidR="00F87686" w:rsidRDefault="00F87686" w:rsidP="00AD5B83">
            <w:pPr>
              <w:spacing w:after="0" w:line="240" w:lineRule="auto"/>
              <w:rPr>
                <w:sz w:val="20"/>
                <w:szCs w:val="20"/>
              </w:rPr>
            </w:pPr>
            <w:r>
              <w:rPr>
                <w:sz w:val="20"/>
                <w:szCs w:val="20"/>
              </w:rPr>
              <w:t>Conoscenze corrette degli elementi essenziali</w:t>
            </w:r>
          </w:p>
        </w:tc>
        <w:tc>
          <w:tcPr>
            <w:tcW w:w="1119" w:type="dxa"/>
          </w:tcPr>
          <w:p w14:paraId="7150A5F6" w14:textId="77777777" w:rsidR="00F87686" w:rsidRDefault="00F87686" w:rsidP="00AD5B83">
            <w:pPr>
              <w:spacing w:after="0" w:line="240" w:lineRule="auto"/>
              <w:jc w:val="center"/>
              <w:rPr>
                <w:b/>
                <w:bCs/>
              </w:rPr>
            </w:pPr>
            <w:r>
              <w:rPr>
                <w:b/>
                <w:bCs/>
              </w:rPr>
              <w:t>4</w:t>
            </w:r>
          </w:p>
        </w:tc>
      </w:tr>
      <w:tr w:rsidR="00F87686" w14:paraId="71755AE6" w14:textId="77777777" w:rsidTr="00AD5B83">
        <w:tc>
          <w:tcPr>
            <w:tcW w:w="3178" w:type="dxa"/>
            <w:vMerge/>
          </w:tcPr>
          <w:p w14:paraId="7C53B545" w14:textId="77777777" w:rsidR="00F87686" w:rsidRDefault="00F87686" w:rsidP="00AD5B83">
            <w:pPr>
              <w:spacing w:after="0" w:line="240" w:lineRule="auto"/>
              <w:jc w:val="both"/>
              <w:rPr>
                <w:sz w:val="20"/>
                <w:szCs w:val="20"/>
              </w:rPr>
            </w:pPr>
          </w:p>
        </w:tc>
        <w:tc>
          <w:tcPr>
            <w:tcW w:w="5763" w:type="dxa"/>
          </w:tcPr>
          <w:p w14:paraId="325E1CFE" w14:textId="77777777" w:rsidR="00F87686" w:rsidRDefault="00F87686" w:rsidP="00AD5B83">
            <w:pPr>
              <w:spacing w:after="0" w:line="240" w:lineRule="auto"/>
              <w:rPr>
                <w:sz w:val="20"/>
                <w:szCs w:val="20"/>
              </w:rPr>
            </w:pPr>
            <w:r>
              <w:rPr>
                <w:sz w:val="20"/>
                <w:szCs w:val="20"/>
              </w:rPr>
              <w:t>Conoscenze lacunose e/o imprecise</w:t>
            </w:r>
          </w:p>
        </w:tc>
        <w:tc>
          <w:tcPr>
            <w:tcW w:w="1119" w:type="dxa"/>
          </w:tcPr>
          <w:p w14:paraId="5F8AF8BD" w14:textId="77777777" w:rsidR="00F87686" w:rsidRDefault="00F87686" w:rsidP="00AD5B83">
            <w:pPr>
              <w:spacing w:after="0" w:line="240" w:lineRule="auto"/>
              <w:jc w:val="center"/>
            </w:pPr>
            <w:r>
              <w:t>3</w:t>
            </w:r>
          </w:p>
        </w:tc>
      </w:tr>
      <w:tr w:rsidR="00F87686" w14:paraId="6BC2B06A" w14:textId="77777777" w:rsidTr="00AD5B83">
        <w:trPr>
          <w:trHeight w:val="498"/>
        </w:trPr>
        <w:tc>
          <w:tcPr>
            <w:tcW w:w="3178" w:type="dxa"/>
            <w:vMerge/>
            <w:tcBorders>
              <w:bottom w:val="single" w:sz="12" w:space="0" w:color="auto"/>
            </w:tcBorders>
          </w:tcPr>
          <w:p w14:paraId="3E2D2D81" w14:textId="77777777" w:rsidR="00F87686" w:rsidRDefault="00F87686" w:rsidP="00AD5B83">
            <w:pPr>
              <w:spacing w:after="0" w:line="240" w:lineRule="auto"/>
              <w:jc w:val="both"/>
              <w:rPr>
                <w:sz w:val="20"/>
                <w:szCs w:val="20"/>
              </w:rPr>
            </w:pPr>
          </w:p>
        </w:tc>
        <w:tc>
          <w:tcPr>
            <w:tcW w:w="5763" w:type="dxa"/>
            <w:tcBorders>
              <w:bottom w:val="single" w:sz="12" w:space="0" w:color="auto"/>
            </w:tcBorders>
          </w:tcPr>
          <w:p w14:paraId="663782C1" w14:textId="77777777" w:rsidR="00F87686" w:rsidRDefault="00F87686" w:rsidP="00AD5B83">
            <w:pPr>
              <w:spacing w:after="0" w:line="240" w:lineRule="auto"/>
              <w:rPr>
                <w:sz w:val="20"/>
                <w:szCs w:val="20"/>
              </w:rPr>
            </w:pPr>
            <w:r>
              <w:rPr>
                <w:sz w:val="20"/>
                <w:szCs w:val="20"/>
              </w:rPr>
              <w:t>Conoscenze assenti o gravemente lacunose</w:t>
            </w:r>
          </w:p>
        </w:tc>
        <w:tc>
          <w:tcPr>
            <w:tcW w:w="1119" w:type="dxa"/>
            <w:tcBorders>
              <w:bottom w:val="single" w:sz="12" w:space="0" w:color="auto"/>
            </w:tcBorders>
          </w:tcPr>
          <w:p w14:paraId="7AA01E98" w14:textId="77777777" w:rsidR="00F87686" w:rsidRDefault="00F87686" w:rsidP="00AD5B83">
            <w:pPr>
              <w:spacing w:after="0" w:line="240" w:lineRule="auto"/>
              <w:jc w:val="center"/>
            </w:pPr>
            <w:r>
              <w:t>1-2</w:t>
            </w:r>
          </w:p>
        </w:tc>
      </w:tr>
      <w:tr w:rsidR="00F87686" w14:paraId="3D416DE5" w14:textId="77777777" w:rsidTr="00AD5B83">
        <w:tc>
          <w:tcPr>
            <w:tcW w:w="3178" w:type="dxa"/>
            <w:vMerge w:val="restart"/>
          </w:tcPr>
          <w:p w14:paraId="26F6D4CF" w14:textId="77777777" w:rsidR="00F87686" w:rsidRDefault="00F87686" w:rsidP="00AD5B83">
            <w:pPr>
              <w:spacing w:after="0" w:line="240" w:lineRule="auto"/>
              <w:jc w:val="both"/>
              <w:rPr>
                <w:b/>
                <w:bCs/>
                <w:sz w:val="20"/>
                <w:szCs w:val="20"/>
              </w:rPr>
            </w:pPr>
            <w:r>
              <w:rPr>
                <w:b/>
                <w:bCs/>
                <w:sz w:val="20"/>
                <w:szCs w:val="20"/>
              </w:rPr>
              <w:t>Comprendere</w:t>
            </w:r>
          </w:p>
          <w:p w14:paraId="664EDE3E" w14:textId="77777777" w:rsidR="00F87686" w:rsidRDefault="00F87686" w:rsidP="00AD5B83">
            <w:pPr>
              <w:spacing w:after="0" w:line="240" w:lineRule="auto"/>
              <w:jc w:val="both"/>
              <w:rPr>
                <w:sz w:val="20"/>
                <w:szCs w:val="20"/>
              </w:rPr>
            </w:pPr>
            <w:r>
              <w:rPr>
                <w:sz w:val="20"/>
                <w:szCs w:val="20"/>
              </w:rPr>
              <w:t>Comprendere il contenuto ed il significato delle informazioni fornite dalla traccia e le consegne che la prova prevede.</w:t>
            </w:r>
          </w:p>
        </w:tc>
        <w:tc>
          <w:tcPr>
            <w:tcW w:w="5763" w:type="dxa"/>
          </w:tcPr>
          <w:p w14:paraId="7AB0D094" w14:textId="77777777" w:rsidR="00F87686" w:rsidRDefault="00F87686" w:rsidP="00AD5B83">
            <w:pPr>
              <w:spacing w:after="0" w:line="240" w:lineRule="auto"/>
              <w:rPr>
                <w:sz w:val="20"/>
                <w:szCs w:val="20"/>
              </w:rPr>
            </w:pPr>
            <w:r>
              <w:rPr>
                <w:sz w:val="20"/>
                <w:szCs w:val="20"/>
              </w:rPr>
              <w:t>Comprensione completa e consapevole di informazioni e consegne</w:t>
            </w:r>
          </w:p>
        </w:tc>
        <w:tc>
          <w:tcPr>
            <w:tcW w:w="1119" w:type="dxa"/>
          </w:tcPr>
          <w:p w14:paraId="6C3EB8B8" w14:textId="77777777" w:rsidR="00F87686" w:rsidRDefault="00F87686" w:rsidP="00AD5B83">
            <w:pPr>
              <w:spacing w:after="0" w:line="240" w:lineRule="auto"/>
              <w:jc w:val="center"/>
            </w:pPr>
            <w:r>
              <w:t>5</w:t>
            </w:r>
          </w:p>
        </w:tc>
      </w:tr>
      <w:tr w:rsidR="00F87686" w14:paraId="7B7ACFB7" w14:textId="77777777" w:rsidTr="00AD5B83">
        <w:tc>
          <w:tcPr>
            <w:tcW w:w="3178" w:type="dxa"/>
            <w:vMerge/>
          </w:tcPr>
          <w:p w14:paraId="1221B832" w14:textId="77777777" w:rsidR="00F87686" w:rsidRDefault="00F87686" w:rsidP="00AD5B83">
            <w:pPr>
              <w:spacing w:after="0" w:line="240" w:lineRule="auto"/>
              <w:jc w:val="both"/>
              <w:rPr>
                <w:sz w:val="20"/>
                <w:szCs w:val="20"/>
              </w:rPr>
            </w:pPr>
          </w:p>
        </w:tc>
        <w:tc>
          <w:tcPr>
            <w:tcW w:w="5763" w:type="dxa"/>
          </w:tcPr>
          <w:p w14:paraId="32A40D03" w14:textId="77777777" w:rsidR="00F87686" w:rsidRDefault="00F87686" w:rsidP="00AD5B83">
            <w:pPr>
              <w:spacing w:after="0" w:line="240" w:lineRule="auto"/>
              <w:rPr>
                <w:sz w:val="20"/>
                <w:szCs w:val="20"/>
              </w:rPr>
            </w:pPr>
            <w:r>
              <w:rPr>
                <w:sz w:val="20"/>
                <w:szCs w:val="20"/>
              </w:rPr>
              <w:t>Comprensione adeguata di informazioni e consegne</w:t>
            </w:r>
          </w:p>
        </w:tc>
        <w:tc>
          <w:tcPr>
            <w:tcW w:w="1119" w:type="dxa"/>
          </w:tcPr>
          <w:p w14:paraId="5A94046E" w14:textId="77777777" w:rsidR="00F87686" w:rsidRDefault="00F87686" w:rsidP="00AD5B83">
            <w:pPr>
              <w:spacing w:after="0" w:line="240" w:lineRule="auto"/>
              <w:jc w:val="center"/>
            </w:pPr>
            <w:r>
              <w:t>4</w:t>
            </w:r>
          </w:p>
        </w:tc>
      </w:tr>
      <w:tr w:rsidR="00F87686" w14:paraId="28CD6A1B" w14:textId="77777777" w:rsidTr="00AD5B83">
        <w:tc>
          <w:tcPr>
            <w:tcW w:w="3178" w:type="dxa"/>
            <w:vMerge/>
          </w:tcPr>
          <w:p w14:paraId="317FA4EE" w14:textId="77777777" w:rsidR="00F87686" w:rsidRDefault="00F87686" w:rsidP="00AD5B83">
            <w:pPr>
              <w:spacing w:after="0" w:line="240" w:lineRule="auto"/>
              <w:jc w:val="both"/>
              <w:rPr>
                <w:sz w:val="20"/>
                <w:szCs w:val="20"/>
              </w:rPr>
            </w:pPr>
          </w:p>
        </w:tc>
        <w:tc>
          <w:tcPr>
            <w:tcW w:w="5763" w:type="dxa"/>
          </w:tcPr>
          <w:p w14:paraId="08E70546" w14:textId="77777777" w:rsidR="00F87686" w:rsidRDefault="00F87686" w:rsidP="00AD5B83">
            <w:pPr>
              <w:spacing w:after="0" w:line="240" w:lineRule="auto"/>
              <w:rPr>
                <w:sz w:val="20"/>
                <w:szCs w:val="20"/>
              </w:rPr>
            </w:pPr>
            <w:r>
              <w:rPr>
                <w:sz w:val="20"/>
                <w:szCs w:val="20"/>
              </w:rPr>
              <w:t>Comprensione di informazioni e consegne negli elementi essenziali</w:t>
            </w:r>
          </w:p>
        </w:tc>
        <w:tc>
          <w:tcPr>
            <w:tcW w:w="1119" w:type="dxa"/>
          </w:tcPr>
          <w:p w14:paraId="21C1F47F" w14:textId="77777777" w:rsidR="00F87686" w:rsidRDefault="00F87686" w:rsidP="00AD5B83">
            <w:pPr>
              <w:spacing w:after="0" w:line="240" w:lineRule="auto"/>
              <w:jc w:val="center"/>
              <w:rPr>
                <w:b/>
                <w:bCs/>
              </w:rPr>
            </w:pPr>
            <w:r>
              <w:rPr>
                <w:b/>
                <w:bCs/>
              </w:rPr>
              <w:t>3</w:t>
            </w:r>
          </w:p>
        </w:tc>
      </w:tr>
      <w:tr w:rsidR="00F87686" w14:paraId="2B903068" w14:textId="77777777" w:rsidTr="00AD5B83">
        <w:tc>
          <w:tcPr>
            <w:tcW w:w="3178" w:type="dxa"/>
            <w:vMerge/>
          </w:tcPr>
          <w:p w14:paraId="6B6C4999" w14:textId="77777777" w:rsidR="00F87686" w:rsidRDefault="00F87686" w:rsidP="00AD5B83">
            <w:pPr>
              <w:spacing w:after="0" w:line="240" w:lineRule="auto"/>
              <w:jc w:val="both"/>
              <w:rPr>
                <w:sz w:val="20"/>
                <w:szCs w:val="20"/>
              </w:rPr>
            </w:pPr>
          </w:p>
        </w:tc>
        <w:tc>
          <w:tcPr>
            <w:tcW w:w="5763" w:type="dxa"/>
          </w:tcPr>
          <w:p w14:paraId="345070D6" w14:textId="77777777" w:rsidR="00F87686" w:rsidRDefault="00F87686" w:rsidP="00AD5B83">
            <w:pPr>
              <w:spacing w:after="0" w:line="240" w:lineRule="auto"/>
              <w:rPr>
                <w:sz w:val="20"/>
                <w:szCs w:val="20"/>
              </w:rPr>
            </w:pPr>
            <w:r>
              <w:rPr>
                <w:sz w:val="20"/>
                <w:szCs w:val="20"/>
              </w:rPr>
              <w:t>Comprensione solo parziale di informazioni e consegne</w:t>
            </w:r>
          </w:p>
        </w:tc>
        <w:tc>
          <w:tcPr>
            <w:tcW w:w="1119" w:type="dxa"/>
          </w:tcPr>
          <w:p w14:paraId="0D059E22" w14:textId="77777777" w:rsidR="00F87686" w:rsidRDefault="00F87686" w:rsidP="00AD5B83">
            <w:pPr>
              <w:spacing w:after="0" w:line="240" w:lineRule="auto"/>
              <w:jc w:val="center"/>
            </w:pPr>
            <w:r>
              <w:t>2</w:t>
            </w:r>
          </w:p>
        </w:tc>
      </w:tr>
      <w:tr w:rsidR="00F87686" w14:paraId="3BA94CC4" w14:textId="77777777" w:rsidTr="00AD5B83">
        <w:tc>
          <w:tcPr>
            <w:tcW w:w="3178" w:type="dxa"/>
            <w:vMerge/>
            <w:tcBorders>
              <w:bottom w:val="single" w:sz="12" w:space="0" w:color="auto"/>
            </w:tcBorders>
          </w:tcPr>
          <w:p w14:paraId="559DC625" w14:textId="77777777" w:rsidR="00F87686" w:rsidRDefault="00F87686" w:rsidP="00AD5B83">
            <w:pPr>
              <w:spacing w:after="0" w:line="240" w:lineRule="auto"/>
              <w:jc w:val="both"/>
              <w:rPr>
                <w:sz w:val="20"/>
                <w:szCs w:val="20"/>
              </w:rPr>
            </w:pPr>
          </w:p>
        </w:tc>
        <w:tc>
          <w:tcPr>
            <w:tcW w:w="5763" w:type="dxa"/>
            <w:tcBorders>
              <w:bottom w:val="single" w:sz="12" w:space="0" w:color="auto"/>
            </w:tcBorders>
          </w:tcPr>
          <w:p w14:paraId="20C75468" w14:textId="77777777" w:rsidR="00F87686" w:rsidRDefault="00F87686" w:rsidP="00AD5B83">
            <w:pPr>
              <w:spacing w:after="0" w:line="240" w:lineRule="auto"/>
              <w:rPr>
                <w:sz w:val="20"/>
                <w:szCs w:val="20"/>
              </w:rPr>
            </w:pPr>
            <w:r>
              <w:rPr>
                <w:sz w:val="20"/>
                <w:szCs w:val="20"/>
              </w:rPr>
              <w:t>Fuori tema, non comprende informazioni e consegne</w:t>
            </w:r>
          </w:p>
        </w:tc>
        <w:tc>
          <w:tcPr>
            <w:tcW w:w="1119" w:type="dxa"/>
            <w:tcBorders>
              <w:bottom w:val="single" w:sz="12" w:space="0" w:color="auto"/>
            </w:tcBorders>
          </w:tcPr>
          <w:p w14:paraId="19FDE0E4" w14:textId="77777777" w:rsidR="00F87686" w:rsidRDefault="00F87686" w:rsidP="00AD5B83">
            <w:pPr>
              <w:spacing w:after="0" w:line="240" w:lineRule="auto"/>
              <w:jc w:val="center"/>
            </w:pPr>
            <w:r>
              <w:t>1</w:t>
            </w:r>
          </w:p>
        </w:tc>
      </w:tr>
      <w:tr w:rsidR="00F87686" w14:paraId="1EE85C29" w14:textId="77777777" w:rsidTr="00AD5B83">
        <w:tc>
          <w:tcPr>
            <w:tcW w:w="3178" w:type="dxa"/>
            <w:vMerge w:val="restart"/>
          </w:tcPr>
          <w:p w14:paraId="68F2CF0C" w14:textId="77777777" w:rsidR="00F87686" w:rsidRDefault="00F87686" w:rsidP="00AD5B83">
            <w:pPr>
              <w:spacing w:after="0" w:line="240" w:lineRule="auto"/>
              <w:jc w:val="both"/>
              <w:rPr>
                <w:b/>
                <w:bCs/>
                <w:sz w:val="20"/>
                <w:szCs w:val="20"/>
              </w:rPr>
            </w:pPr>
            <w:r>
              <w:rPr>
                <w:b/>
                <w:bCs/>
                <w:sz w:val="20"/>
                <w:szCs w:val="20"/>
              </w:rPr>
              <w:t>Interpretare</w:t>
            </w:r>
          </w:p>
          <w:p w14:paraId="45FDE304" w14:textId="77777777" w:rsidR="00F87686" w:rsidRDefault="00F87686" w:rsidP="00AD5B83">
            <w:pPr>
              <w:spacing w:after="0" w:line="240" w:lineRule="auto"/>
              <w:jc w:val="both"/>
              <w:rPr>
                <w:sz w:val="20"/>
                <w:szCs w:val="20"/>
              </w:rPr>
            </w:pPr>
            <w:r>
              <w:rPr>
                <w:sz w:val="20"/>
                <w:szCs w:val="20"/>
              </w:rPr>
              <w:t>Fornire un’interpretazione coerente ed essenziale delle informazioni apprese, attraverso l’analisi delle fonti e dei metodi di ricerca.</w:t>
            </w:r>
          </w:p>
        </w:tc>
        <w:tc>
          <w:tcPr>
            <w:tcW w:w="5763" w:type="dxa"/>
          </w:tcPr>
          <w:p w14:paraId="37FADA42" w14:textId="77777777" w:rsidR="00F87686" w:rsidRDefault="00F87686" w:rsidP="00AD5B83">
            <w:pPr>
              <w:spacing w:after="0" w:line="240" w:lineRule="auto"/>
              <w:rPr>
                <w:sz w:val="20"/>
                <w:szCs w:val="20"/>
              </w:rPr>
            </w:pPr>
            <w:r>
              <w:rPr>
                <w:sz w:val="20"/>
                <w:szCs w:val="20"/>
              </w:rPr>
              <w:t>Interpretazione articolata e coerente</w:t>
            </w:r>
          </w:p>
        </w:tc>
        <w:tc>
          <w:tcPr>
            <w:tcW w:w="1119" w:type="dxa"/>
          </w:tcPr>
          <w:p w14:paraId="2D93EC98" w14:textId="77777777" w:rsidR="00F87686" w:rsidRDefault="00F87686" w:rsidP="00AD5B83">
            <w:pPr>
              <w:spacing w:after="0" w:line="240" w:lineRule="auto"/>
              <w:jc w:val="center"/>
            </w:pPr>
            <w:r>
              <w:t>4</w:t>
            </w:r>
          </w:p>
        </w:tc>
      </w:tr>
      <w:tr w:rsidR="00F87686" w14:paraId="1B4F3885" w14:textId="77777777" w:rsidTr="00AD5B83">
        <w:tc>
          <w:tcPr>
            <w:tcW w:w="3178" w:type="dxa"/>
            <w:vMerge/>
          </w:tcPr>
          <w:p w14:paraId="53245BAC" w14:textId="77777777" w:rsidR="00F87686" w:rsidRDefault="00F87686" w:rsidP="00AD5B83">
            <w:pPr>
              <w:spacing w:after="0" w:line="240" w:lineRule="auto"/>
              <w:jc w:val="both"/>
              <w:rPr>
                <w:sz w:val="20"/>
                <w:szCs w:val="20"/>
              </w:rPr>
            </w:pPr>
          </w:p>
        </w:tc>
        <w:tc>
          <w:tcPr>
            <w:tcW w:w="5763" w:type="dxa"/>
          </w:tcPr>
          <w:p w14:paraId="34DDB9F7" w14:textId="77777777" w:rsidR="00F87686" w:rsidRDefault="00F87686" w:rsidP="00AD5B83">
            <w:pPr>
              <w:spacing w:after="0" w:line="240" w:lineRule="auto"/>
              <w:rPr>
                <w:sz w:val="20"/>
                <w:szCs w:val="20"/>
              </w:rPr>
            </w:pPr>
            <w:r>
              <w:rPr>
                <w:sz w:val="20"/>
                <w:szCs w:val="20"/>
              </w:rPr>
              <w:t>Interpretazione coerente ed essenziale</w:t>
            </w:r>
          </w:p>
        </w:tc>
        <w:tc>
          <w:tcPr>
            <w:tcW w:w="1119" w:type="dxa"/>
          </w:tcPr>
          <w:p w14:paraId="39340276" w14:textId="77777777" w:rsidR="00F87686" w:rsidRDefault="00F87686" w:rsidP="00AD5B83">
            <w:pPr>
              <w:spacing w:after="0" w:line="240" w:lineRule="auto"/>
              <w:jc w:val="center"/>
            </w:pPr>
            <w:r>
              <w:t>3</w:t>
            </w:r>
          </w:p>
        </w:tc>
      </w:tr>
      <w:tr w:rsidR="00F87686" w14:paraId="738E2D48" w14:textId="77777777" w:rsidTr="00AD5B83">
        <w:tc>
          <w:tcPr>
            <w:tcW w:w="3178" w:type="dxa"/>
            <w:vMerge/>
          </w:tcPr>
          <w:p w14:paraId="4937FD04" w14:textId="77777777" w:rsidR="00F87686" w:rsidRDefault="00F87686" w:rsidP="00AD5B83">
            <w:pPr>
              <w:spacing w:after="0" w:line="240" w:lineRule="auto"/>
              <w:jc w:val="both"/>
              <w:rPr>
                <w:sz w:val="20"/>
                <w:szCs w:val="20"/>
              </w:rPr>
            </w:pPr>
          </w:p>
        </w:tc>
        <w:tc>
          <w:tcPr>
            <w:tcW w:w="5763" w:type="dxa"/>
          </w:tcPr>
          <w:p w14:paraId="03F24CDC" w14:textId="77777777" w:rsidR="00F87686" w:rsidRDefault="00F87686" w:rsidP="00AD5B83">
            <w:pPr>
              <w:spacing w:after="0" w:line="240" w:lineRule="auto"/>
              <w:rPr>
                <w:sz w:val="20"/>
                <w:szCs w:val="20"/>
              </w:rPr>
            </w:pPr>
            <w:r>
              <w:rPr>
                <w:sz w:val="20"/>
                <w:szCs w:val="20"/>
              </w:rPr>
              <w:t>Interpretazione sufficientemente lineare</w:t>
            </w:r>
          </w:p>
        </w:tc>
        <w:tc>
          <w:tcPr>
            <w:tcW w:w="1119" w:type="dxa"/>
          </w:tcPr>
          <w:p w14:paraId="017B5590" w14:textId="77777777" w:rsidR="00F87686" w:rsidRDefault="00F87686" w:rsidP="00AD5B83">
            <w:pPr>
              <w:spacing w:after="0" w:line="240" w:lineRule="auto"/>
              <w:jc w:val="center"/>
              <w:rPr>
                <w:b/>
                <w:bCs/>
              </w:rPr>
            </w:pPr>
            <w:r>
              <w:rPr>
                <w:b/>
                <w:bCs/>
              </w:rPr>
              <w:t>2</w:t>
            </w:r>
          </w:p>
        </w:tc>
      </w:tr>
      <w:tr w:rsidR="00F87686" w14:paraId="7C1B0EE9" w14:textId="77777777" w:rsidTr="00AD5B83">
        <w:tc>
          <w:tcPr>
            <w:tcW w:w="3178" w:type="dxa"/>
            <w:vMerge/>
          </w:tcPr>
          <w:p w14:paraId="306C174C" w14:textId="77777777" w:rsidR="00F87686" w:rsidRDefault="00F87686" w:rsidP="00AD5B83">
            <w:pPr>
              <w:spacing w:after="0" w:line="240" w:lineRule="auto"/>
              <w:jc w:val="both"/>
              <w:rPr>
                <w:sz w:val="20"/>
                <w:szCs w:val="20"/>
              </w:rPr>
            </w:pPr>
          </w:p>
        </w:tc>
        <w:tc>
          <w:tcPr>
            <w:tcW w:w="5763" w:type="dxa"/>
          </w:tcPr>
          <w:p w14:paraId="3DC69274" w14:textId="77777777" w:rsidR="00F87686" w:rsidRDefault="00F87686" w:rsidP="00AD5B83">
            <w:pPr>
              <w:spacing w:after="0" w:line="240" w:lineRule="auto"/>
              <w:rPr>
                <w:sz w:val="20"/>
                <w:szCs w:val="20"/>
              </w:rPr>
            </w:pPr>
            <w:r>
              <w:rPr>
                <w:sz w:val="20"/>
                <w:szCs w:val="20"/>
              </w:rPr>
              <w:t>Interpretazione frammentaria</w:t>
            </w:r>
          </w:p>
        </w:tc>
        <w:tc>
          <w:tcPr>
            <w:tcW w:w="1119" w:type="dxa"/>
          </w:tcPr>
          <w:p w14:paraId="05ED4FCD" w14:textId="77777777" w:rsidR="00F87686" w:rsidRDefault="00F87686" w:rsidP="00AD5B83">
            <w:pPr>
              <w:spacing w:after="0" w:line="240" w:lineRule="auto"/>
              <w:jc w:val="center"/>
            </w:pPr>
            <w:r>
              <w:t>1</w:t>
            </w:r>
          </w:p>
        </w:tc>
      </w:tr>
      <w:tr w:rsidR="00F87686" w14:paraId="0511B0DB" w14:textId="77777777" w:rsidTr="00AD5B83">
        <w:tc>
          <w:tcPr>
            <w:tcW w:w="3178" w:type="dxa"/>
            <w:vMerge w:val="restart"/>
            <w:tcBorders>
              <w:top w:val="single" w:sz="12" w:space="0" w:color="auto"/>
            </w:tcBorders>
          </w:tcPr>
          <w:p w14:paraId="3517FDA0" w14:textId="77777777" w:rsidR="00F87686" w:rsidRDefault="00F87686" w:rsidP="00AD5B83">
            <w:pPr>
              <w:spacing w:after="0" w:line="240" w:lineRule="auto"/>
              <w:jc w:val="both"/>
              <w:rPr>
                <w:b/>
                <w:bCs/>
                <w:sz w:val="20"/>
                <w:szCs w:val="20"/>
              </w:rPr>
            </w:pPr>
            <w:r>
              <w:rPr>
                <w:b/>
                <w:bCs/>
                <w:sz w:val="20"/>
                <w:szCs w:val="20"/>
              </w:rPr>
              <w:t>Argomentare</w:t>
            </w:r>
          </w:p>
          <w:p w14:paraId="7469BC10" w14:textId="77777777" w:rsidR="00F87686" w:rsidRDefault="00F87686" w:rsidP="00AD5B83">
            <w:pPr>
              <w:spacing w:after="0" w:line="240" w:lineRule="auto"/>
              <w:jc w:val="both"/>
              <w:rPr>
                <w:sz w:val="20"/>
                <w:szCs w:val="20"/>
              </w:rPr>
            </w:pPr>
            <w:r>
              <w:rPr>
                <w:sz w:val="20"/>
                <w:szCs w:val="20"/>
              </w:rPr>
              <w:t xml:space="preserve">Cogliere i reciproci rapporti ed i processi di interazione tra i fenomeni economici, giuridici e/o sociali; leggere i fenomeni in chiave critico riflessiva; rispettare i vincoli logici e linguistici. </w:t>
            </w:r>
          </w:p>
          <w:p w14:paraId="1760A2F5" w14:textId="77777777" w:rsidR="00F87686" w:rsidRDefault="00F87686" w:rsidP="00AD5B83">
            <w:pPr>
              <w:spacing w:after="0" w:line="240" w:lineRule="auto"/>
              <w:jc w:val="both"/>
              <w:rPr>
                <w:sz w:val="20"/>
                <w:szCs w:val="20"/>
              </w:rPr>
            </w:pPr>
          </w:p>
        </w:tc>
        <w:tc>
          <w:tcPr>
            <w:tcW w:w="5763" w:type="dxa"/>
            <w:tcBorders>
              <w:top w:val="single" w:sz="12" w:space="0" w:color="auto"/>
            </w:tcBorders>
          </w:tcPr>
          <w:p w14:paraId="71584F44" w14:textId="77777777" w:rsidR="00F87686" w:rsidRDefault="00F87686" w:rsidP="00AD5B83">
            <w:pPr>
              <w:spacing w:after="0" w:line="240" w:lineRule="auto"/>
              <w:rPr>
                <w:sz w:val="20"/>
                <w:szCs w:val="20"/>
              </w:rPr>
            </w:pPr>
            <w:r>
              <w:rPr>
                <w:sz w:val="20"/>
                <w:szCs w:val="20"/>
              </w:rPr>
              <w:t>Argomentazione chiara, con i numerosi collegamenti e confronti, che rispetta i vincoli logici e linguistici</w:t>
            </w:r>
          </w:p>
        </w:tc>
        <w:tc>
          <w:tcPr>
            <w:tcW w:w="1119" w:type="dxa"/>
            <w:tcBorders>
              <w:top w:val="single" w:sz="12" w:space="0" w:color="auto"/>
            </w:tcBorders>
          </w:tcPr>
          <w:p w14:paraId="63E5E1BB" w14:textId="77777777" w:rsidR="00F87686" w:rsidRDefault="00F87686" w:rsidP="00AD5B83">
            <w:pPr>
              <w:spacing w:after="0" w:line="240" w:lineRule="auto"/>
              <w:jc w:val="center"/>
            </w:pPr>
            <w:r>
              <w:t>4</w:t>
            </w:r>
          </w:p>
        </w:tc>
      </w:tr>
      <w:tr w:rsidR="00F87686" w14:paraId="55EA6D3C" w14:textId="77777777" w:rsidTr="00AD5B83">
        <w:tc>
          <w:tcPr>
            <w:tcW w:w="3178" w:type="dxa"/>
            <w:vMerge/>
          </w:tcPr>
          <w:p w14:paraId="12BA86F2" w14:textId="77777777" w:rsidR="00F87686" w:rsidRDefault="00F87686" w:rsidP="00AD5B83">
            <w:pPr>
              <w:spacing w:after="0" w:line="240" w:lineRule="auto"/>
              <w:rPr>
                <w:sz w:val="20"/>
                <w:szCs w:val="20"/>
              </w:rPr>
            </w:pPr>
          </w:p>
        </w:tc>
        <w:tc>
          <w:tcPr>
            <w:tcW w:w="5763" w:type="dxa"/>
          </w:tcPr>
          <w:p w14:paraId="18D7AD09" w14:textId="77777777" w:rsidR="00F87686" w:rsidRDefault="00F87686" w:rsidP="00AD5B83">
            <w:pPr>
              <w:spacing w:after="0" w:line="240" w:lineRule="auto"/>
              <w:rPr>
                <w:sz w:val="20"/>
                <w:szCs w:val="20"/>
              </w:rPr>
            </w:pPr>
            <w:r>
              <w:rPr>
                <w:sz w:val="20"/>
                <w:szCs w:val="20"/>
              </w:rPr>
              <w:t>Argomentazione quasi sempre chiara, con sufficienti collegamenti e confronti, che rispetta sufficientemente i vincoli logici e linguistici</w:t>
            </w:r>
          </w:p>
        </w:tc>
        <w:tc>
          <w:tcPr>
            <w:tcW w:w="1119" w:type="dxa"/>
          </w:tcPr>
          <w:p w14:paraId="2515F1D0" w14:textId="77777777" w:rsidR="00F87686" w:rsidRDefault="00F87686" w:rsidP="00AD5B83">
            <w:pPr>
              <w:spacing w:after="0" w:line="240" w:lineRule="auto"/>
              <w:jc w:val="center"/>
              <w:rPr>
                <w:b/>
                <w:bCs/>
              </w:rPr>
            </w:pPr>
            <w:r>
              <w:rPr>
                <w:b/>
                <w:bCs/>
              </w:rPr>
              <w:t>3</w:t>
            </w:r>
          </w:p>
        </w:tc>
      </w:tr>
      <w:tr w:rsidR="00F87686" w14:paraId="767BFEC3" w14:textId="77777777" w:rsidTr="00AD5B83">
        <w:tc>
          <w:tcPr>
            <w:tcW w:w="3178" w:type="dxa"/>
            <w:vMerge/>
          </w:tcPr>
          <w:p w14:paraId="1D6D8B3D" w14:textId="77777777" w:rsidR="00F87686" w:rsidRDefault="00F87686" w:rsidP="00AD5B83">
            <w:pPr>
              <w:spacing w:after="0" w:line="240" w:lineRule="auto"/>
              <w:rPr>
                <w:sz w:val="20"/>
                <w:szCs w:val="20"/>
              </w:rPr>
            </w:pPr>
          </w:p>
        </w:tc>
        <w:tc>
          <w:tcPr>
            <w:tcW w:w="5763" w:type="dxa"/>
          </w:tcPr>
          <w:p w14:paraId="0E8360FB" w14:textId="77777777" w:rsidR="00F87686" w:rsidRDefault="00F87686" w:rsidP="00AD5B83">
            <w:pPr>
              <w:spacing w:after="0" w:line="240" w:lineRule="auto"/>
              <w:rPr>
                <w:sz w:val="20"/>
                <w:szCs w:val="20"/>
              </w:rPr>
            </w:pPr>
            <w:r>
              <w:rPr>
                <w:sz w:val="20"/>
                <w:szCs w:val="20"/>
              </w:rPr>
              <w:t>Argomentazione confusa, con pochi collegamenti e confronti, che non rispetta adeguatamente i vincoli logici e linguistici</w:t>
            </w:r>
          </w:p>
        </w:tc>
        <w:tc>
          <w:tcPr>
            <w:tcW w:w="1119" w:type="dxa"/>
          </w:tcPr>
          <w:p w14:paraId="612C2B0A" w14:textId="77777777" w:rsidR="00F87686" w:rsidRDefault="00F87686" w:rsidP="00AD5B83">
            <w:pPr>
              <w:spacing w:after="0" w:line="240" w:lineRule="auto"/>
              <w:jc w:val="center"/>
            </w:pPr>
            <w:r>
              <w:t>2</w:t>
            </w:r>
          </w:p>
        </w:tc>
      </w:tr>
      <w:tr w:rsidR="00F87686" w14:paraId="69765742" w14:textId="77777777" w:rsidTr="00AD5B83">
        <w:tc>
          <w:tcPr>
            <w:tcW w:w="3178" w:type="dxa"/>
            <w:vMerge/>
            <w:tcBorders>
              <w:bottom w:val="single" w:sz="12" w:space="0" w:color="auto"/>
            </w:tcBorders>
          </w:tcPr>
          <w:p w14:paraId="0DE980C5" w14:textId="77777777" w:rsidR="00F87686" w:rsidRDefault="00F87686" w:rsidP="00AD5B83">
            <w:pPr>
              <w:spacing w:after="0" w:line="240" w:lineRule="auto"/>
              <w:rPr>
                <w:sz w:val="20"/>
                <w:szCs w:val="20"/>
              </w:rPr>
            </w:pPr>
          </w:p>
        </w:tc>
        <w:tc>
          <w:tcPr>
            <w:tcW w:w="5763" w:type="dxa"/>
            <w:tcBorders>
              <w:bottom w:val="single" w:sz="12" w:space="0" w:color="auto"/>
            </w:tcBorders>
          </w:tcPr>
          <w:p w14:paraId="51FDB7D8" w14:textId="77777777" w:rsidR="00F87686" w:rsidRDefault="00F87686" w:rsidP="00AD5B83">
            <w:pPr>
              <w:spacing w:after="0" w:line="240" w:lineRule="auto"/>
              <w:rPr>
                <w:sz w:val="20"/>
                <w:szCs w:val="20"/>
              </w:rPr>
            </w:pPr>
            <w:r>
              <w:rPr>
                <w:sz w:val="20"/>
                <w:szCs w:val="20"/>
              </w:rPr>
              <w:t>Argomentazione confusa, collegamenti non coerenti o assenti</w:t>
            </w:r>
          </w:p>
        </w:tc>
        <w:tc>
          <w:tcPr>
            <w:tcW w:w="1119" w:type="dxa"/>
            <w:tcBorders>
              <w:bottom w:val="single" w:sz="4" w:space="0" w:color="auto"/>
            </w:tcBorders>
          </w:tcPr>
          <w:p w14:paraId="0D82AEBE" w14:textId="77777777" w:rsidR="00F87686" w:rsidRDefault="00F87686" w:rsidP="00AD5B83">
            <w:pPr>
              <w:spacing w:after="0" w:line="240" w:lineRule="auto"/>
              <w:jc w:val="center"/>
            </w:pPr>
            <w:r>
              <w:t>1</w:t>
            </w:r>
          </w:p>
        </w:tc>
      </w:tr>
      <w:tr w:rsidR="00F87686" w14:paraId="3A0E5FC8" w14:textId="77777777" w:rsidTr="00AD5B83">
        <w:tc>
          <w:tcPr>
            <w:tcW w:w="8941" w:type="dxa"/>
            <w:gridSpan w:val="2"/>
            <w:tcBorders>
              <w:top w:val="single" w:sz="12" w:space="0" w:color="auto"/>
              <w:bottom w:val="single" w:sz="4" w:space="0" w:color="auto"/>
              <w:right w:val="single" w:sz="4" w:space="0" w:color="auto"/>
            </w:tcBorders>
          </w:tcPr>
          <w:p w14:paraId="7BFE6D91" w14:textId="77777777" w:rsidR="00F87686" w:rsidRDefault="00F87686" w:rsidP="00AD5B83">
            <w:pPr>
              <w:spacing w:after="0" w:line="240" w:lineRule="auto"/>
              <w:jc w:val="right"/>
              <w:rPr>
                <w:rFonts w:cstheme="minorHAnsi"/>
                <w:b/>
                <w:i/>
              </w:rPr>
            </w:pPr>
          </w:p>
          <w:p w14:paraId="6ABE57C6" w14:textId="77777777" w:rsidR="00F87686" w:rsidRDefault="00F87686" w:rsidP="00AD5B83">
            <w:pPr>
              <w:spacing w:after="0" w:line="240" w:lineRule="auto"/>
              <w:jc w:val="right"/>
              <w:rPr>
                <w:bCs/>
                <w:sz w:val="24"/>
                <w:szCs w:val="24"/>
              </w:rPr>
            </w:pPr>
            <w:r>
              <w:rPr>
                <w:rFonts w:cstheme="minorHAnsi"/>
                <w:bCs/>
                <w:i/>
              </w:rPr>
              <w:t xml:space="preserve">Punteggio totale in base 20 </w:t>
            </w:r>
          </w:p>
        </w:tc>
        <w:tc>
          <w:tcPr>
            <w:tcW w:w="1119" w:type="dxa"/>
            <w:tcBorders>
              <w:top w:val="single" w:sz="12" w:space="0" w:color="auto"/>
              <w:left w:val="single" w:sz="4" w:space="0" w:color="auto"/>
              <w:bottom w:val="single" w:sz="12" w:space="0" w:color="auto"/>
              <w:right w:val="single" w:sz="4" w:space="0" w:color="auto"/>
            </w:tcBorders>
          </w:tcPr>
          <w:p w14:paraId="233A29C3" w14:textId="77777777" w:rsidR="00F87686" w:rsidRDefault="00F87686" w:rsidP="00AD5B83">
            <w:pPr>
              <w:spacing w:after="0" w:line="240" w:lineRule="auto"/>
              <w:jc w:val="center"/>
              <w:rPr>
                <w:rFonts w:cstheme="minorHAnsi"/>
              </w:rPr>
            </w:pPr>
          </w:p>
          <w:p w14:paraId="0960E7B9" w14:textId="77777777" w:rsidR="00F87686" w:rsidRDefault="00F87686" w:rsidP="00AD5B83">
            <w:pPr>
              <w:spacing w:after="0" w:line="240" w:lineRule="auto"/>
              <w:rPr>
                <w:rFonts w:cstheme="minorHAnsi"/>
              </w:rPr>
            </w:pPr>
            <w:r>
              <w:rPr>
                <w:rFonts w:cstheme="minorHAnsi"/>
              </w:rPr>
              <w:t>___  /20</w:t>
            </w:r>
          </w:p>
          <w:p w14:paraId="65A65B6D" w14:textId="77777777" w:rsidR="00F87686" w:rsidRDefault="00F87686" w:rsidP="00AD5B83">
            <w:pPr>
              <w:spacing w:after="0" w:line="240" w:lineRule="auto"/>
              <w:rPr>
                <w:sz w:val="24"/>
                <w:szCs w:val="24"/>
              </w:rPr>
            </w:pPr>
          </w:p>
        </w:tc>
      </w:tr>
    </w:tbl>
    <w:p w14:paraId="547D46CF" w14:textId="77777777" w:rsidR="00F87686" w:rsidRDefault="00F87686" w:rsidP="00F87686">
      <w:pPr>
        <w:tabs>
          <w:tab w:val="left" w:pos="6200"/>
        </w:tabs>
      </w:pPr>
    </w:p>
    <w:p w14:paraId="65D8D0FF" w14:textId="7CA22C01" w:rsidR="006D7090" w:rsidRDefault="006D7090" w:rsidP="006D7090">
      <w:pPr>
        <w:sectPr w:rsidR="006D7090" w:rsidSect="00117080">
          <w:pgSz w:w="11906" w:h="16838"/>
          <w:pgMar w:top="1417" w:right="851" w:bottom="1134" w:left="1134" w:header="708" w:footer="708" w:gutter="0"/>
          <w:cols w:space="708"/>
          <w:titlePg/>
          <w:docGrid w:linePitch="360"/>
        </w:sectPr>
      </w:pPr>
    </w:p>
    <w:p w14:paraId="1ACFA0E5" w14:textId="77777777" w:rsidR="0046213B" w:rsidRDefault="0046213B" w:rsidP="0046213B">
      <w:pPr>
        <w:pStyle w:val="Titolo2"/>
        <w:rPr>
          <w:rFonts w:asciiTheme="minorHAnsi" w:hAnsiTheme="minorHAnsi" w:cstheme="minorHAnsi"/>
          <w:sz w:val="28"/>
          <w:szCs w:val="28"/>
        </w:rPr>
      </w:pPr>
      <w:r w:rsidRPr="00A41501">
        <w:rPr>
          <w:rFonts w:asciiTheme="minorHAnsi" w:hAnsiTheme="minorHAnsi" w:cstheme="minorHAnsi"/>
          <w:sz w:val="28"/>
          <w:szCs w:val="28"/>
        </w:rPr>
        <w:lastRenderedPageBreak/>
        <w:t>La Griglia di Valutazione Nazionale per</w:t>
      </w:r>
      <w:r>
        <w:rPr>
          <w:rFonts w:asciiTheme="minorHAnsi" w:hAnsiTheme="minorHAnsi" w:cstheme="minorHAnsi"/>
          <w:sz w:val="28"/>
          <w:szCs w:val="28"/>
        </w:rPr>
        <w:t xml:space="preserve"> il colloquio orale </w:t>
      </w:r>
    </w:p>
    <w:p w14:paraId="65D7972E" w14:textId="77777777" w:rsidR="0046213B" w:rsidRDefault="0046213B" w:rsidP="006D7090">
      <w:pPr>
        <w:pStyle w:val="Titolo"/>
        <w:rPr>
          <w:w w:val="95"/>
          <w:sz w:val="24"/>
        </w:rPr>
      </w:pPr>
    </w:p>
    <w:p w14:paraId="49D6C052" w14:textId="26DC2080" w:rsidR="006D7090" w:rsidRPr="00134DCE" w:rsidRDefault="006D7090" w:rsidP="006D7090">
      <w:pPr>
        <w:pStyle w:val="Titolo"/>
        <w:rPr>
          <w:w w:val="95"/>
          <w:sz w:val="24"/>
        </w:rPr>
      </w:pPr>
      <w:r w:rsidRPr="00134DCE">
        <w:rPr>
          <w:w w:val="95"/>
          <w:sz w:val="24"/>
        </w:rPr>
        <w:t>Allegato</w:t>
      </w:r>
      <w:r w:rsidRPr="00134DCE">
        <w:rPr>
          <w:spacing w:val="12"/>
          <w:w w:val="95"/>
          <w:sz w:val="24"/>
        </w:rPr>
        <w:t xml:space="preserve"> </w:t>
      </w:r>
      <w:r w:rsidRPr="00134DCE">
        <w:rPr>
          <w:w w:val="95"/>
          <w:sz w:val="24"/>
        </w:rPr>
        <w:t>A</w:t>
      </w:r>
      <w:r w:rsidRPr="00134DCE">
        <w:rPr>
          <w:spacing w:val="12"/>
          <w:w w:val="95"/>
          <w:sz w:val="24"/>
        </w:rPr>
        <w:t xml:space="preserve"> </w:t>
      </w:r>
      <w:r w:rsidRPr="00134DCE">
        <w:rPr>
          <w:w w:val="95"/>
          <w:sz w:val="24"/>
        </w:rPr>
        <w:t>Griglia</w:t>
      </w:r>
      <w:r w:rsidRPr="00134DCE">
        <w:rPr>
          <w:spacing w:val="12"/>
          <w:w w:val="95"/>
          <w:sz w:val="24"/>
        </w:rPr>
        <w:t xml:space="preserve"> </w:t>
      </w:r>
      <w:r w:rsidRPr="00134DCE">
        <w:rPr>
          <w:w w:val="95"/>
          <w:sz w:val="24"/>
        </w:rPr>
        <w:t>di</w:t>
      </w:r>
      <w:r w:rsidRPr="00134DCE">
        <w:rPr>
          <w:spacing w:val="11"/>
          <w:w w:val="95"/>
          <w:sz w:val="24"/>
        </w:rPr>
        <w:t xml:space="preserve"> </w:t>
      </w:r>
      <w:r w:rsidRPr="00134DCE">
        <w:rPr>
          <w:w w:val="95"/>
          <w:sz w:val="24"/>
        </w:rPr>
        <w:t>valutazione</w:t>
      </w:r>
      <w:r w:rsidRPr="00134DCE">
        <w:rPr>
          <w:spacing w:val="11"/>
          <w:w w:val="95"/>
          <w:sz w:val="24"/>
        </w:rPr>
        <w:t xml:space="preserve"> </w:t>
      </w:r>
      <w:r w:rsidRPr="00134DCE">
        <w:rPr>
          <w:w w:val="95"/>
          <w:sz w:val="24"/>
        </w:rPr>
        <w:t>della</w:t>
      </w:r>
      <w:r w:rsidRPr="00134DCE">
        <w:rPr>
          <w:spacing w:val="12"/>
          <w:w w:val="95"/>
          <w:sz w:val="24"/>
        </w:rPr>
        <w:t xml:space="preserve"> </w:t>
      </w:r>
      <w:r w:rsidRPr="00134DCE">
        <w:rPr>
          <w:w w:val="95"/>
          <w:sz w:val="24"/>
        </w:rPr>
        <w:t>prova</w:t>
      </w:r>
      <w:r w:rsidRPr="00134DCE">
        <w:rPr>
          <w:spacing w:val="12"/>
          <w:w w:val="95"/>
          <w:sz w:val="24"/>
        </w:rPr>
        <w:t xml:space="preserve"> </w:t>
      </w:r>
      <w:r w:rsidRPr="00134DCE">
        <w:rPr>
          <w:w w:val="95"/>
          <w:sz w:val="24"/>
        </w:rPr>
        <w:t>orale</w:t>
      </w:r>
    </w:p>
    <w:p w14:paraId="4E9CE307" w14:textId="77777777" w:rsidR="006D7090" w:rsidRDefault="006D7090" w:rsidP="006D7090">
      <w:pPr>
        <w:pStyle w:val="Titolo"/>
        <w:rPr>
          <w:w w:val="95"/>
          <w:sz w:val="24"/>
        </w:rPr>
      </w:pPr>
      <w:r w:rsidRPr="00134DCE">
        <w:rPr>
          <w:w w:val="95"/>
          <w:sz w:val="24"/>
        </w:rPr>
        <w:t>La</w:t>
      </w:r>
      <w:r w:rsidRPr="00134DCE">
        <w:rPr>
          <w:spacing w:val="-4"/>
          <w:w w:val="95"/>
          <w:sz w:val="24"/>
        </w:rPr>
        <w:t xml:space="preserve"> </w:t>
      </w:r>
      <w:r w:rsidRPr="00134DCE">
        <w:rPr>
          <w:w w:val="95"/>
          <w:sz w:val="24"/>
        </w:rPr>
        <w:t>Commissione</w:t>
      </w:r>
      <w:r w:rsidRPr="00134DCE">
        <w:rPr>
          <w:spacing w:val="-3"/>
          <w:w w:val="95"/>
          <w:sz w:val="24"/>
        </w:rPr>
        <w:t xml:space="preserve"> </w:t>
      </w:r>
      <w:r w:rsidRPr="00134DCE">
        <w:rPr>
          <w:w w:val="95"/>
          <w:sz w:val="24"/>
        </w:rPr>
        <w:t>assegna</w:t>
      </w:r>
      <w:r w:rsidRPr="00134DCE">
        <w:rPr>
          <w:spacing w:val="-3"/>
          <w:w w:val="95"/>
          <w:sz w:val="24"/>
        </w:rPr>
        <w:t xml:space="preserve"> </w:t>
      </w:r>
      <w:r w:rsidRPr="00134DCE">
        <w:rPr>
          <w:w w:val="95"/>
          <w:sz w:val="24"/>
        </w:rPr>
        <w:t>fino</w:t>
      </w:r>
      <w:r w:rsidRPr="00134DCE">
        <w:rPr>
          <w:spacing w:val="-3"/>
          <w:w w:val="95"/>
          <w:sz w:val="24"/>
        </w:rPr>
        <w:t xml:space="preserve"> </w:t>
      </w:r>
      <w:r w:rsidRPr="00134DCE">
        <w:rPr>
          <w:w w:val="95"/>
          <w:sz w:val="24"/>
        </w:rPr>
        <w:t>ad</w:t>
      </w:r>
      <w:r w:rsidRPr="00134DCE">
        <w:rPr>
          <w:spacing w:val="-4"/>
          <w:w w:val="95"/>
          <w:sz w:val="24"/>
        </w:rPr>
        <w:t xml:space="preserve"> </w:t>
      </w:r>
      <w:r w:rsidRPr="00134DCE">
        <w:rPr>
          <w:w w:val="95"/>
          <w:sz w:val="24"/>
        </w:rPr>
        <w:t>un</w:t>
      </w:r>
      <w:r w:rsidRPr="00134DCE">
        <w:rPr>
          <w:spacing w:val="-5"/>
          <w:w w:val="95"/>
          <w:sz w:val="24"/>
        </w:rPr>
        <w:t xml:space="preserve"> </w:t>
      </w:r>
      <w:r w:rsidRPr="00134DCE">
        <w:rPr>
          <w:w w:val="95"/>
          <w:sz w:val="24"/>
        </w:rPr>
        <w:t>massimo</w:t>
      </w:r>
      <w:r w:rsidRPr="00134DCE">
        <w:rPr>
          <w:spacing w:val="-4"/>
          <w:w w:val="95"/>
          <w:sz w:val="24"/>
        </w:rPr>
        <w:t xml:space="preserve"> </w:t>
      </w:r>
      <w:r w:rsidRPr="00134DCE">
        <w:rPr>
          <w:w w:val="95"/>
          <w:sz w:val="24"/>
        </w:rPr>
        <w:t>di venti</w:t>
      </w:r>
      <w:r w:rsidRPr="00134DCE">
        <w:rPr>
          <w:spacing w:val="-3"/>
          <w:w w:val="95"/>
          <w:sz w:val="24"/>
        </w:rPr>
        <w:t xml:space="preserve"> </w:t>
      </w:r>
      <w:r w:rsidRPr="00134DCE">
        <w:rPr>
          <w:w w:val="95"/>
          <w:sz w:val="24"/>
        </w:rPr>
        <w:t>punti,</w:t>
      </w:r>
      <w:r w:rsidRPr="00134DCE">
        <w:rPr>
          <w:spacing w:val="-4"/>
          <w:w w:val="95"/>
          <w:sz w:val="24"/>
        </w:rPr>
        <w:t xml:space="preserve"> </w:t>
      </w:r>
      <w:r w:rsidRPr="00134DCE">
        <w:rPr>
          <w:w w:val="95"/>
          <w:sz w:val="24"/>
        </w:rPr>
        <w:t>tenendo</w:t>
      </w:r>
      <w:r w:rsidRPr="00134DCE">
        <w:rPr>
          <w:spacing w:val="-5"/>
          <w:w w:val="95"/>
          <w:sz w:val="24"/>
        </w:rPr>
        <w:t xml:space="preserve"> </w:t>
      </w:r>
      <w:r w:rsidRPr="00134DCE">
        <w:rPr>
          <w:w w:val="95"/>
          <w:sz w:val="24"/>
        </w:rPr>
        <w:t>a</w:t>
      </w:r>
      <w:r w:rsidRPr="00134DCE">
        <w:rPr>
          <w:spacing w:val="-3"/>
          <w:w w:val="95"/>
          <w:sz w:val="24"/>
        </w:rPr>
        <w:t xml:space="preserve"> </w:t>
      </w:r>
      <w:r w:rsidRPr="00134DCE">
        <w:rPr>
          <w:w w:val="95"/>
          <w:sz w:val="24"/>
        </w:rPr>
        <w:t>riferimento</w:t>
      </w:r>
      <w:r w:rsidRPr="00134DCE">
        <w:rPr>
          <w:spacing w:val="-4"/>
          <w:w w:val="95"/>
          <w:sz w:val="24"/>
        </w:rPr>
        <w:t xml:space="preserve"> </w:t>
      </w:r>
      <w:r w:rsidRPr="00134DCE">
        <w:rPr>
          <w:w w:val="95"/>
          <w:sz w:val="24"/>
        </w:rPr>
        <w:t>indicatori,</w:t>
      </w:r>
      <w:r w:rsidRPr="00134DCE">
        <w:rPr>
          <w:spacing w:val="-3"/>
          <w:w w:val="95"/>
          <w:sz w:val="24"/>
        </w:rPr>
        <w:t xml:space="preserve"> </w:t>
      </w:r>
      <w:r w:rsidRPr="00134DCE">
        <w:rPr>
          <w:w w:val="95"/>
          <w:sz w:val="24"/>
        </w:rPr>
        <w:t>livelli,</w:t>
      </w:r>
      <w:r w:rsidRPr="00134DCE">
        <w:rPr>
          <w:spacing w:val="-3"/>
          <w:w w:val="95"/>
          <w:sz w:val="24"/>
        </w:rPr>
        <w:t xml:space="preserve"> </w:t>
      </w:r>
      <w:r w:rsidRPr="00134DCE">
        <w:rPr>
          <w:w w:val="95"/>
          <w:sz w:val="24"/>
        </w:rPr>
        <w:t>descrittori</w:t>
      </w:r>
      <w:r w:rsidRPr="00134DCE">
        <w:rPr>
          <w:spacing w:val="-4"/>
          <w:w w:val="95"/>
          <w:sz w:val="24"/>
        </w:rPr>
        <w:t xml:space="preserve"> </w:t>
      </w:r>
      <w:r w:rsidRPr="00134DCE">
        <w:rPr>
          <w:w w:val="95"/>
          <w:sz w:val="24"/>
        </w:rPr>
        <w:t>e</w:t>
      </w:r>
      <w:r w:rsidRPr="00134DCE">
        <w:rPr>
          <w:spacing w:val="-3"/>
          <w:w w:val="95"/>
          <w:sz w:val="24"/>
        </w:rPr>
        <w:t xml:space="preserve"> </w:t>
      </w:r>
      <w:r w:rsidRPr="00134DCE">
        <w:rPr>
          <w:w w:val="95"/>
          <w:sz w:val="24"/>
        </w:rPr>
        <w:t>punteggi</w:t>
      </w:r>
      <w:r w:rsidRPr="00134DCE">
        <w:rPr>
          <w:spacing w:val="-3"/>
          <w:w w:val="95"/>
          <w:sz w:val="24"/>
        </w:rPr>
        <w:t xml:space="preserve"> </w:t>
      </w:r>
      <w:r w:rsidRPr="00134DCE">
        <w:rPr>
          <w:w w:val="95"/>
          <w:sz w:val="24"/>
        </w:rPr>
        <w:t>di</w:t>
      </w:r>
      <w:r w:rsidRPr="00134DCE">
        <w:rPr>
          <w:spacing w:val="-3"/>
          <w:w w:val="95"/>
          <w:sz w:val="24"/>
        </w:rPr>
        <w:t xml:space="preserve"> </w:t>
      </w:r>
      <w:r w:rsidRPr="00134DCE">
        <w:rPr>
          <w:w w:val="95"/>
          <w:sz w:val="24"/>
        </w:rPr>
        <w:t>seguito</w:t>
      </w:r>
      <w:r w:rsidRPr="00134DCE">
        <w:rPr>
          <w:spacing w:val="-7"/>
          <w:w w:val="95"/>
          <w:sz w:val="24"/>
        </w:rPr>
        <w:t xml:space="preserve"> </w:t>
      </w:r>
      <w:r w:rsidRPr="00134DCE">
        <w:rPr>
          <w:w w:val="95"/>
          <w:sz w:val="24"/>
        </w:rPr>
        <w:t>indicati.</w:t>
      </w:r>
    </w:p>
    <w:p w14:paraId="47BC78B8" w14:textId="77777777" w:rsidR="00754294" w:rsidRPr="00754294" w:rsidRDefault="00754294" w:rsidP="00754294">
      <w:pPr>
        <w:autoSpaceDE w:val="0"/>
        <w:autoSpaceDN w:val="0"/>
        <w:adjustRightInd w:val="0"/>
        <w:spacing w:after="0" w:line="240" w:lineRule="auto"/>
        <w:rPr>
          <w:rFonts w:ascii="Garamond" w:hAnsi="Garamond" w:cs="Garamond"/>
          <w:color w:val="000000"/>
          <w:sz w:val="24"/>
          <w:szCs w:val="24"/>
          <w14:ligatures w14:val="standardContextual"/>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891"/>
        <w:gridCol w:w="723"/>
        <w:gridCol w:w="1205"/>
        <w:gridCol w:w="963"/>
        <w:gridCol w:w="1446"/>
        <w:gridCol w:w="1445"/>
        <w:gridCol w:w="965"/>
        <w:gridCol w:w="1204"/>
        <w:gridCol w:w="722"/>
        <w:gridCol w:w="2893"/>
      </w:tblGrid>
      <w:tr w:rsidR="00754294" w:rsidRPr="00754294" w14:paraId="24CB3F39" w14:textId="77777777">
        <w:trPr>
          <w:trHeight w:val="110"/>
        </w:trPr>
        <w:tc>
          <w:tcPr>
            <w:tcW w:w="2891" w:type="dxa"/>
            <w:tcBorders>
              <w:top w:val="none" w:sz="6" w:space="0" w:color="auto"/>
              <w:bottom w:val="none" w:sz="6" w:space="0" w:color="auto"/>
              <w:right w:val="none" w:sz="6" w:space="0" w:color="auto"/>
            </w:tcBorders>
          </w:tcPr>
          <w:p w14:paraId="246FFAF2" w14:textId="77777777" w:rsidR="00754294" w:rsidRPr="00754294" w:rsidRDefault="00754294" w:rsidP="00754294">
            <w:pPr>
              <w:autoSpaceDE w:val="0"/>
              <w:autoSpaceDN w:val="0"/>
              <w:adjustRightInd w:val="0"/>
              <w:spacing w:after="0" w:line="240" w:lineRule="auto"/>
              <w:rPr>
                <w:rFonts w:ascii="Garamond" w:hAnsi="Garamond" w:cs="Garamond"/>
                <w:color w:val="000000"/>
                <w:sz w:val="23"/>
                <w:szCs w:val="23"/>
                <w14:ligatures w14:val="standardContextual"/>
              </w:rPr>
            </w:pPr>
            <w:r w:rsidRPr="00754294">
              <w:rPr>
                <w:rFonts w:ascii="Garamond" w:hAnsi="Garamond" w:cs="Garamond"/>
                <w:color w:val="000000"/>
                <w:sz w:val="24"/>
                <w:szCs w:val="24"/>
                <w14:ligatures w14:val="standardContextual"/>
              </w:rPr>
              <w:t xml:space="preserve"> </w:t>
            </w:r>
            <w:r w:rsidRPr="00754294">
              <w:rPr>
                <w:rFonts w:ascii="Garamond" w:hAnsi="Garamond" w:cs="Garamond"/>
                <w:b/>
                <w:bCs/>
                <w:color w:val="000000"/>
                <w:sz w:val="23"/>
                <w:szCs w:val="23"/>
                <w14:ligatures w14:val="standardContextual"/>
              </w:rPr>
              <w:t xml:space="preserve">Indicatori </w:t>
            </w:r>
          </w:p>
        </w:tc>
        <w:tc>
          <w:tcPr>
            <w:tcW w:w="2891" w:type="dxa"/>
            <w:gridSpan w:val="3"/>
            <w:tcBorders>
              <w:top w:val="none" w:sz="6" w:space="0" w:color="auto"/>
              <w:left w:val="none" w:sz="6" w:space="0" w:color="auto"/>
              <w:bottom w:val="none" w:sz="6" w:space="0" w:color="auto"/>
              <w:right w:val="none" w:sz="6" w:space="0" w:color="auto"/>
            </w:tcBorders>
          </w:tcPr>
          <w:p w14:paraId="76FAD00E"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b/>
                <w:bCs/>
                <w:color w:val="000000"/>
                <w:sz w:val="18"/>
                <w:szCs w:val="18"/>
                <w14:ligatures w14:val="standardContextual"/>
              </w:rPr>
              <w:t xml:space="preserve">Livelli </w:t>
            </w:r>
          </w:p>
        </w:tc>
        <w:tc>
          <w:tcPr>
            <w:tcW w:w="2891" w:type="dxa"/>
            <w:gridSpan w:val="2"/>
            <w:tcBorders>
              <w:top w:val="none" w:sz="6" w:space="0" w:color="auto"/>
              <w:left w:val="none" w:sz="6" w:space="0" w:color="auto"/>
              <w:bottom w:val="none" w:sz="6" w:space="0" w:color="auto"/>
              <w:right w:val="none" w:sz="6" w:space="0" w:color="auto"/>
            </w:tcBorders>
          </w:tcPr>
          <w:p w14:paraId="0F0CA77E" w14:textId="77777777" w:rsidR="00754294" w:rsidRPr="00754294" w:rsidRDefault="00754294" w:rsidP="00754294">
            <w:pPr>
              <w:autoSpaceDE w:val="0"/>
              <w:autoSpaceDN w:val="0"/>
              <w:adjustRightInd w:val="0"/>
              <w:spacing w:after="0" w:line="240" w:lineRule="auto"/>
              <w:rPr>
                <w:rFonts w:ascii="Garamond" w:hAnsi="Garamond" w:cs="Garamond"/>
                <w:color w:val="000000"/>
                <w:sz w:val="23"/>
                <w:szCs w:val="23"/>
                <w14:ligatures w14:val="standardContextual"/>
              </w:rPr>
            </w:pPr>
            <w:r w:rsidRPr="00754294">
              <w:rPr>
                <w:rFonts w:ascii="Garamond" w:hAnsi="Garamond" w:cs="Garamond"/>
                <w:b/>
                <w:bCs/>
                <w:color w:val="000000"/>
                <w:sz w:val="23"/>
                <w:szCs w:val="23"/>
                <w14:ligatures w14:val="standardContextual"/>
              </w:rPr>
              <w:t xml:space="preserve">Descrittori </w:t>
            </w:r>
          </w:p>
        </w:tc>
        <w:tc>
          <w:tcPr>
            <w:tcW w:w="2891" w:type="dxa"/>
            <w:gridSpan w:val="3"/>
            <w:tcBorders>
              <w:top w:val="none" w:sz="6" w:space="0" w:color="auto"/>
              <w:left w:val="none" w:sz="6" w:space="0" w:color="auto"/>
              <w:bottom w:val="none" w:sz="6" w:space="0" w:color="auto"/>
              <w:right w:val="none" w:sz="6" w:space="0" w:color="auto"/>
            </w:tcBorders>
          </w:tcPr>
          <w:p w14:paraId="738250BB"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b/>
                <w:bCs/>
                <w:color w:val="000000"/>
                <w:sz w:val="18"/>
                <w:szCs w:val="18"/>
                <w14:ligatures w14:val="standardContextual"/>
              </w:rPr>
              <w:t xml:space="preserve">Punti </w:t>
            </w:r>
          </w:p>
        </w:tc>
        <w:tc>
          <w:tcPr>
            <w:tcW w:w="2891" w:type="dxa"/>
            <w:tcBorders>
              <w:top w:val="none" w:sz="6" w:space="0" w:color="auto"/>
              <w:left w:val="none" w:sz="6" w:space="0" w:color="auto"/>
              <w:bottom w:val="none" w:sz="6" w:space="0" w:color="auto"/>
            </w:tcBorders>
          </w:tcPr>
          <w:p w14:paraId="69600C78"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b/>
                <w:bCs/>
                <w:color w:val="000000"/>
                <w:sz w:val="18"/>
                <w:szCs w:val="18"/>
                <w14:ligatures w14:val="standardContextual"/>
              </w:rPr>
              <w:t xml:space="preserve">Punteggio </w:t>
            </w:r>
          </w:p>
        </w:tc>
      </w:tr>
      <w:tr w:rsidR="00754294" w:rsidRPr="00754294" w14:paraId="77B8538C" w14:textId="77777777">
        <w:trPr>
          <w:trHeight w:val="573"/>
        </w:trPr>
        <w:tc>
          <w:tcPr>
            <w:tcW w:w="3614" w:type="dxa"/>
            <w:gridSpan w:val="2"/>
            <w:tcBorders>
              <w:top w:val="none" w:sz="6" w:space="0" w:color="auto"/>
              <w:bottom w:val="none" w:sz="6" w:space="0" w:color="auto"/>
              <w:right w:val="none" w:sz="6" w:space="0" w:color="auto"/>
            </w:tcBorders>
          </w:tcPr>
          <w:p w14:paraId="24452934"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Acquisizione dei contenuti e dei metodi delle diverse discipline del curricolo, con particolare riferimento a quelle d’indirizzo </w:t>
            </w:r>
          </w:p>
        </w:tc>
        <w:tc>
          <w:tcPr>
            <w:tcW w:w="3614" w:type="dxa"/>
            <w:gridSpan w:val="3"/>
            <w:tcBorders>
              <w:top w:val="none" w:sz="6" w:space="0" w:color="auto"/>
              <w:left w:val="none" w:sz="6" w:space="0" w:color="auto"/>
              <w:bottom w:val="none" w:sz="6" w:space="0" w:color="auto"/>
              <w:right w:val="none" w:sz="6" w:space="0" w:color="auto"/>
            </w:tcBorders>
          </w:tcPr>
          <w:p w14:paraId="0C4A6BE9"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I </w:t>
            </w:r>
          </w:p>
        </w:tc>
        <w:tc>
          <w:tcPr>
            <w:tcW w:w="3614" w:type="dxa"/>
            <w:gridSpan w:val="3"/>
            <w:tcBorders>
              <w:top w:val="none" w:sz="6" w:space="0" w:color="auto"/>
              <w:left w:val="none" w:sz="6" w:space="0" w:color="auto"/>
              <w:bottom w:val="none" w:sz="6" w:space="0" w:color="auto"/>
              <w:right w:val="none" w:sz="6" w:space="0" w:color="auto"/>
            </w:tcBorders>
          </w:tcPr>
          <w:p w14:paraId="1E1A9014"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Non ha acquisito i contenuti e i metodi delle diverse discipline, o li ha acquisiti in modo estremamente frammentario e lacunoso. </w:t>
            </w:r>
          </w:p>
        </w:tc>
        <w:tc>
          <w:tcPr>
            <w:tcW w:w="3614" w:type="dxa"/>
            <w:gridSpan w:val="2"/>
            <w:tcBorders>
              <w:top w:val="none" w:sz="6" w:space="0" w:color="auto"/>
              <w:left w:val="none" w:sz="6" w:space="0" w:color="auto"/>
              <w:bottom w:val="none" w:sz="6" w:space="0" w:color="auto"/>
            </w:tcBorders>
          </w:tcPr>
          <w:p w14:paraId="7C161F36"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0.50-1 </w:t>
            </w:r>
          </w:p>
        </w:tc>
      </w:tr>
      <w:tr w:rsidR="00754294" w:rsidRPr="00754294" w14:paraId="6F914184" w14:textId="77777777">
        <w:trPr>
          <w:trHeight w:val="82"/>
        </w:trPr>
        <w:tc>
          <w:tcPr>
            <w:tcW w:w="4819" w:type="dxa"/>
            <w:gridSpan w:val="3"/>
            <w:tcBorders>
              <w:top w:val="none" w:sz="6" w:space="0" w:color="auto"/>
              <w:bottom w:val="none" w:sz="6" w:space="0" w:color="auto"/>
              <w:right w:val="none" w:sz="6" w:space="0" w:color="auto"/>
            </w:tcBorders>
          </w:tcPr>
          <w:p w14:paraId="756A28A7"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II </w:t>
            </w:r>
          </w:p>
        </w:tc>
        <w:tc>
          <w:tcPr>
            <w:tcW w:w="4819" w:type="dxa"/>
            <w:gridSpan w:val="4"/>
            <w:tcBorders>
              <w:top w:val="none" w:sz="6" w:space="0" w:color="auto"/>
              <w:left w:val="none" w:sz="6" w:space="0" w:color="auto"/>
              <w:bottom w:val="none" w:sz="6" w:space="0" w:color="auto"/>
              <w:right w:val="none" w:sz="6" w:space="0" w:color="auto"/>
            </w:tcBorders>
          </w:tcPr>
          <w:p w14:paraId="04A6862F"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Ha acquisito i contenuti e i metodi delle diverse discipline in modo parziale e incompleto, utilizzandoli in modo non sempre appropriato. </w:t>
            </w:r>
          </w:p>
        </w:tc>
        <w:tc>
          <w:tcPr>
            <w:tcW w:w="4819" w:type="dxa"/>
            <w:gridSpan w:val="3"/>
            <w:tcBorders>
              <w:top w:val="none" w:sz="6" w:space="0" w:color="auto"/>
              <w:left w:val="none" w:sz="6" w:space="0" w:color="auto"/>
              <w:bottom w:val="none" w:sz="6" w:space="0" w:color="auto"/>
            </w:tcBorders>
          </w:tcPr>
          <w:p w14:paraId="037661C4"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1.50-2.50 </w:t>
            </w:r>
          </w:p>
        </w:tc>
      </w:tr>
      <w:tr w:rsidR="00754294" w:rsidRPr="00754294" w14:paraId="534CC6E7" w14:textId="77777777">
        <w:trPr>
          <w:trHeight w:val="82"/>
        </w:trPr>
        <w:tc>
          <w:tcPr>
            <w:tcW w:w="4819" w:type="dxa"/>
            <w:gridSpan w:val="3"/>
            <w:tcBorders>
              <w:top w:val="none" w:sz="6" w:space="0" w:color="auto"/>
              <w:bottom w:val="none" w:sz="6" w:space="0" w:color="auto"/>
              <w:right w:val="none" w:sz="6" w:space="0" w:color="auto"/>
            </w:tcBorders>
          </w:tcPr>
          <w:p w14:paraId="328B5054"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III </w:t>
            </w:r>
          </w:p>
        </w:tc>
        <w:tc>
          <w:tcPr>
            <w:tcW w:w="4819" w:type="dxa"/>
            <w:gridSpan w:val="4"/>
            <w:tcBorders>
              <w:top w:val="none" w:sz="6" w:space="0" w:color="auto"/>
              <w:left w:val="none" w:sz="6" w:space="0" w:color="auto"/>
              <w:bottom w:val="none" w:sz="6" w:space="0" w:color="auto"/>
              <w:right w:val="none" w:sz="6" w:space="0" w:color="auto"/>
            </w:tcBorders>
          </w:tcPr>
          <w:p w14:paraId="2595653C"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Ha acquisito i contenuti e utilizza i metodi delle diverse discipline in modo corretto e appropriato. </w:t>
            </w:r>
          </w:p>
        </w:tc>
        <w:tc>
          <w:tcPr>
            <w:tcW w:w="4819" w:type="dxa"/>
            <w:gridSpan w:val="3"/>
            <w:tcBorders>
              <w:top w:val="none" w:sz="6" w:space="0" w:color="auto"/>
              <w:left w:val="none" w:sz="6" w:space="0" w:color="auto"/>
              <w:bottom w:val="none" w:sz="6" w:space="0" w:color="auto"/>
            </w:tcBorders>
          </w:tcPr>
          <w:p w14:paraId="6F59638B"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3-3.50 </w:t>
            </w:r>
          </w:p>
        </w:tc>
      </w:tr>
      <w:tr w:rsidR="00754294" w:rsidRPr="00754294" w14:paraId="7AF2196B" w14:textId="77777777">
        <w:trPr>
          <w:trHeight w:val="82"/>
        </w:trPr>
        <w:tc>
          <w:tcPr>
            <w:tcW w:w="4819" w:type="dxa"/>
            <w:gridSpan w:val="3"/>
            <w:tcBorders>
              <w:top w:val="none" w:sz="6" w:space="0" w:color="auto"/>
              <w:bottom w:val="none" w:sz="6" w:space="0" w:color="auto"/>
              <w:right w:val="none" w:sz="6" w:space="0" w:color="auto"/>
            </w:tcBorders>
          </w:tcPr>
          <w:p w14:paraId="43776C0D"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IV </w:t>
            </w:r>
          </w:p>
        </w:tc>
        <w:tc>
          <w:tcPr>
            <w:tcW w:w="4819" w:type="dxa"/>
            <w:gridSpan w:val="4"/>
            <w:tcBorders>
              <w:top w:val="none" w:sz="6" w:space="0" w:color="auto"/>
              <w:left w:val="none" w:sz="6" w:space="0" w:color="auto"/>
              <w:bottom w:val="none" w:sz="6" w:space="0" w:color="auto"/>
              <w:right w:val="none" w:sz="6" w:space="0" w:color="auto"/>
            </w:tcBorders>
          </w:tcPr>
          <w:p w14:paraId="57790A49"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Ha acquisito i contenuti delle diverse discipline in maniera completa e utilizza in modo consapevole i loro metodi. </w:t>
            </w:r>
          </w:p>
        </w:tc>
        <w:tc>
          <w:tcPr>
            <w:tcW w:w="4819" w:type="dxa"/>
            <w:gridSpan w:val="3"/>
            <w:tcBorders>
              <w:top w:val="none" w:sz="6" w:space="0" w:color="auto"/>
              <w:left w:val="none" w:sz="6" w:space="0" w:color="auto"/>
              <w:bottom w:val="none" w:sz="6" w:space="0" w:color="auto"/>
            </w:tcBorders>
          </w:tcPr>
          <w:p w14:paraId="598C6B02"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4-4.50 </w:t>
            </w:r>
          </w:p>
        </w:tc>
      </w:tr>
      <w:tr w:rsidR="00754294" w:rsidRPr="00754294" w14:paraId="3D8D8BC0" w14:textId="77777777">
        <w:trPr>
          <w:trHeight w:val="82"/>
        </w:trPr>
        <w:tc>
          <w:tcPr>
            <w:tcW w:w="4819" w:type="dxa"/>
            <w:gridSpan w:val="3"/>
            <w:tcBorders>
              <w:top w:val="none" w:sz="6" w:space="0" w:color="auto"/>
              <w:bottom w:val="none" w:sz="6" w:space="0" w:color="auto"/>
              <w:right w:val="none" w:sz="6" w:space="0" w:color="auto"/>
            </w:tcBorders>
          </w:tcPr>
          <w:p w14:paraId="34C61B14"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V </w:t>
            </w:r>
          </w:p>
        </w:tc>
        <w:tc>
          <w:tcPr>
            <w:tcW w:w="4819" w:type="dxa"/>
            <w:gridSpan w:val="4"/>
            <w:tcBorders>
              <w:top w:val="none" w:sz="6" w:space="0" w:color="auto"/>
              <w:left w:val="none" w:sz="6" w:space="0" w:color="auto"/>
              <w:bottom w:val="none" w:sz="6" w:space="0" w:color="auto"/>
              <w:right w:val="none" w:sz="6" w:space="0" w:color="auto"/>
            </w:tcBorders>
          </w:tcPr>
          <w:p w14:paraId="2F0995D3"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Ha acquisito i contenuti delle diverse discipline in maniera completa e approfondita e utilizza con piena padronanza i loro metodi. </w:t>
            </w:r>
          </w:p>
        </w:tc>
        <w:tc>
          <w:tcPr>
            <w:tcW w:w="4819" w:type="dxa"/>
            <w:gridSpan w:val="3"/>
            <w:tcBorders>
              <w:top w:val="none" w:sz="6" w:space="0" w:color="auto"/>
              <w:left w:val="none" w:sz="6" w:space="0" w:color="auto"/>
              <w:bottom w:val="none" w:sz="6" w:space="0" w:color="auto"/>
            </w:tcBorders>
          </w:tcPr>
          <w:p w14:paraId="1DC5850A"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5 </w:t>
            </w:r>
          </w:p>
        </w:tc>
      </w:tr>
      <w:tr w:rsidR="00754294" w:rsidRPr="00754294" w14:paraId="7470E545" w14:textId="77777777">
        <w:trPr>
          <w:trHeight w:val="314"/>
        </w:trPr>
        <w:tc>
          <w:tcPr>
            <w:tcW w:w="3614" w:type="dxa"/>
            <w:gridSpan w:val="2"/>
            <w:tcBorders>
              <w:top w:val="none" w:sz="6" w:space="0" w:color="auto"/>
              <w:bottom w:val="none" w:sz="6" w:space="0" w:color="auto"/>
              <w:right w:val="none" w:sz="6" w:space="0" w:color="auto"/>
            </w:tcBorders>
          </w:tcPr>
          <w:p w14:paraId="7A372AA6"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Capacità di utilizzare le conoscenze acquisite e di collegarle tra loro </w:t>
            </w:r>
          </w:p>
        </w:tc>
        <w:tc>
          <w:tcPr>
            <w:tcW w:w="3614" w:type="dxa"/>
            <w:gridSpan w:val="3"/>
            <w:tcBorders>
              <w:top w:val="none" w:sz="6" w:space="0" w:color="auto"/>
              <w:left w:val="none" w:sz="6" w:space="0" w:color="auto"/>
              <w:bottom w:val="none" w:sz="6" w:space="0" w:color="auto"/>
              <w:right w:val="none" w:sz="6" w:space="0" w:color="auto"/>
            </w:tcBorders>
          </w:tcPr>
          <w:p w14:paraId="316C23B5" w14:textId="77777777" w:rsidR="00754294" w:rsidRPr="00754294" w:rsidRDefault="00754294" w:rsidP="00754294">
            <w:pPr>
              <w:autoSpaceDE w:val="0"/>
              <w:autoSpaceDN w:val="0"/>
              <w:adjustRightInd w:val="0"/>
              <w:spacing w:after="0" w:line="240" w:lineRule="auto"/>
              <w:rPr>
                <w:rFonts w:ascii="Garamond" w:hAnsi="Garamond" w:cs="Garamond"/>
                <w:color w:val="000000"/>
                <w:sz w:val="16"/>
                <w:szCs w:val="16"/>
                <w14:ligatures w14:val="standardContextual"/>
              </w:rPr>
            </w:pPr>
            <w:r w:rsidRPr="00754294">
              <w:rPr>
                <w:rFonts w:ascii="Garamond" w:hAnsi="Garamond" w:cs="Garamond"/>
                <w:color w:val="000000"/>
                <w:sz w:val="16"/>
                <w:szCs w:val="16"/>
                <w14:ligatures w14:val="standardContextual"/>
              </w:rPr>
              <w:t xml:space="preserve">I </w:t>
            </w:r>
          </w:p>
        </w:tc>
        <w:tc>
          <w:tcPr>
            <w:tcW w:w="3614" w:type="dxa"/>
            <w:gridSpan w:val="3"/>
            <w:tcBorders>
              <w:top w:val="none" w:sz="6" w:space="0" w:color="auto"/>
              <w:left w:val="none" w:sz="6" w:space="0" w:color="auto"/>
              <w:bottom w:val="none" w:sz="6" w:space="0" w:color="auto"/>
              <w:right w:val="none" w:sz="6" w:space="0" w:color="auto"/>
            </w:tcBorders>
          </w:tcPr>
          <w:p w14:paraId="1CA2A4E8"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Non è in grado di utilizzare e collegare le conoscenze acquisite o lo fa in modo del tutto inadeguato </w:t>
            </w:r>
          </w:p>
        </w:tc>
        <w:tc>
          <w:tcPr>
            <w:tcW w:w="3614" w:type="dxa"/>
            <w:gridSpan w:val="2"/>
            <w:tcBorders>
              <w:top w:val="none" w:sz="6" w:space="0" w:color="auto"/>
              <w:left w:val="none" w:sz="6" w:space="0" w:color="auto"/>
              <w:bottom w:val="none" w:sz="6" w:space="0" w:color="auto"/>
            </w:tcBorders>
          </w:tcPr>
          <w:p w14:paraId="269D1D11"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0.50-1 </w:t>
            </w:r>
          </w:p>
        </w:tc>
      </w:tr>
      <w:tr w:rsidR="00754294" w:rsidRPr="00754294" w14:paraId="0584AEFF" w14:textId="77777777">
        <w:trPr>
          <w:trHeight w:val="101"/>
        </w:trPr>
        <w:tc>
          <w:tcPr>
            <w:tcW w:w="4819" w:type="dxa"/>
            <w:gridSpan w:val="3"/>
            <w:tcBorders>
              <w:top w:val="none" w:sz="6" w:space="0" w:color="auto"/>
              <w:bottom w:val="none" w:sz="6" w:space="0" w:color="auto"/>
              <w:right w:val="none" w:sz="6" w:space="0" w:color="auto"/>
            </w:tcBorders>
          </w:tcPr>
          <w:p w14:paraId="2A188EF0" w14:textId="77777777" w:rsidR="00754294" w:rsidRPr="00754294" w:rsidRDefault="00754294" w:rsidP="00754294">
            <w:pPr>
              <w:autoSpaceDE w:val="0"/>
              <w:autoSpaceDN w:val="0"/>
              <w:adjustRightInd w:val="0"/>
              <w:spacing w:after="0" w:line="240" w:lineRule="auto"/>
              <w:rPr>
                <w:rFonts w:ascii="Garamond" w:hAnsi="Garamond" w:cs="Garamond"/>
                <w:color w:val="000000"/>
                <w:sz w:val="16"/>
                <w:szCs w:val="16"/>
                <w14:ligatures w14:val="standardContextual"/>
              </w:rPr>
            </w:pPr>
            <w:r w:rsidRPr="00754294">
              <w:rPr>
                <w:rFonts w:ascii="Garamond" w:hAnsi="Garamond" w:cs="Garamond"/>
                <w:color w:val="000000"/>
                <w:sz w:val="16"/>
                <w:szCs w:val="16"/>
                <w14:ligatures w14:val="standardContextual"/>
              </w:rPr>
              <w:t xml:space="preserve">II </w:t>
            </w:r>
          </w:p>
        </w:tc>
        <w:tc>
          <w:tcPr>
            <w:tcW w:w="4819" w:type="dxa"/>
            <w:gridSpan w:val="4"/>
            <w:tcBorders>
              <w:top w:val="none" w:sz="6" w:space="0" w:color="auto"/>
              <w:left w:val="none" w:sz="6" w:space="0" w:color="auto"/>
              <w:bottom w:val="none" w:sz="6" w:space="0" w:color="auto"/>
              <w:right w:val="none" w:sz="6" w:space="0" w:color="auto"/>
            </w:tcBorders>
          </w:tcPr>
          <w:p w14:paraId="0B30653B"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È in grado di utilizzare e collegare le conoscenze acquisite con difficoltà e in modo stentato </w:t>
            </w:r>
          </w:p>
        </w:tc>
        <w:tc>
          <w:tcPr>
            <w:tcW w:w="4819" w:type="dxa"/>
            <w:gridSpan w:val="3"/>
            <w:tcBorders>
              <w:top w:val="none" w:sz="6" w:space="0" w:color="auto"/>
              <w:left w:val="none" w:sz="6" w:space="0" w:color="auto"/>
              <w:bottom w:val="none" w:sz="6" w:space="0" w:color="auto"/>
            </w:tcBorders>
          </w:tcPr>
          <w:p w14:paraId="5AA84C51"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1.50-2.50 </w:t>
            </w:r>
          </w:p>
        </w:tc>
      </w:tr>
      <w:tr w:rsidR="00754294" w:rsidRPr="00754294" w14:paraId="27F3C439" w14:textId="77777777">
        <w:trPr>
          <w:trHeight w:val="93"/>
        </w:trPr>
        <w:tc>
          <w:tcPr>
            <w:tcW w:w="4819" w:type="dxa"/>
            <w:gridSpan w:val="3"/>
            <w:tcBorders>
              <w:top w:val="none" w:sz="6" w:space="0" w:color="auto"/>
              <w:bottom w:val="none" w:sz="6" w:space="0" w:color="auto"/>
              <w:right w:val="none" w:sz="6" w:space="0" w:color="auto"/>
            </w:tcBorders>
          </w:tcPr>
          <w:p w14:paraId="4E3A31DF" w14:textId="77777777" w:rsidR="00754294" w:rsidRPr="00754294" w:rsidRDefault="00754294" w:rsidP="00754294">
            <w:pPr>
              <w:autoSpaceDE w:val="0"/>
              <w:autoSpaceDN w:val="0"/>
              <w:adjustRightInd w:val="0"/>
              <w:spacing w:after="0" w:line="240" w:lineRule="auto"/>
              <w:rPr>
                <w:rFonts w:ascii="Garamond" w:hAnsi="Garamond" w:cs="Garamond"/>
                <w:color w:val="000000"/>
                <w:sz w:val="16"/>
                <w:szCs w:val="16"/>
                <w14:ligatures w14:val="standardContextual"/>
              </w:rPr>
            </w:pPr>
            <w:r w:rsidRPr="00754294">
              <w:rPr>
                <w:rFonts w:ascii="Garamond" w:hAnsi="Garamond" w:cs="Garamond"/>
                <w:color w:val="000000"/>
                <w:sz w:val="16"/>
                <w:szCs w:val="16"/>
                <w14:ligatures w14:val="standardContextual"/>
              </w:rPr>
              <w:t xml:space="preserve">III </w:t>
            </w:r>
          </w:p>
        </w:tc>
        <w:tc>
          <w:tcPr>
            <w:tcW w:w="4819" w:type="dxa"/>
            <w:gridSpan w:val="4"/>
            <w:tcBorders>
              <w:top w:val="none" w:sz="6" w:space="0" w:color="auto"/>
              <w:left w:val="none" w:sz="6" w:space="0" w:color="auto"/>
              <w:bottom w:val="none" w:sz="6" w:space="0" w:color="auto"/>
              <w:right w:val="none" w:sz="6" w:space="0" w:color="auto"/>
            </w:tcBorders>
          </w:tcPr>
          <w:p w14:paraId="29980B8F"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È in grado di utilizzare correttamente le conoscenze acquisite, istituendo adeguati collegamenti tra le discipline </w:t>
            </w:r>
          </w:p>
        </w:tc>
        <w:tc>
          <w:tcPr>
            <w:tcW w:w="4819" w:type="dxa"/>
            <w:gridSpan w:val="3"/>
            <w:tcBorders>
              <w:top w:val="none" w:sz="6" w:space="0" w:color="auto"/>
              <w:left w:val="none" w:sz="6" w:space="0" w:color="auto"/>
              <w:bottom w:val="none" w:sz="6" w:space="0" w:color="auto"/>
            </w:tcBorders>
          </w:tcPr>
          <w:p w14:paraId="490034BB"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3-3.50 </w:t>
            </w:r>
          </w:p>
        </w:tc>
      </w:tr>
      <w:tr w:rsidR="00754294" w:rsidRPr="00754294" w14:paraId="65A0D98F" w14:textId="77777777">
        <w:trPr>
          <w:trHeight w:val="82"/>
        </w:trPr>
        <w:tc>
          <w:tcPr>
            <w:tcW w:w="4819" w:type="dxa"/>
            <w:gridSpan w:val="3"/>
            <w:tcBorders>
              <w:top w:val="none" w:sz="6" w:space="0" w:color="auto"/>
              <w:bottom w:val="none" w:sz="6" w:space="0" w:color="auto"/>
              <w:right w:val="none" w:sz="6" w:space="0" w:color="auto"/>
            </w:tcBorders>
          </w:tcPr>
          <w:p w14:paraId="4DBB93D3" w14:textId="77777777" w:rsidR="00754294" w:rsidRPr="00754294" w:rsidRDefault="00754294" w:rsidP="00754294">
            <w:pPr>
              <w:autoSpaceDE w:val="0"/>
              <w:autoSpaceDN w:val="0"/>
              <w:adjustRightInd w:val="0"/>
              <w:spacing w:after="0" w:line="240" w:lineRule="auto"/>
              <w:rPr>
                <w:rFonts w:ascii="Garamond" w:hAnsi="Garamond" w:cs="Garamond"/>
                <w:color w:val="000000"/>
                <w:sz w:val="16"/>
                <w:szCs w:val="16"/>
                <w14:ligatures w14:val="standardContextual"/>
              </w:rPr>
            </w:pPr>
            <w:r w:rsidRPr="00754294">
              <w:rPr>
                <w:rFonts w:ascii="Garamond" w:hAnsi="Garamond" w:cs="Garamond"/>
                <w:color w:val="000000"/>
                <w:sz w:val="16"/>
                <w:szCs w:val="16"/>
                <w14:ligatures w14:val="standardContextual"/>
              </w:rPr>
              <w:t xml:space="preserve">IV </w:t>
            </w:r>
          </w:p>
        </w:tc>
        <w:tc>
          <w:tcPr>
            <w:tcW w:w="4819" w:type="dxa"/>
            <w:gridSpan w:val="4"/>
            <w:tcBorders>
              <w:top w:val="none" w:sz="6" w:space="0" w:color="auto"/>
              <w:left w:val="none" w:sz="6" w:space="0" w:color="auto"/>
              <w:bottom w:val="none" w:sz="6" w:space="0" w:color="auto"/>
              <w:right w:val="none" w:sz="6" w:space="0" w:color="auto"/>
            </w:tcBorders>
          </w:tcPr>
          <w:p w14:paraId="3022ECAE"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È in grado di utilizzare le conoscenze acquisite collegandole in una trattazione pluridisciplinare articolata </w:t>
            </w:r>
          </w:p>
        </w:tc>
        <w:tc>
          <w:tcPr>
            <w:tcW w:w="4819" w:type="dxa"/>
            <w:gridSpan w:val="3"/>
            <w:tcBorders>
              <w:top w:val="none" w:sz="6" w:space="0" w:color="auto"/>
              <w:left w:val="none" w:sz="6" w:space="0" w:color="auto"/>
              <w:bottom w:val="none" w:sz="6" w:space="0" w:color="auto"/>
            </w:tcBorders>
          </w:tcPr>
          <w:p w14:paraId="46DE9FAF"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4-4.50 </w:t>
            </w:r>
          </w:p>
        </w:tc>
      </w:tr>
      <w:tr w:rsidR="00754294" w:rsidRPr="00754294" w14:paraId="578B56BC" w14:textId="77777777">
        <w:trPr>
          <w:trHeight w:val="82"/>
        </w:trPr>
        <w:tc>
          <w:tcPr>
            <w:tcW w:w="4819" w:type="dxa"/>
            <w:gridSpan w:val="3"/>
            <w:tcBorders>
              <w:top w:val="none" w:sz="6" w:space="0" w:color="auto"/>
              <w:bottom w:val="none" w:sz="6" w:space="0" w:color="auto"/>
              <w:right w:val="none" w:sz="6" w:space="0" w:color="auto"/>
            </w:tcBorders>
          </w:tcPr>
          <w:p w14:paraId="66C72CBF" w14:textId="77777777" w:rsidR="00754294" w:rsidRPr="00754294" w:rsidRDefault="00754294" w:rsidP="00754294">
            <w:pPr>
              <w:autoSpaceDE w:val="0"/>
              <w:autoSpaceDN w:val="0"/>
              <w:adjustRightInd w:val="0"/>
              <w:spacing w:after="0" w:line="240" w:lineRule="auto"/>
              <w:rPr>
                <w:rFonts w:ascii="Garamond" w:hAnsi="Garamond" w:cs="Garamond"/>
                <w:color w:val="000000"/>
                <w:sz w:val="16"/>
                <w:szCs w:val="16"/>
                <w14:ligatures w14:val="standardContextual"/>
              </w:rPr>
            </w:pPr>
            <w:r w:rsidRPr="00754294">
              <w:rPr>
                <w:rFonts w:ascii="Garamond" w:hAnsi="Garamond" w:cs="Garamond"/>
                <w:color w:val="000000"/>
                <w:sz w:val="16"/>
                <w:szCs w:val="16"/>
                <w14:ligatures w14:val="standardContextual"/>
              </w:rPr>
              <w:t xml:space="preserve">V </w:t>
            </w:r>
          </w:p>
        </w:tc>
        <w:tc>
          <w:tcPr>
            <w:tcW w:w="4819" w:type="dxa"/>
            <w:gridSpan w:val="4"/>
            <w:tcBorders>
              <w:top w:val="none" w:sz="6" w:space="0" w:color="auto"/>
              <w:left w:val="none" w:sz="6" w:space="0" w:color="auto"/>
              <w:bottom w:val="none" w:sz="6" w:space="0" w:color="auto"/>
              <w:right w:val="none" w:sz="6" w:space="0" w:color="auto"/>
            </w:tcBorders>
          </w:tcPr>
          <w:p w14:paraId="020C8783"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È in grado di utilizzare le conoscenze acquisite collegandole in una trattazione pluridisciplinare ampia e approfondita </w:t>
            </w:r>
          </w:p>
        </w:tc>
        <w:tc>
          <w:tcPr>
            <w:tcW w:w="4819" w:type="dxa"/>
            <w:gridSpan w:val="3"/>
            <w:tcBorders>
              <w:top w:val="none" w:sz="6" w:space="0" w:color="auto"/>
              <w:left w:val="none" w:sz="6" w:space="0" w:color="auto"/>
              <w:bottom w:val="none" w:sz="6" w:space="0" w:color="auto"/>
            </w:tcBorders>
          </w:tcPr>
          <w:p w14:paraId="35B76430"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5 </w:t>
            </w:r>
          </w:p>
        </w:tc>
      </w:tr>
      <w:tr w:rsidR="00754294" w:rsidRPr="00754294" w14:paraId="41F5C8AF" w14:textId="77777777">
        <w:trPr>
          <w:trHeight w:val="437"/>
        </w:trPr>
        <w:tc>
          <w:tcPr>
            <w:tcW w:w="3614" w:type="dxa"/>
            <w:gridSpan w:val="2"/>
            <w:tcBorders>
              <w:top w:val="none" w:sz="6" w:space="0" w:color="auto"/>
              <w:bottom w:val="none" w:sz="6" w:space="0" w:color="auto"/>
              <w:right w:val="none" w:sz="6" w:space="0" w:color="auto"/>
            </w:tcBorders>
          </w:tcPr>
          <w:p w14:paraId="178B5E37"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Capacità di argomentare in maniera critica e personale, rielaborando i contenuti acquisiti </w:t>
            </w:r>
          </w:p>
        </w:tc>
        <w:tc>
          <w:tcPr>
            <w:tcW w:w="3614" w:type="dxa"/>
            <w:gridSpan w:val="3"/>
            <w:tcBorders>
              <w:top w:val="none" w:sz="6" w:space="0" w:color="auto"/>
              <w:left w:val="none" w:sz="6" w:space="0" w:color="auto"/>
              <w:bottom w:val="none" w:sz="6" w:space="0" w:color="auto"/>
              <w:right w:val="none" w:sz="6" w:space="0" w:color="auto"/>
            </w:tcBorders>
          </w:tcPr>
          <w:p w14:paraId="58AA1761" w14:textId="77777777" w:rsidR="00754294" w:rsidRPr="00754294" w:rsidRDefault="00754294" w:rsidP="00754294">
            <w:pPr>
              <w:autoSpaceDE w:val="0"/>
              <w:autoSpaceDN w:val="0"/>
              <w:adjustRightInd w:val="0"/>
              <w:spacing w:after="0" w:line="240" w:lineRule="auto"/>
              <w:rPr>
                <w:rFonts w:ascii="Garamond" w:hAnsi="Garamond" w:cs="Garamond"/>
                <w:color w:val="000000"/>
                <w:sz w:val="16"/>
                <w:szCs w:val="16"/>
                <w14:ligatures w14:val="standardContextual"/>
              </w:rPr>
            </w:pPr>
            <w:r w:rsidRPr="00754294">
              <w:rPr>
                <w:rFonts w:ascii="Garamond" w:hAnsi="Garamond" w:cs="Garamond"/>
                <w:color w:val="000000"/>
                <w:sz w:val="16"/>
                <w:szCs w:val="16"/>
                <w14:ligatures w14:val="standardContextual"/>
              </w:rPr>
              <w:t xml:space="preserve">I </w:t>
            </w:r>
          </w:p>
        </w:tc>
        <w:tc>
          <w:tcPr>
            <w:tcW w:w="3614" w:type="dxa"/>
            <w:gridSpan w:val="3"/>
            <w:tcBorders>
              <w:top w:val="none" w:sz="6" w:space="0" w:color="auto"/>
              <w:left w:val="none" w:sz="6" w:space="0" w:color="auto"/>
              <w:bottom w:val="none" w:sz="6" w:space="0" w:color="auto"/>
              <w:right w:val="none" w:sz="6" w:space="0" w:color="auto"/>
            </w:tcBorders>
          </w:tcPr>
          <w:p w14:paraId="104FD54F"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Non è in grado di argomentare in maniera critica e personale, o argomenta in modo superficiale e disorganico </w:t>
            </w:r>
          </w:p>
        </w:tc>
        <w:tc>
          <w:tcPr>
            <w:tcW w:w="3614" w:type="dxa"/>
            <w:gridSpan w:val="2"/>
            <w:tcBorders>
              <w:top w:val="none" w:sz="6" w:space="0" w:color="auto"/>
              <w:left w:val="none" w:sz="6" w:space="0" w:color="auto"/>
              <w:bottom w:val="none" w:sz="6" w:space="0" w:color="auto"/>
            </w:tcBorders>
          </w:tcPr>
          <w:p w14:paraId="61B6EED8"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0.50-1 </w:t>
            </w:r>
          </w:p>
        </w:tc>
      </w:tr>
      <w:tr w:rsidR="00754294" w:rsidRPr="00754294" w14:paraId="49918815" w14:textId="77777777">
        <w:trPr>
          <w:trHeight w:val="101"/>
        </w:trPr>
        <w:tc>
          <w:tcPr>
            <w:tcW w:w="4819" w:type="dxa"/>
            <w:gridSpan w:val="3"/>
            <w:tcBorders>
              <w:top w:val="none" w:sz="6" w:space="0" w:color="auto"/>
              <w:bottom w:val="none" w:sz="6" w:space="0" w:color="auto"/>
              <w:right w:val="none" w:sz="6" w:space="0" w:color="auto"/>
            </w:tcBorders>
          </w:tcPr>
          <w:p w14:paraId="0D20B0DA" w14:textId="77777777" w:rsidR="00754294" w:rsidRPr="00754294" w:rsidRDefault="00754294" w:rsidP="00754294">
            <w:pPr>
              <w:autoSpaceDE w:val="0"/>
              <w:autoSpaceDN w:val="0"/>
              <w:adjustRightInd w:val="0"/>
              <w:spacing w:after="0" w:line="240" w:lineRule="auto"/>
              <w:rPr>
                <w:rFonts w:ascii="Garamond" w:hAnsi="Garamond" w:cs="Garamond"/>
                <w:color w:val="000000"/>
                <w:sz w:val="16"/>
                <w:szCs w:val="16"/>
                <w14:ligatures w14:val="standardContextual"/>
              </w:rPr>
            </w:pPr>
            <w:r w:rsidRPr="00754294">
              <w:rPr>
                <w:rFonts w:ascii="Garamond" w:hAnsi="Garamond" w:cs="Garamond"/>
                <w:color w:val="000000"/>
                <w:sz w:val="16"/>
                <w:szCs w:val="16"/>
                <w14:ligatures w14:val="standardContextual"/>
              </w:rPr>
              <w:t xml:space="preserve">II </w:t>
            </w:r>
          </w:p>
        </w:tc>
        <w:tc>
          <w:tcPr>
            <w:tcW w:w="4819" w:type="dxa"/>
            <w:gridSpan w:val="4"/>
            <w:tcBorders>
              <w:top w:val="none" w:sz="6" w:space="0" w:color="auto"/>
              <w:left w:val="none" w:sz="6" w:space="0" w:color="auto"/>
              <w:bottom w:val="none" w:sz="6" w:space="0" w:color="auto"/>
              <w:right w:val="none" w:sz="6" w:space="0" w:color="auto"/>
            </w:tcBorders>
          </w:tcPr>
          <w:p w14:paraId="3A2D556A"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È in grado di formulare argomentazioni critiche e personali solo a tratti e solo in relazione a specifici argomenti </w:t>
            </w:r>
          </w:p>
        </w:tc>
        <w:tc>
          <w:tcPr>
            <w:tcW w:w="4819" w:type="dxa"/>
            <w:gridSpan w:val="3"/>
            <w:tcBorders>
              <w:top w:val="none" w:sz="6" w:space="0" w:color="auto"/>
              <w:left w:val="none" w:sz="6" w:space="0" w:color="auto"/>
              <w:bottom w:val="none" w:sz="6" w:space="0" w:color="auto"/>
            </w:tcBorders>
          </w:tcPr>
          <w:p w14:paraId="7832A284"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1.50-2.50 </w:t>
            </w:r>
          </w:p>
        </w:tc>
      </w:tr>
      <w:tr w:rsidR="00754294" w:rsidRPr="00754294" w14:paraId="622514F6" w14:textId="77777777">
        <w:trPr>
          <w:trHeight w:val="93"/>
        </w:trPr>
        <w:tc>
          <w:tcPr>
            <w:tcW w:w="4819" w:type="dxa"/>
            <w:gridSpan w:val="3"/>
            <w:tcBorders>
              <w:top w:val="none" w:sz="6" w:space="0" w:color="auto"/>
              <w:bottom w:val="none" w:sz="6" w:space="0" w:color="auto"/>
              <w:right w:val="none" w:sz="6" w:space="0" w:color="auto"/>
            </w:tcBorders>
          </w:tcPr>
          <w:p w14:paraId="6F1E5748" w14:textId="77777777" w:rsidR="00754294" w:rsidRPr="00754294" w:rsidRDefault="00754294" w:rsidP="00754294">
            <w:pPr>
              <w:autoSpaceDE w:val="0"/>
              <w:autoSpaceDN w:val="0"/>
              <w:adjustRightInd w:val="0"/>
              <w:spacing w:after="0" w:line="240" w:lineRule="auto"/>
              <w:rPr>
                <w:rFonts w:ascii="Garamond" w:hAnsi="Garamond" w:cs="Garamond"/>
                <w:color w:val="000000"/>
                <w:sz w:val="16"/>
                <w:szCs w:val="16"/>
                <w14:ligatures w14:val="standardContextual"/>
              </w:rPr>
            </w:pPr>
            <w:r w:rsidRPr="00754294">
              <w:rPr>
                <w:rFonts w:ascii="Garamond" w:hAnsi="Garamond" w:cs="Garamond"/>
                <w:color w:val="000000"/>
                <w:sz w:val="16"/>
                <w:szCs w:val="16"/>
                <w14:ligatures w14:val="standardContextual"/>
              </w:rPr>
              <w:t xml:space="preserve">III </w:t>
            </w:r>
          </w:p>
        </w:tc>
        <w:tc>
          <w:tcPr>
            <w:tcW w:w="4819" w:type="dxa"/>
            <w:gridSpan w:val="4"/>
            <w:tcBorders>
              <w:top w:val="none" w:sz="6" w:space="0" w:color="auto"/>
              <w:left w:val="none" w:sz="6" w:space="0" w:color="auto"/>
              <w:bottom w:val="none" w:sz="6" w:space="0" w:color="auto"/>
              <w:right w:val="none" w:sz="6" w:space="0" w:color="auto"/>
            </w:tcBorders>
          </w:tcPr>
          <w:p w14:paraId="7A075432"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È in grado di formulare semplici argomentazioni critiche e personali, con una corretta rielaborazione dei contenuti acquisiti </w:t>
            </w:r>
          </w:p>
        </w:tc>
        <w:tc>
          <w:tcPr>
            <w:tcW w:w="4819" w:type="dxa"/>
            <w:gridSpan w:val="3"/>
            <w:tcBorders>
              <w:top w:val="none" w:sz="6" w:space="0" w:color="auto"/>
              <w:left w:val="none" w:sz="6" w:space="0" w:color="auto"/>
              <w:bottom w:val="none" w:sz="6" w:space="0" w:color="auto"/>
            </w:tcBorders>
          </w:tcPr>
          <w:p w14:paraId="063609DD"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3-3.50 </w:t>
            </w:r>
          </w:p>
        </w:tc>
      </w:tr>
      <w:tr w:rsidR="00754294" w:rsidRPr="00754294" w14:paraId="0F90280B" w14:textId="77777777">
        <w:trPr>
          <w:trHeight w:val="82"/>
        </w:trPr>
        <w:tc>
          <w:tcPr>
            <w:tcW w:w="4819" w:type="dxa"/>
            <w:gridSpan w:val="3"/>
            <w:tcBorders>
              <w:top w:val="none" w:sz="6" w:space="0" w:color="auto"/>
              <w:bottom w:val="none" w:sz="6" w:space="0" w:color="auto"/>
              <w:right w:val="none" w:sz="6" w:space="0" w:color="auto"/>
            </w:tcBorders>
          </w:tcPr>
          <w:p w14:paraId="43A20B9E" w14:textId="77777777" w:rsidR="00754294" w:rsidRPr="00754294" w:rsidRDefault="00754294" w:rsidP="00754294">
            <w:pPr>
              <w:autoSpaceDE w:val="0"/>
              <w:autoSpaceDN w:val="0"/>
              <w:adjustRightInd w:val="0"/>
              <w:spacing w:after="0" w:line="240" w:lineRule="auto"/>
              <w:rPr>
                <w:rFonts w:ascii="Garamond" w:hAnsi="Garamond" w:cs="Garamond"/>
                <w:color w:val="000000"/>
                <w:sz w:val="16"/>
                <w:szCs w:val="16"/>
                <w14:ligatures w14:val="standardContextual"/>
              </w:rPr>
            </w:pPr>
            <w:r w:rsidRPr="00754294">
              <w:rPr>
                <w:rFonts w:ascii="Garamond" w:hAnsi="Garamond" w:cs="Garamond"/>
                <w:color w:val="000000"/>
                <w:sz w:val="16"/>
                <w:szCs w:val="16"/>
                <w14:ligatures w14:val="standardContextual"/>
              </w:rPr>
              <w:t xml:space="preserve">IV </w:t>
            </w:r>
          </w:p>
        </w:tc>
        <w:tc>
          <w:tcPr>
            <w:tcW w:w="4819" w:type="dxa"/>
            <w:gridSpan w:val="4"/>
            <w:tcBorders>
              <w:top w:val="none" w:sz="6" w:space="0" w:color="auto"/>
              <w:left w:val="none" w:sz="6" w:space="0" w:color="auto"/>
              <w:bottom w:val="none" w:sz="6" w:space="0" w:color="auto"/>
              <w:right w:val="none" w:sz="6" w:space="0" w:color="auto"/>
            </w:tcBorders>
          </w:tcPr>
          <w:p w14:paraId="3AA4759B"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È in grado di formulare articolate argomentazioni critiche e personali, rielaborando efficacemente i contenuti acquisiti </w:t>
            </w:r>
          </w:p>
        </w:tc>
        <w:tc>
          <w:tcPr>
            <w:tcW w:w="4819" w:type="dxa"/>
            <w:gridSpan w:val="3"/>
            <w:tcBorders>
              <w:top w:val="none" w:sz="6" w:space="0" w:color="auto"/>
              <w:left w:val="none" w:sz="6" w:space="0" w:color="auto"/>
              <w:bottom w:val="none" w:sz="6" w:space="0" w:color="auto"/>
            </w:tcBorders>
          </w:tcPr>
          <w:p w14:paraId="5240808B"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4-4.50 </w:t>
            </w:r>
          </w:p>
        </w:tc>
      </w:tr>
      <w:tr w:rsidR="00754294" w:rsidRPr="00754294" w14:paraId="30A811EA" w14:textId="77777777">
        <w:trPr>
          <w:trHeight w:val="82"/>
        </w:trPr>
        <w:tc>
          <w:tcPr>
            <w:tcW w:w="4819" w:type="dxa"/>
            <w:gridSpan w:val="3"/>
            <w:tcBorders>
              <w:top w:val="none" w:sz="6" w:space="0" w:color="auto"/>
              <w:bottom w:val="none" w:sz="6" w:space="0" w:color="auto"/>
              <w:right w:val="none" w:sz="6" w:space="0" w:color="auto"/>
            </w:tcBorders>
          </w:tcPr>
          <w:p w14:paraId="285CF5C7" w14:textId="77777777" w:rsidR="00754294" w:rsidRPr="00754294" w:rsidRDefault="00754294" w:rsidP="00754294">
            <w:pPr>
              <w:autoSpaceDE w:val="0"/>
              <w:autoSpaceDN w:val="0"/>
              <w:adjustRightInd w:val="0"/>
              <w:spacing w:after="0" w:line="240" w:lineRule="auto"/>
              <w:rPr>
                <w:rFonts w:ascii="Garamond" w:hAnsi="Garamond" w:cs="Garamond"/>
                <w:color w:val="000000"/>
                <w:sz w:val="16"/>
                <w:szCs w:val="16"/>
                <w14:ligatures w14:val="standardContextual"/>
              </w:rPr>
            </w:pPr>
            <w:r w:rsidRPr="00754294">
              <w:rPr>
                <w:rFonts w:ascii="Garamond" w:hAnsi="Garamond" w:cs="Garamond"/>
                <w:color w:val="000000"/>
                <w:sz w:val="16"/>
                <w:szCs w:val="16"/>
                <w14:ligatures w14:val="standardContextual"/>
              </w:rPr>
              <w:t xml:space="preserve">V </w:t>
            </w:r>
          </w:p>
        </w:tc>
        <w:tc>
          <w:tcPr>
            <w:tcW w:w="4819" w:type="dxa"/>
            <w:gridSpan w:val="4"/>
            <w:tcBorders>
              <w:top w:val="none" w:sz="6" w:space="0" w:color="auto"/>
              <w:left w:val="none" w:sz="6" w:space="0" w:color="auto"/>
              <w:bottom w:val="none" w:sz="6" w:space="0" w:color="auto"/>
              <w:right w:val="none" w:sz="6" w:space="0" w:color="auto"/>
            </w:tcBorders>
          </w:tcPr>
          <w:p w14:paraId="114DAD96"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È in grado di formulare ampie e articolate argomentazioni critiche e personali, rielaborando con originalità i contenuti acquisiti </w:t>
            </w:r>
          </w:p>
        </w:tc>
        <w:tc>
          <w:tcPr>
            <w:tcW w:w="4819" w:type="dxa"/>
            <w:gridSpan w:val="3"/>
            <w:tcBorders>
              <w:top w:val="none" w:sz="6" w:space="0" w:color="auto"/>
              <w:left w:val="none" w:sz="6" w:space="0" w:color="auto"/>
              <w:bottom w:val="none" w:sz="6" w:space="0" w:color="auto"/>
            </w:tcBorders>
          </w:tcPr>
          <w:p w14:paraId="6C09023F"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5 </w:t>
            </w:r>
          </w:p>
        </w:tc>
      </w:tr>
      <w:tr w:rsidR="00754294" w:rsidRPr="00754294" w14:paraId="09BBC41B" w14:textId="77777777">
        <w:trPr>
          <w:trHeight w:val="677"/>
        </w:trPr>
        <w:tc>
          <w:tcPr>
            <w:tcW w:w="3614" w:type="dxa"/>
            <w:gridSpan w:val="2"/>
            <w:tcBorders>
              <w:top w:val="none" w:sz="6" w:space="0" w:color="auto"/>
              <w:bottom w:val="none" w:sz="6" w:space="0" w:color="auto"/>
              <w:right w:val="none" w:sz="6" w:space="0" w:color="auto"/>
            </w:tcBorders>
          </w:tcPr>
          <w:p w14:paraId="3AC40E8E"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Ricchezza e padronanza lessicale e semantica, con specifico riferimento al linguaggio tecnico e/o di settore, anche in lingua straniera </w:t>
            </w:r>
          </w:p>
        </w:tc>
        <w:tc>
          <w:tcPr>
            <w:tcW w:w="3614" w:type="dxa"/>
            <w:gridSpan w:val="3"/>
            <w:tcBorders>
              <w:top w:val="none" w:sz="6" w:space="0" w:color="auto"/>
              <w:left w:val="none" w:sz="6" w:space="0" w:color="auto"/>
              <w:bottom w:val="none" w:sz="6" w:space="0" w:color="auto"/>
              <w:right w:val="none" w:sz="6" w:space="0" w:color="auto"/>
            </w:tcBorders>
          </w:tcPr>
          <w:p w14:paraId="0E6F418B" w14:textId="77777777" w:rsidR="00754294" w:rsidRPr="00754294" w:rsidRDefault="00754294" w:rsidP="00754294">
            <w:pPr>
              <w:autoSpaceDE w:val="0"/>
              <w:autoSpaceDN w:val="0"/>
              <w:adjustRightInd w:val="0"/>
              <w:spacing w:after="0" w:line="240" w:lineRule="auto"/>
              <w:rPr>
                <w:rFonts w:ascii="Garamond" w:hAnsi="Garamond" w:cs="Garamond"/>
                <w:color w:val="000000"/>
                <w:sz w:val="16"/>
                <w:szCs w:val="16"/>
                <w14:ligatures w14:val="standardContextual"/>
              </w:rPr>
            </w:pPr>
            <w:r w:rsidRPr="00754294">
              <w:rPr>
                <w:rFonts w:ascii="Garamond" w:hAnsi="Garamond" w:cs="Garamond"/>
                <w:color w:val="000000"/>
                <w:sz w:val="16"/>
                <w:szCs w:val="16"/>
                <w14:ligatures w14:val="standardContextual"/>
              </w:rPr>
              <w:t xml:space="preserve">I </w:t>
            </w:r>
          </w:p>
        </w:tc>
        <w:tc>
          <w:tcPr>
            <w:tcW w:w="3614" w:type="dxa"/>
            <w:gridSpan w:val="3"/>
            <w:tcBorders>
              <w:top w:val="none" w:sz="6" w:space="0" w:color="auto"/>
              <w:left w:val="none" w:sz="6" w:space="0" w:color="auto"/>
              <w:bottom w:val="none" w:sz="6" w:space="0" w:color="auto"/>
              <w:right w:val="none" w:sz="6" w:space="0" w:color="auto"/>
            </w:tcBorders>
          </w:tcPr>
          <w:p w14:paraId="5D3230CF"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Si esprime in modo scorretto o stentato, utilizzando un lessico inadeguato </w:t>
            </w:r>
          </w:p>
        </w:tc>
        <w:tc>
          <w:tcPr>
            <w:tcW w:w="3614" w:type="dxa"/>
            <w:gridSpan w:val="2"/>
            <w:tcBorders>
              <w:top w:val="none" w:sz="6" w:space="0" w:color="auto"/>
              <w:left w:val="none" w:sz="6" w:space="0" w:color="auto"/>
              <w:bottom w:val="none" w:sz="6" w:space="0" w:color="auto"/>
            </w:tcBorders>
          </w:tcPr>
          <w:p w14:paraId="698761B1"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0.50 </w:t>
            </w:r>
          </w:p>
        </w:tc>
      </w:tr>
      <w:tr w:rsidR="00754294" w:rsidRPr="00754294" w14:paraId="1BEE8CF8" w14:textId="77777777">
        <w:trPr>
          <w:trHeight w:val="82"/>
        </w:trPr>
        <w:tc>
          <w:tcPr>
            <w:tcW w:w="4819" w:type="dxa"/>
            <w:gridSpan w:val="3"/>
            <w:tcBorders>
              <w:top w:val="none" w:sz="6" w:space="0" w:color="auto"/>
              <w:bottom w:val="none" w:sz="6" w:space="0" w:color="auto"/>
              <w:right w:val="none" w:sz="6" w:space="0" w:color="auto"/>
            </w:tcBorders>
          </w:tcPr>
          <w:p w14:paraId="035EFC81" w14:textId="77777777" w:rsidR="00754294" w:rsidRPr="00754294" w:rsidRDefault="00754294" w:rsidP="00754294">
            <w:pPr>
              <w:autoSpaceDE w:val="0"/>
              <w:autoSpaceDN w:val="0"/>
              <w:adjustRightInd w:val="0"/>
              <w:spacing w:after="0" w:line="240" w:lineRule="auto"/>
              <w:rPr>
                <w:rFonts w:ascii="Garamond" w:hAnsi="Garamond" w:cs="Garamond"/>
                <w:color w:val="000000"/>
                <w:sz w:val="16"/>
                <w:szCs w:val="16"/>
                <w14:ligatures w14:val="standardContextual"/>
              </w:rPr>
            </w:pPr>
            <w:r w:rsidRPr="00754294">
              <w:rPr>
                <w:rFonts w:ascii="Garamond" w:hAnsi="Garamond" w:cs="Garamond"/>
                <w:color w:val="000000"/>
                <w:sz w:val="16"/>
                <w:szCs w:val="16"/>
                <w14:ligatures w14:val="standardContextual"/>
              </w:rPr>
              <w:lastRenderedPageBreak/>
              <w:t xml:space="preserve">II </w:t>
            </w:r>
          </w:p>
        </w:tc>
        <w:tc>
          <w:tcPr>
            <w:tcW w:w="4819" w:type="dxa"/>
            <w:gridSpan w:val="4"/>
            <w:tcBorders>
              <w:top w:val="none" w:sz="6" w:space="0" w:color="auto"/>
              <w:left w:val="none" w:sz="6" w:space="0" w:color="auto"/>
              <w:bottom w:val="none" w:sz="6" w:space="0" w:color="auto"/>
              <w:right w:val="none" w:sz="6" w:space="0" w:color="auto"/>
            </w:tcBorders>
          </w:tcPr>
          <w:p w14:paraId="6E099948"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Si esprime in modo non sempre corretto, utilizzando un lessico, anche di settore, parzialmente adeguato </w:t>
            </w:r>
          </w:p>
        </w:tc>
        <w:tc>
          <w:tcPr>
            <w:tcW w:w="4819" w:type="dxa"/>
            <w:gridSpan w:val="3"/>
            <w:tcBorders>
              <w:top w:val="none" w:sz="6" w:space="0" w:color="auto"/>
              <w:left w:val="none" w:sz="6" w:space="0" w:color="auto"/>
              <w:bottom w:val="none" w:sz="6" w:space="0" w:color="auto"/>
            </w:tcBorders>
          </w:tcPr>
          <w:p w14:paraId="014A56BF"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1 </w:t>
            </w:r>
          </w:p>
        </w:tc>
      </w:tr>
      <w:tr w:rsidR="00754294" w:rsidRPr="00754294" w14:paraId="730E3D1D" w14:textId="77777777">
        <w:trPr>
          <w:trHeight w:val="82"/>
        </w:trPr>
        <w:tc>
          <w:tcPr>
            <w:tcW w:w="4819" w:type="dxa"/>
            <w:gridSpan w:val="3"/>
            <w:tcBorders>
              <w:top w:val="none" w:sz="6" w:space="0" w:color="auto"/>
              <w:bottom w:val="none" w:sz="6" w:space="0" w:color="auto"/>
              <w:right w:val="none" w:sz="6" w:space="0" w:color="auto"/>
            </w:tcBorders>
          </w:tcPr>
          <w:p w14:paraId="29A2C6AF" w14:textId="77777777" w:rsidR="00754294" w:rsidRPr="00754294" w:rsidRDefault="00754294" w:rsidP="00754294">
            <w:pPr>
              <w:autoSpaceDE w:val="0"/>
              <w:autoSpaceDN w:val="0"/>
              <w:adjustRightInd w:val="0"/>
              <w:spacing w:after="0" w:line="240" w:lineRule="auto"/>
              <w:rPr>
                <w:rFonts w:ascii="Garamond" w:hAnsi="Garamond" w:cs="Garamond"/>
                <w:color w:val="000000"/>
                <w:sz w:val="16"/>
                <w:szCs w:val="16"/>
                <w14:ligatures w14:val="standardContextual"/>
              </w:rPr>
            </w:pPr>
            <w:r w:rsidRPr="00754294">
              <w:rPr>
                <w:rFonts w:ascii="Garamond" w:hAnsi="Garamond" w:cs="Garamond"/>
                <w:color w:val="000000"/>
                <w:sz w:val="16"/>
                <w:szCs w:val="16"/>
                <w14:ligatures w14:val="standardContextual"/>
              </w:rPr>
              <w:t xml:space="preserve">III </w:t>
            </w:r>
          </w:p>
        </w:tc>
        <w:tc>
          <w:tcPr>
            <w:tcW w:w="4819" w:type="dxa"/>
            <w:gridSpan w:val="4"/>
            <w:tcBorders>
              <w:top w:val="none" w:sz="6" w:space="0" w:color="auto"/>
              <w:left w:val="none" w:sz="6" w:space="0" w:color="auto"/>
              <w:bottom w:val="none" w:sz="6" w:space="0" w:color="auto"/>
              <w:right w:val="none" w:sz="6" w:space="0" w:color="auto"/>
            </w:tcBorders>
          </w:tcPr>
          <w:p w14:paraId="64ACFC94"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Si esprime in modo corretto utilizzando un lessico adeguato, anche in riferimento al linguaggio tecnico e/o di settore </w:t>
            </w:r>
          </w:p>
        </w:tc>
        <w:tc>
          <w:tcPr>
            <w:tcW w:w="4819" w:type="dxa"/>
            <w:gridSpan w:val="3"/>
            <w:tcBorders>
              <w:top w:val="none" w:sz="6" w:space="0" w:color="auto"/>
              <w:left w:val="none" w:sz="6" w:space="0" w:color="auto"/>
              <w:bottom w:val="none" w:sz="6" w:space="0" w:color="auto"/>
            </w:tcBorders>
          </w:tcPr>
          <w:p w14:paraId="5B62A985"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1.50 </w:t>
            </w:r>
          </w:p>
        </w:tc>
      </w:tr>
      <w:tr w:rsidR="00754294" w:rsidRPr="00754294" w14:paraId="2E2BDFD8" w14:textId="77777777">
        <w:trPr>
          <w:trHeight w:val="82"/>
        </w:trPr>
        <w:tc>
          <w:tcPr>
            <w:tcW w:w="4819" w:type="dxa"/>
            <w:gridSpan w:val="3"/>
            <w:tcBorders>
              <w:top w:val="none" w:sz="6" w:space="0" w:color="auto"/>
              <w:bottom w:val="none" w:sz="6" w:space="0" w:color="auto"/>
              <w:right w:val="none" w:sz="6" w:space="0" w:color="auto"/>
            </w:tcBorders>
          </w:tcPr>
          <w:p w14:paraId="044B6DA9" w14:textId="77777777" w:rsidR="00754294" w:rsidRPr="00754294" w:rsidRDefault="00754294" w:rsidP="00754294">
            <w:pPr>
              <w:autoSpaceDE w:val="0"/>
              <w:autoSpaceDN w:val="0"/>
              <w:adjustRightInd w:val="0"/>
              <w:spacing w:after="0" w:line="240" w:lineRule="auto"/>
              <w:rPr>
                <w:rFonts w:ascii="Garamond" w:hAnsi="Garamond" w:cs="Garamond"/>
                <w:color w:val="000000"/>
                <w:sz w:val="16"/>
                <w:szCs w:val="16"/>
                <w14:ligatures w14:val="standardContextual"/>
              </w:rPr>
            </w:pPr>
            <w:r w:rsidRPr="00754294">
              <w:rPr>
                <w:rFonts w:ascii="Garamond" w:hAnsi="Garamond" w:cs="Garamond"/>
                <w:color w:val="000000"/>
                <w:sz w:val="16"/>
                <w:szCs w:val="16"/>
                <w14:ligatures w14:val="standardContextual"/>
              </w:rPr>
              <w:t xml:space="preserve">IV </w:t>
            </w:r>
          </w:p>
        </w:tc>
        <w:tc>
          <w:tcPr>
            <w:tcW w:w="4819" w:type="dxa"/>
            <w:gridSpan w:val="4"/>
            <w:tcBorders>
              <w:top w:val="none" w:sz="6" w:space="0" w:color="auto"/>
              <w:left w:val="none" w:sz="6" w:space="0" w:color="auto"/>
              <w:bottom w:val="none" w:sz="6" w:space="0" w:color="auto"/>
              <w:right w:val="none" w:sz="6" w:space="0" w:color="auto"/>
            </w:tcBorders>
          </w:tcPr>
          <w:p w14:paraId="5CBAA411"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Si esprime in modo preciso e accurato utilizzando un lessico, anche tecnico e settoriale, vario e articolato </w:t>
            </w:r>
          </w:p>
        </w:tc>
        <w:tc>
          <w:tcPr>
            <w:tcW w:w="4819" w:type="dxa"/>
            <w:gridSpan w:val="3"/>
            <w:tcBorders>
              <w:top w:val="none" w:sz="6" w:space="0" w:color="auto"/>
              <w:left w:val="none" w:sz="6" w:space="0" w:color="auto"/>
              <w:bottom w:val="none" w:sz="6" w:space="0" w:color="auto"/>
            </w:tcBorders>
          </w:tcPr>
          <w:p w14:paraId="7F34F870"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2 </w:t>
            </w:r>
          </w:p>
        </w:tc>
      </w:tr>
      <w:tr w:rsidR="00754294" w:rsidRPr="00754294" w14:paraId="0EA32DE1" w14:textId="77777777">
        <w:trPr>
          <w:trHeight w:val="82"/>
        </w:trPr>
        <w:tc>
          <w:tcPr>
            <w:tcW w:w="4819" w:type="dxa"/>
            <w:gridSpan w:val="3"/>
            <w:tcBorders>
              <w:top w:val="none" w:sz="6" w:space="0" w:color="auto"/>
              <w:bottom w:val="none" w:sz="6" w:space="0" w:color="auto"/>
              <w:right w:val="none" w:sz="6" w:space="0" w:color="auto"/>
            </w:tcBorders>
          </w:tcPr>
          <w:p w14:paraId="64371E62" w14:textId="77777777" w:rsidR="00754294" w:rsidRPr="00754294" w:rsidRDefault="00754294" w:rsidP="00754294">
            <w:pPr>
              <w:autoSpaceDE w:val="0"/>
              <w:autoSpaceDN w:val="0"/>
              <w:adjustRightInd w:val="0"/>
              <w:spacing w:after="0" w:line="240" w:lineRule="auto"/>
              <w:rPr>
                <w:rFonts w:ascii="Garamond" w:hAnsi="Garamond" w:cs="Garamond"/>
                <w:color w:val="000000"/>
                <w:sz w:val="16"/>
                <w:szCs w:val="16"/>
                <w14:ligatures w14:val="standardContextual"/>
              </w:rPr>
            </w:pPr>
            <w:r w:rsidRPr="00754294">
              <w:rPr>
                <w:rFonts w:ascii="Garamond" w:hAnsi="Garamond" w:cs="Garamond"/>
                <w:color w:val="000000"/>
                <w:sz w:val="16"/>
                <w:szCs w:val="16"/>
                <w14:ligatures w14:val="standardContextual"/>
              </w:rPr>
              <w:t xml:space="preserve">V </w:t>
            </w:r>
          </w:p>
        </w:tc>
        <w:tc>
          <w:tcPr>
            <w:tcW w:w="4819" w:type="dxa"/>
            <w:gridSpan w:val="4"/>
            <w:tcBorders>
              <w:top w:val="none" w:sz="6" w:space="0" w:color="auto"/>
              <w:left w:val="none" w:sz="6" w:space="0" w:color="auto"/>
              <w:bottom w:val="none" w:sz="6" w:space="0" w:color="auto"/>
              <w:right w:val="none" w:sz="6" w:space="0" w:color="auto"/>
            </w:tcBorders>
          </w:tcPr>
          <w:p w14:paraId="3195894B"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Si esprime con ricchezza e piena padronanza lessicale e semantica, anche in riferimento al linguaggio tecnico e/o di settore </w:t>
            </w:r>
          </w:p>
        </w:tc>
        <w:tc>
          <w:tcPr>
            <w:tcW w:w="4819" w:type="dxa"/>
            <w:gridSpan w:val="3"/>
            <w:tcBorders>
              <w:top w:val="none" w:sz="6" w:space="0" w:color="auto"/>
              <w:left w:val="none" w:sz="6" w:space="0" w:color="auto"/>
              <w:bottom w:val="none" w:sz="6" w:space="0" w:color="auto"/>
            </w:tcBorders>
          </w:tcPr>
          <w:p w14:paraId="50C0C71B"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2.50 </w:t>
            </w:r>
          </w:p>
        </w:tc>
      </w:tr>
      <w:tr w:rsidR="00754294" w:rsidRPr="00754294" w14:paraId="02363B26" w14:textId="77777777">
        <w:trPr>
          <w:trHeight w:val="678"/>
        </w:trPr>
        <w:tc>
          <w:tcPr>
            <w:tcW w:w="3614" w:type="dxa"/>
            <w:gridSpan w:val="2"/>
            <w:tcBorders>
              <w:top w:val="none" w:sz="6" w:space="0" w:color="auto"/>
              <w:bottom w:val="none" w:sz="6" w:space="0" w:color="auto"/>
              <w:right w:val="none" w:sz="6" w:space="0" w:color="auto"/>
            </w:tcBorders>
          </w:tcPr>
          <w:p w14:paraId="2523C6C3"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Capacità di analisi e comprensione della realtà in chiave di cittadinanza attiva a partire dalla riflessione sulle esperienze personali </w:t>
            </w:r>
          </w:p>
        </w:tc>
        <w:tc>
          <w:tcPr>
            <w:tcW w:w="3614" w:type="dxa"/>
            <w:gridSpan w:val="3"/>
            <w:tcBorders>
              <w:top w:val="none" w:sz="6" w:space="0" w:color="auto"/>
              <w:left w:val="none" w:sz="6" w:space="0" w:color="auto"/>
              <w:bottom w:val="none" w:sz="6" w:space="0" w:color="auto"/>
              <w:right w:val="none" w:sz="6" w:space="0" w:color="auto"/>
            </w:tcBorders>
          </w:tcPr>
          <w:p w14:paraId="688CFF41" w14:textId="77777777" w:rsidR="00754294" w:rsidRPr="00754294" w:rsidRDefault="00754294" w:rsidP="00754294">
            <w:pPr>
              <w:autoSpaceDE w:val="0"/>
              <w:autoSpaceDN w:val="0"/>
              <w:adjustRightInd w:val="0"/>
              <w:spacing w:after="0" w:line="240" w:lineRule="auto"/>
              <w:rPr>
                <w:rFonts w:ascii="Garamond" w:hAnsi="Garamond" w:cs="Garamond"/>
                <w:color w:val="000000"/>
                <w:sz w:val="16"/>
                <w:szCs w:val="16"/>
                <w14:ligatures w14:val="standardContextual"/>
              </w:rPr>
            </w:pPr>
            <w:r w:rsidRPr="00754294">
              <w:rPr>
                <w:rFonts w:ascii="Garamond" w:hAnsi="Garamond" w:cs="Garamond"/>
                <w:color w:val="000000"/>
                <w:sz w:val="16"/>
                <w:szCs w:val="16"/>
                <w14:ligatures w14:val="standardContextual"/>
              </w:rPr>
              <w:t xml:space="preserve">I </w:t>
            </w:r>
          </w:p>
        </w:tc>
        <w:tc>
          <w:tcPr>
            <w:tcW w:w="3614" w:type="dxa"/>
            <w:gridSpan w:val="3"/>
            <w:tcBorders>
              <w:top w:val="none" w:sz="6" w:space="0" w:color="auto"/>
              <w:left w:val="none" w:sz="6" w:space="0" w:color="auto"/>
              <w:bottom w:val="none" w:sz="6" w:space="0" w:color="auto"/>
              <w:right w:val="none" w:sz="6" w:space="0" w:color="auto"/>
            </w:tcBorders>
          </w:tcPr>
          <w:p w14:paraId="04294758"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Non è in grado di analizzare e comprendere la realtà a partire dalla riflessione sulle proprie esperienze, o lo fa in modo inadeguato </w:t>
            </w:r>
          </w:p>
        </w:tc>
        <w:tc>
          <w:tcPr>
            <w:tcW w:w="3614" w:type="dxa"/>
            <w:gridSpan w:val="2"/>
            <w:tcBorders>
              <w:top w:val="none" w:sz="6" w:space="0" w:color="auto"/>
              <w:left w:val="none" w:sz="6" w:space="0" w:color="auto"/>
              <w:bottom w:val="none" w:sz="6" w:space="0" w:color="auto"/>
            </w:tcBorders>
          </w:tcPr>
          <w:p w14:paraId="3EA2AF92"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0.50 </w:t>
            </w:r>
          </w:p>
        </w:tc>
      </w:tr>
      <w:tr w:rsidR="00754294" w:rsidRPr="00754294" w14:paraId="16FF9084" w14:textId="77777777">
        <w:trPr>
          <w:trHeight w:val="82"/>
        </w:trPr>
        <w:tc>
          <w:tcPr>
            <w:tcW w:w="4819" w:type="dxa"/>
            <w:gridSpan w:val="3"/>
            <w:tcBorders>
              <w:top w:val="none" w:sz="6" w:space="0" w:color="auto"/>
              <w:bottom w:val="none" w:sz="6" w:space="0" w:color="auto"/>
              <w:right w:val="none" w:sz="6" w:space="0" w:color="auto"/>
            </w:tcBorders>
          </w:tcPr>
          <w:p w14:paraId="7587E2BD" w14:textId="77777777" w:rsidR="00754294" w:rsidRPr="00754294" w:rsidRDefault="00754294" w:rsidP="00754294">
            <w:pPr>
              <w:autoSpaceDE w:val="0"/>
              <w:autoSpaceDN w:val="0"/>
              <w:adjustRightInd w:val="0"/>
              <w:spacing w:after="0" w:line="240" w:lineRule="auto"/>
              <w:rPr>
                <w:rFonts w:ascii="Garamond" w:hAnsi="Garamond" w:cs="Garamond"/>
                <w:color w:val="000000"/>
                <w:sz w:val="16"/>
                <w:szCs w:val="16"/>
                <w14:ligatures w14:val="standardContextual"/>
              </w:rPr>
            </w:pPr>
            <w:r w:rsidRPr="00754294">
              <w:rPr>
                <w:rFonts w:ascii="Garamond" w:hAnsi="Garamond" w:cs="Garamond"/>
                <w:color w:val="000000"/>
                <w:sz w:val="16"/>
                <w:szCs w:val="16"/>
                <w14:ligatures w14:val="standardContextual"/>
              </w:rPr>
              <w:t xml:space="preserve">II </w:t>
            </w:r>
          </w:p>
        </w:tc>
        <w:tc>
          <w:tcPr>
            <w:tcW w:w="4819" w:type="dxa"/>
            <w:gridSpan w:val="4"/>
            <w:tcBorders>
              <w:top w:val="none" w:sz="6" w:space="0" w:color="auto"/>
              <w:left w:val="none" w:sz="6" w:space="0" w:color="auto"/>
              <w:bottom w:val="none" w:sz="6" w:space="0" w:color="auto"/>
              <w:right w:val="none" w:sz="6" w:space="0" w:color="auto"/>
            </w:tcBorders>
          </w:tcPr>
          <w:p w14:paraId="791266DE"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È in grado di analizzare e comprendere la realtà a partire dalla riflessione sulle proprie esperienze con difficoltà e solo se guidato </w:t>
            </w:r>
          </w:p>
        </w:tc>
        <w:tc>
          <w:tcPr>
            <w:tcW w:w="4819" w:type="dxa"/>
            <w:gridSpan w:val="3"/>
            <w:tcBorders>
              <w:top w:val="none" w:sz="6" w:space="0" w:color="auto"/>
              <w:left w:val="none" w:sz="6" w:space="0" w:color="auto"/>
              <w:bottom w:val="none" w:sz="6" w:space="0" w:color="auto"/>
            </w:tcBorders>
          </w:tcPr>
          <w:p w14:paraId="52014D4E"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1 </w:t>
            </w:r>
          </w:p>
        </w:tc>
      </w:tr>
      <w:tr w:rsidR="00754294" w:rsidRPr="00754294" w14:paraId="04AB4145" w14:textId="77777777">
        <w:trPr>
          <w:trHeight w:val="111"/>
        </w:trPr>
        <w:tc>
          <w:tcPr>
            <w:tcW w:w="4819" w:type="dxa"/>
            <w:gridSpan w:val="3"/>
            <w:tcBorders>
              <w:top w:val="none" w:sz="6" w:space="0" w:color="auto"/>
              <w:bottom w:val="none" w:sz="6" w:space="0" w:color="auto"/>
              <w:right w:val="none" w:sz="6" w:space="0" w:color="auto"/>
            </w:tcBorders>
          </w:tcPr>
          <w:p w14:paraId="6557CFFF" w14:textId="77777777" w:rsidR="00754294" w:rsidRPr="00754294" w:rsidRDefault="00754294" w:rsidP="00754294">
            <w:pPr>
              <w:autoSpaceDE w:val="0"/>
              <w:autoSpaceDN w:val="0"/>
              <w:adjustRightInd w:val="0"/>
              <w:spacing w:after="0" w:line="240" w:lineRule="auto"/>
              <w:rPr>
                <w:rFonts w:ascii="Garamond" w:hAnsi="Garamond" w:cs="Garamond"/>
                <w:color w:val="000000"/>
                <w:sz w:val="16"/>
                <w:szCs w:val="16"/>
                <w14:ligatures w14:val="standardContextual"/>
              </w:rPr>
            </w:pPr>
            <w:r w:rsidRPr="00754294">
              <w:rPr>
                <w:rFonts w:ascii="Garamond" w:hAnsi="Garamond" w:cs="Garamond"/>
                <w:color w:val="000000"/>
                <w:sz w:val="16"/>
                <w:szCs w:val="16"/>
                <w14:ligatures w14:val="standardContextual"/>
              </w:rPr>
              <w:t xml:space="preserve">III </w:t>
            </w:r>
          </w:p>
        </w:tc>
        <w:tc>
          <w:tcPr>
            <w:tcW w:w="4819" w:type="dxa"/>
            <w:gridSpan w:val="4"/>
            <w:tcBorders>
              <w:top w:val="none" w:sz="6" w:space="0" w:color="auto"/>
              <w:left w:val="none" w:sz="6" w:space="0" w:color="auto"/>
              <w:bottom w:val="none" w:sz="6" w:space="0" w:color="auto"/>
              <w:right w:val="none" w:sz="6" w:space="0" w:color="auto"/>
            </w:tcBorders>
          </w:tcPr>
          <w:p w14:paraId="74D364BE"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È in grado di compiere un’analisi adeguata della realtà sulla base di una corretta riflessione sulle proprie esperienze personali </w:t>
            </w:r>
          </w:p>
        </w:tc>
        <w:tc>
          <w:tcPr>
            <w:tcW w:w="4819" w:type="dxa"/>
            <w:gridSpan w:val="3"/>
            <w:tcBorders>
              <w:top w:val="none" w:sz="6" w:space="0" w:color="auto"/>
              <w:left w:val="none" w:sz="6" w:space="0" w:color="auto"/>
              <w:bottom w:val="none" w:sz="6" w:space="0" w:color="auto"/>
            </w:tcBorders>
          </w:tcPr>
          <w:p w14:paraId="6CCCB792"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1.50 </w:t>
            </w:r>
          </w:p>
        </w:tc>
      </w:tr>
      <w:tr w:rsidR="00754294" w:rsidRPr="00754294" w14:paraId="0A3502C2" w14:textId="77777777">
        <w:trPr>
          <w:trHeight w:val="82"/>
        </w:trPr>
        <w:tc>
          <w:tcPr>
            <w:tcW w:w="4819" w:type="dxa"/>
            <w:gridSpan w:val="3"/>
            <w:tcBorders>
              <w:top w:val="none" w:sz="6" w:space="0" w:color="auto"/>
              <w:bottom w:val="none" w:sz="6" w:space="0" w:color="auto"/>
              <w:right w:val="none" w:sz="6" w:space="0" w:color="auto"/>
            </w:tcBorders>
          </w:tcPr>
          <w:p w14:paraId="38F3B6D4" w14:textId="77777777" w:rsidR="00754294" w:rsidRPr="00754294" w:rsidRDefault="00754294" w:rsidP="00754294">
            <w:pPr>
              <w:autoSpaceDE w:val="0"/>
              <w:autoSpaceDN w:val="0"/>
              <w:adjustRightInd w:val="0"/>
              <w:spacing w:after="0" w:line="240" w:lineRule="auto"/>
              <w:rPr>
                <w:rFonts w:ascii="Garamond" w:hAnsi="Garamond" w:cs="Garamond"/>
                <w:color w:val="000000"/>
                <w:sz w:val="16"/>
                <w:szCs w:val="16"/>
                <w14:ligatures w14:val="standardContextual"/>
              </w:rPr>
            </w:pPr>
            <w:r w:rsidRPr="00754294">
              <w:rPr>
                <w:rFonts w:ascii="Garamond" w:hAnsi="Garamond" w:cs="Garamond"/>
                <w:color w:val="000000"/>
                <w:sz w:val="16"/>
                <w:szCs w:val="16"/>
                <w14:ligatures w14:val="standardContextual"/>
              </w:rPr>
              <w:t xml:space="preserve">IV </w:t>
            </w:r>
          </w:p>
        </w:tc>
        <w:tc>
          <w:tcPr>
            <w:tcW w:w="4819" w:type="dxa"/>
            <w:gridSpan w:val="4"/>
            <w:tcBorders>
              <w:top w:val="none" w:sz="6" w:space="0" w:color="auto"/>
              <w:left w:val="none" w:sz="6" w:space="0" w:color="auto"/>
              <w:bottom w:val="none" w:sz="6" w:space="0" w:color="auto"/>
              <w:right w:val="none" w:sz="6" w:space="0" w:color="auto"/>
            </w:tcBorders>
          </w:tcPr>
          <w:p w14:paraId="78B9B6C8"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È in grado di compiere un’analisi precisa della realtà sulla base di una attenta riflessione sulle proprie esperienze personali </w:t>
            </w:r>
          </w:p>
        </w:tc>
        <w:tc>
          <w:tcPr>
            <w:tcW w:w="4819" w:type="dxa"/>
            <w:gridSpan w:val="3"/>
            <w:tcBorders>
              <w:top w:val="none" w:sz="6" w:space="0" w:color="auto"/>
              <w:left w:val="none" w:sz="6" w:space="0" w:color="auto"/>
              <w:bottom w:val="none" w:sz="6" w:space="0" w:color="auto"/>
            </w:tcBorders>
          </w:tcPr>
          <w:p w14:paraId="07A619B6"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2 </w:t>
            </w:r>
          </w:p>
        </w:tc>
      </w:tr>
      <w:tr w:rsidR="00754294" w:rsidRPr="00754294" w14:paraId="163F747E" w14:textId="77777777">
        <w:trPr>
          <w:trHeight w:val="82"/>
        </w:trPr>
        <w:tc>
          <w:tcPr>
            <w:tcW w:w="4819" w:type="dxa"/>
            <w:gridSpan w:val="3"/>
            <w:tcBorders>
              <w:top w:val="none" w:sz="6" w:space="0" w:color="auto"/>
              <w:bottom w:val="none" w:sz="6" w:space="0" w:color="auto"/>
              <w:right w:val="none" w:sz="6" w:space="0" w:color="auto"/>
            </w:tcBorders>
          </w:tcPr>
          <w:p w14:paraId="2EB78353" w14:textId="77777777" w:rsidR="00754294" w:rsidRPr="00754294" w:rsidRDefault="00754294" w:rsidP="00754294">
            <w:pPr>
              <w:autoSpaceDE w:val="0"/>
              <w:autoSpaceDN w:val="0"/>
              <w:adjustRightInd w:val="0"/>
              <w:spacing w:after="0" w:line="240" w:lineRule="auto"/>
              <w:rPr>
                <w:rFonts w:ascii="Garamond" w:hAnsi="Garamond" w:cs="Garamond"/>
                <w:color w:val="000000"/>
                <w:sz w:val="16"/>
                <w:szCs w:val="16"/>
                <w14:ligatures w14:val="standardContextual"/>
              </w:rPr>
            </w:pPr>
            <w:r w:rsidRPr="00754294">
              <w:rPr>
                <w:rFonts w:ascii="Garamond" w:hAnsi="Garamond" w:cs="Garamond"/>
                <w:color w:val="000000"/>
                <w:sz w:val="16"/>
                <w:szCs w:val="16"/>
                <w14:ligatures w14:val="standardContextual"/>
              </w:rPr>
              <w:t xml:space="preserve">V </w:t>
            </w:r>
          </w:p>
        </w:tc>
        <w:tc>
          <w:tcPr>
            <w:tcW w:w="4819" w:type="dxa"/>
            <w:gridSpan w:val="4"/>
            <w:tcBorders>
              <w:top w:val="none" w:sz="6" w:space="0" w:color="auto"/>
              <w:left w:val="none" w:sz="6" w:space="0" w:color="auto"/>
              <w:bottom w:val="none" w:sz="6" w:space="0" w:color="auto"/>
              <w:right w:val="none" w:sz="6" w:space="0" w:color="auto"/>
            </w:tcBorders>
          </w:tcPr>
          <w:p w14:paraId="5135DF7E"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È in grado di compiere un’analisi approfondita della realtà sulla base di una riflessione critica e consapevole sulle proprie esperienze personali </w:t>
            </w:r>
          </w:p>
        </w:tc>
        <w:tc>
          <w:tcPr>
            <w:tcW w:w="4819" w:type="dxa"/>
            <w:gridSpan w:val="3"/>
            <w:tcBorders>
              <w:top w:val="none" w:sz="6" w:space="0" w:color="auto"/>
              <w:left w:val="none" w:sz="6" w:space="0" w:color="auto"/>
              <w:bottom w:val="none" w:sz="6" w:space="0" w:color="auto"/>
            </w:tcBorders>
          </w:tcPr>
          <w:p w14:paraId="1ACBC489" w14:textId="77777777" w:rsidR="00754294" w:rsidRPr="00754294" w:rsidRDefault="00754294" w:rsidP="00754294">
            <w:pPr>
              <w:autoSpaceDE w:val="0"/>
              <w:autoSpaceDN w:val="0"/>
              <w:adjustRightInd w:val="0"/>
              <w:spacing w:after="0" w:line="240" w:lineRule="auto"/>
              <w:rPr>
                <w:rFonts w:ascii="Garamond" w:hAnsi="Garamond" w:cs="Garamond"/>
                <w:color w:val="000000"/>
                <w:sz w:val="18"/>
                <w:szCs w:val="18"/>
                <w14:ligatures w14:val="standardContextual"/>
              </w:rPr>
            </w:pPr>
            <w:r w:rsidRPr="00754294">
              <w:rPr>
                <w:rFonts w:ascii="Garamond" w:hAnsi="Garamond" w:cs="Garamond"/>
                <w:color w:val="000000"/>
                <w:sz w:val="18"/>
                <w:szCs w:val="18"/>
                <w14:ligatures w14:val="standardContextual"/>
              </w:rPr>
              <w:t xml:space="preserve">2.50 </w:t>
            </w:r>
          </w:p>
        </w:tc>
      </w:tr>
      <w:tr w:rsidR="00754294" w:rsidRPr="00754294" w14:paraId="05065CB0" w14:textId="77777777">
        <w:trPr>
          <w:trHeight w:val="101"/>
        </w:trPr>
        <w:tc>
          <w:tcPr>
            <w:tcW w:w="14457" w:type="dxa"/>
            <w:gridSpan w:val="10"/>
            <w:tcBorders>
              <w:top w:val="none" w:sz="6" w:space="0" w:color="auto"/>
              <w:bottom w:val="none" w:sz="6" w:space="0" w:color="auto"/>
            </w:tcBorders>
          </w:tcPr>
          <w:p w14:paraId="1B64CC82" w14:textId="77777777" w:rsidR="00754294" w:rsidRPr="00754294" w:rsidRDefault="00754294" w:rsidP="00754294">
            <w:pPr>
              <w:autoSpaceDE w:val="0"/>
              <w:autoSpaceDN w:val="0"/>
              <w:adjustRightInd w:val="0"/>
              <w:spacing w:after="0" w:line="240" w:lineRule="auto"/>
              <w:rPr>
                <w:rFonts w:ascii="Garamond" w:hAnsi="Garamond" w:cs="Garamond"/>
                <w:color w:val="000000"/>
                <w14:ligatures w14:val="standardContextual"/>
              </w:rPr>
            </w:pPr>
            <w:r w:rsidRPr="00754294">
              <w:rPr>
                <w:rFonts w:ascii="Garamond" w:hAnsi="Garamond" w:cs="Garamond"/>
                <w:b/>
                <w:bCs/>
                <w:color w:val="000000"/>
                <w14:ligatures w14:val="standardContextual"/>
              </w:rPr>
              <w:t xml:space="preserve">Punteggio totale della prova </w:t>
            </w:r>
          </w:p>
        </w:tc>
      </w:tr>
    </w:tbl>
    <w:p w14:paraId="4D0AD753" w14:textId="77777777" w:rsidR="00754294" w:rsidRPr="00754294" w:rsidRDefault="00754294" w:rsidP="00754294"/>
    <w:p w14:paraId="73BE6A31" w14:textId="77777777" w:rsidR="006D7090" w:rsidRDefault="006D7090" w:rsidP="006D7090">
      <w:pPr>
        <w:rPr>
          <w:sz w:val="20"/>
        </w:rPr>
      </w:pPr>
    </w:p>
    <w:p w14:paraId="6AFCD428" w14:textId="77777777" w:rsidR="006D7090" w:rsidRDefault="006D7090" w:rsidP="006D7090">
      <w:pPr>
        <w:rPr>
          <w:sz w:val="20"/>
        </w:rPr>
      </w:pPr>
    </w:p>
    <w:p w14:paraId="0063F434" w14:textId="77777777" w:rsidR="006D7090" w:rsidRDefault="006D7090" w:rsidP="006D7090">
      <w:pPr>
        <w:pStyle w:val="Titolo2"/>
      </w:pPr>
      <w:r>
        <w:rPr>
          <w:sz w:val="20"/>
        </w:rPr>
        <w:t>(inserire griglia )</w:t>
      </w:r>
      <w:r w:rsidRPr="00134DCE">
        <w:t xml:space="preserve"> </w:t>
      </w:r>
      <w:r>
        <w:t>Ordinanza Ministeriale n. 55 del 22 marzo 2024</w:t>
      </w:r>
    </w:p>
    <w:p w14:paraId="159C1123" w14:textId="77777777" w:rsidR="006D7090" w:rsidRDefault="006D7090" w:rsidP="006D7090">
      <w:pPr>
        <w:rPr>
          <w:sz w:val="20"/>
        </w:rPr>
      </w:pPr>
    </w:p>
    <w:p w14:paraId="5CFD27D9" w14:textId="79A355F6" w:rsidR="00634F3E" w:rsidRDefault="00634F3E"/>
    <w:sectPr w:rsidR="00634F3E" w:rsidSect="00117080">
      <w:pgSz w:w="16838" w:h="11906" w:orient="landscape"/>
      <w:pgMar w:top="851" w:right="113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948E0" w14:textId="77777777" w:rsidR="00023151" w:rsidRDefault="00023151">
      <w:pPr>
        <w:spacing w:after="0" w:line="240" w:lineRule="auto"/>
      </w:pPr>
      <w:r>
        <w:separator/>
      </w:r>
    </w:p>
  </w:endnote>
  <w:endnote w:type="continuationSeparator" w:id="0">
    <w:p w14:paraId="165742D0" w14:textId="77777777" w:rsidR="00023151" w:rsidRDefault="00023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Noto Sans Symbols">
    <w:charset w:val="00"/>
    <w:family w:val="auto"/>
    <w:pitch w:val="default"/>
  </w:font>
  <w:font w:name="OpenSymbol">
    <w:altName w:val="Calibri"/>
    <w:charset w:val="02"/>
    <w:family w:val="auto"/>
    <w:pitch w:val="variable"/>
  </w:font>
  <w:font w:name="Calibri">
    <w:panose1 w:val="020F0502020204030204"/>
    <w:charset w:val="00"/>
    <w:family w:val="swiss"/>
    <w:pitch w:val="variable"/>
    <w:sig w:usb0="E4002EFF" w:usb1="C000247B" w:usb2="00000009" w:usb3="00000000" w:csb0="000001FF" w:csb1="00000000"/>
  </w:font>
  <w:font w:name="StarSymbol">
    <w:altName w:val="Segoe UI Symbol"/>
    <w:charset w:val="02"/>
    <w:family w:val="auto"/>
    <w:pitch w:val="default"/>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auto"/>
    <w:pitch w:val="variable"/>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ArialMT">
    <w:altName w:val="Arial"/>
    <w:charset w:val="00"/>
    <w:family w:val="roman"/>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roxima Nova Rg">
    <w:charset w:val="00"/>
    <w:family w:val="auto"/>
    <w:pitch w:val="variable"/>
  </w:font>
  <w:font w:name="Verdana">
    <w:panose1 w:val="020B0604030504040204"/>
    <w:charset w:val="00"/>
    <w:family w:val="swiss"/>
    <w:pitch w:val="variable"/>
    <w:sig w:usb0="A00006FF" w:usb1="4000205B" w:usb2="00000010" w:usb3="00000000" w:csb0="0000019F" w:csb1="00000000"/>
  </w:font>
  <w:font w:name="SimSun, 宋体">
    <w:charset w:val="00"/>
    <w:family w:val="auto"/>
    <w:pitch w:val="variable"/>
  </w:font>
  <w:font w:name="Arial-BoldM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TE1BFBC08t00">
    <w:altName w:val="Yu Gothic"/>
    <w:panose1 w:val="00000000000000000000"/>
    <w:charset w:val="80"/>
    <w:family w:val="auto"/>
    <w:notTrueType/>
    <w:pitch w:val="default"/>
    <w:sig w:usb0="00000001" w:usb1="08070000" w:usb2="00000010" w:usb3="00000000" w:csb0="00020000" w:csb1="00000000"/>
  </w:font>
  <w:font w:name="Verdana-Bold">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83C1" w14:textId="77777777" w:rsidR="001C1C31" w:rsidRDefault="001C1C3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0"/>
      <w:gridCol w:w="1928"/>
    </w:tblGrid>
    <w:sdt>
      <w:sdtPr>
        <w:rPr>
          <w:rFonts w:asciiTheme="majorHAnsi" w:eastAsiaTheme="majorEastAsia" w:hAnsiTheme="majorHAnsi" w:cstheme="majorBidi"/>
          <w:sz w:val="20"/>
          <w:szCs w:val="20"/>
        </w:rPr>
        <w:id w:val="-925860184"/>
        <w:docPartObj>
          <w:docPartGallery w:val="Page Numbers (Bottom of Page)"/>
          <w:docPartUnique/>
        </w:docPartObj>
      </w:sdtPr>
      <w:sdtEndPr>
        <w:rPr>
          <w:rFonts w:asciiTheme="minorHAnsi" w:eastAsiaTheme="minorHAnsi" w:hAnsiTheme="minorHAnsi" w:cstheme="minorBidi"/>
          <w:sz w:val="22"/>
          <w:szCs w:val="22"/>
        </w:rPr>
      </w:sdtEndPr>
      <w:sdtContent>
        <w:tr w:rsidR="00DB314E" w14:paraId="04247806" w14:textId="77777777">
          <w:trPr>
            <w:trHeight w:val="727"/>
          </w:trPr>
          <w:tc>
            <w:tcPr>
              <w:tcW w:w="4000" w:type="pct"/>
              <w:tcBorders>
                <w:right w:val="triple" w:sz="4" w:space="0" w:color="156082" w:themeColor="accent1"/>
              </w:tcBorders>
            </w:tcPr>
            <w:p w14:paraId="1F4A1F92" w14:textId="77777777" w:rsidR="00B81845" w:rsidRDefault="00B81845">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156082" w:themeColor="accent1"/>
              </w:tcBorders>
            </w:tcPr>
            <w:p w14:paraId="79A9DA31" w14:textId="77777777" w:rsidR="00B81845" w:rsidRDefault="00000000">
              <w:pPr>
                <w:tabs>
                  <w:tab w:val="left" w:pos="1490"/>
                </w:tabs>
                <w:rPr>
                  <w:rFonts w:asciiTheme="majorHAnsi" w:hAnsiTheme="majorHAnsi"/>
                  <w:sz w:val="28"/>
                  <w:szCs w:val="28"/>
                </w:rPr>
              </w:pPr>
              <w:r>
                <w:fldChar w:fldCharType="begin"/>
              </w:r>
              <w:r>
                <w:instrText xml:space="preserve"> PAGE    \* MERGEFORMAT </w:instrText>
              </w:r>
              <w:r>
                <w:fldChar w:fldCharType="separate"/>
              </w:r>
              <w:r>
                <w:rPr>
                  <w:noProof/>
                </w:rPr>
                <w:t>40</w:t>
              </w:r>
              <w:r>
                <w:rPr>
                  <w:noProof/>
                </w:rPr>
                <w:fldChar w:fldCharType="end"/>
              </w:r>
            </w:p>
          </w:tc>
        </w:tr>
      </w:sdtContent>
    </w:sdt>
  </w:tbl>
  <w:p w14:paraId="061D3927" w14:textId="77777777" w:rsidR="00B81845" w:rsidRDefault="00B81845">
    <w:pPr>
      <w:pStyle w:val="Pidipagina"/>
    </w:pPr>
  </w:p>
  <w:p w14:paraId="2A263EC6" w14:textId="77777777" w:rsidR="00B81845" w:rsidRDefault="00B81845"/>
  <w:p w14:paraId="1842EED9" w14:textId="77777777" w:rsidR="00B81845" w:rsidRDefault="00B81845"/>
  <w:p w14:paraId="5AD1C828" w14:textId="77777777" w:rsidR="00B81845" w:rsidRDefault="00B81845"/>
  <w:p w14:paraId="3CF891C1" w14:textId="77777777" w:rsidR="00B81845" w:rsidRDefault="00B8184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0"/>
      <w:gridCol w:w="1928"/>
    </w:tblGrid>
    <w:sdt>
      <w:sdtPr>
        <w:rPr>
          <w:rFonts w:asciiTheme="majorHAnsi" w:eastAsiaTheme="majorEastAsia" w:hAnsiTheme="majorHAnsi" w:cstheme="majorBidi"/>
          <w:sz w:val="20"/>
          <w:szCs w:val="20"/>
        </w:rPr>
        <w:id w:val="-925860183"/>
        <w:docPartObj>
          <w:docPartGallery w:val="Page Numbers (Bottom of Page)"/>
          <w:docPartUnique/>
        </w:docPartObj>
      </w:sdtPr>
      <w:sdtEndPr>
        <w:rPr>
          <w:rFonts w:asciiTheme="minorHAnsi" w:eastAsiaTheme="minorHAnsi" w:hAnsiTheme="minorHAnsi" w:cstheme="minorBidi"/>
          <w:sz w:val="22"/>
          <w:szCs w:val="22"/>
        </w:rPr>
      </w:sdtEndPr>
      <w:sdtContent>
        <w:tr w:rsidR="00DB314E" w14:paraId="07FE82DE" w14:textId="77777777">
          <w:trPr>
            <w:trHeight w:val="727"/>
          </w:trPr>
          <w:tc>
            <w:tcPr>
              <w:tcW w:w="4000" w:type="pct"/>
              <w:tcBorders>
                <w:right w:val="triple" w:sz="4" w:space="0" w:color="156082" w:themeColor="accent1"/>
              </w:tcBorders>
            </w:tcPr>
            <w:p w14:paraId="3D687119" w14:textId="77777777" w:rsidR="00B81845" w:rsidRDefault="00B81845">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156082" w:themeColor="accent1"/>
              </w:tcBorders>
            </w:tcPr>
            <w:p w14:paraId="6AC7A47F" w14:textId="77777777" w:rsidR="00B81845" w:rsidRDefault="00000000">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Pr>
                  <w:noProof/>
                </w:rPr>
                <w:t>41</w:t>
              </w:r>
              <w:r>
                <w:rPr>
                  <w:noProof/>
                </w:rPr>
                <w:fldChar w:fldCharType="end"/>
              </w:r>
            </w:p>
          </w:tc>
        </w:tr>
      </w:sdtContent>
    </w:sdt>
  </w:tbl>
  <w:p w14:paraId="49EF3353" w14:textId="77777777" w:rsidR="00B81845" w:rsidRDefault="00B81845">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759E5" w14:textId="77777777" w:rsidR="003F5AFE" w:rsidRDefault="003F5AFE">
    <w:pPr>
      <w:pStyle w:val="Standard"/>
      <w:tabs>
        <w:tab w:val="left" w:pos="1490"/>
      </w:tabs>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DA915" w14:textId="77777777" w:rsidR="00023151" w:rsidRDefault="00023151">
      <w:pPr>
        <w:spacing w:after="0" w:line="240" w:lineRule="auto"/>
      </w:pPr>
      <w:r>
        <w:separator/>
      </w:r>
    </w:p>
  </w:footnote>
  <w:footnote w:type="continuationSeparator" w:id="0">
    <w:p w14:paraId="0D15912D" w14:textId="77777777" w:rsidR="00023151" w:rsidRDefault="00023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A3D7A" w14:textId="77777777" w:rsidR="001C1C31" w:rsidRDefault="001C1C3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B672C" w14:textId="77777777" w:rsidR="001C1C31" w:rsidRDefault="001C1C3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7EA40" w14:textId="77777777" w:rsidR="001C1C31" w:rsidRDefault="001C1C3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42CB7A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C2224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E"/>
    <w:multiLevelType w:val="singleLevel"/>
    <w:tmpl w:val="72468A5A"/>
    <w:lvl w:ilvl="0">
      <w:numFmt w:val="bullet"/>
      <w:lvlText w:val="*"/>
      <w:lvlJc w:val="left"/>
      <w:pPr>
        <w:ind w:left="0" w:firstLine="0"/>
      </w:pPr>
    </w:lvl>
  </w:abstractNum>
  <w:abstractNum w:abstractNumId="3" w15:restartNumberingAfterBreak="0">
    <w:nsid w:val="036D0DCE"/>
    <w:multiLevelType w:val="hybridMultilevel"/>
    <w:tmpl w:val="6E5062D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497AA6"/>
    <w:multiLevelType w:val="hybridMultilevel"/>
    <w:tmpl w:val="0F6AC13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62317E3"/>
    <w:multiLevelType w:val="multilevel"/>
    <w:tmpl w:val="0C208206"/>
    <w:lvl w:ilvl="0">
      <w:numFmt w:val="bullet"/>
      <w:lvlText w:val="-"/>
      <w:lvlJc w:val="left"/>
      <w:pPr>
        <w:ind w:left="720" w:hanging="360"/>
      </w:pPr>
      <w:rPr>
        <w:rFonts w:ascii="Aptos" w:eastAsia="Aptos" w:hAnsi="Aptos" w:cs="Apto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7A47C7"/>
    <w:multiLevelType w:val="multilevel"/>
    <w:tmpl w:val="CC1E4830"/>
    <w:lvl w:ilvl="0">
      <w:numFmt w:val="bullet"/>
      <w:lvlText w:val="•"/>
      <w:lvlJc w:val="left"/>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0A92309A"/>
    <w:multiLevelType w:val="hybridMultilevel"/>
    <w:tmpl w:val="5F4E99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2323A57"/>
    <w:multiLevelType w:val="hybridMultilevel"/>
    <w:tmpl w:val="AA60CBE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23B11AB"/>
    <w:multiLevelType w:val="hybridMultilevel"/>
    <w:tmpl w:val="F832240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3055D6C"/>
    <w:multiLevelType w:val="hybridMultilevel"/>
    <w:tmpl w:val="8952B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691710D"/>
    <w:multiLevelType w:val="hybridMultilevel"/>
    <w:tmpl w:val="9CE8E8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6E80790"/>
    <w:multiLevelType w:val="hybridMultilevel"/>
    <w:tmpl w:val="480694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350EE7"/>
    <w:multiLevelType w:val="hybridMultilevel"/>
    <w:tmpl w:val="D81681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9B019E0"/>
    <w:multiLevelType w:val="hybridMultilevel"/>
    <w:tmpl w:val="A1CA6F3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A3C1661"/>
    <w:multiLevelType w:val="hybridMultilevel"/>
    <w:tmpl w:val="5A7A529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530480"/>
    <w:multiLevelType w:val="multilevel"/>
    <w:tmpl w:val="A950E490"/>
    <w:lvl w:ilvl="0">
      <w:start w:val="1"/>
      <w:numFmt w:val="bullet"/>
      <w:lvlText w:val=""/>
      <w:lvlJc w:val="left"/>
      <w:pPr>
        <w:tabs>
          <w:tab w:val="num" w:pos="644"/>
        </w:tabs>
        <w:ind w:left="644"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FC3026"/>
    <w:multiLevelType w:val="hybridMultilevel"/>
    <w:tmpl w:val="039A8C3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F3E3604"/>
    <w:multiLevelType w:val="multilevel"/>
    <w:tmpl w:val="0C821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7350A1"/>
    <w:multiLevelType w:val="hybridMultilevel"/>
    <w:tmpl w:val="C772FB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6610E87"/>
    <w:multiLevelType w:val="hybridMultilevel"/>
    <w:tmpl w:val="F5647F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8DE0909"/>
    <w:multiLevelType w:val="hybridMultilevel"/>
    <w:tmpl w:val="85745480"/>
    <w:lvl w:ilvl="0" w:tplc="11BA5B0E">
      <w:start w:val="8"/>
      <w:numFmt w:val="decimal"/>
      <w:lvlText w:val="%1"/>
      <w:lvlJc w:val="left"/>
      <w:pPr>
        <w:ind w:left="1080" w:hanging="360"/>
      </w:pPr>
      <w:rPr>
        <w:rFonts w:hint="default"/>
        <w:b/>
        <w:color w:val="0E2841" w:themeColor="text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2AAA06EB"/>
    <w:multiLevelType w:val="hybridMultilevel"/>
    <w:tmpl w:val="464A16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CD81F25"/>
    <w:multiLevelType w:val="multilevel"/>
    <w:tmpl w:val="E9924434"/>
    <w:lvl w:ilvl="0">
      <w:numFmt w:val="bullet"/>
      <w:lvlText w:val="•"/>
      <w:lvlJc w:val="left"/>
      <w:pPr>
        <w:ind w:left="795" w:hanging="360"/>
      </w:pPr>
      <w:rPr>
        <w:rFonts w:ascii="OpenSymbol" w:eastAsia="OpenSymbol" w:hAnsi="OpenSymbol" w:cs="OpenSymbol"/>
      </w:rPr>
    </w:lvl>
    <w:lvl w:ilvl="1">
      <w:numFmt w:val="bullet"/>
      <w:lvlText w:val="◦"/>
      <w:lvlJc w:val="left"/>
      <w:pPr>
        <w:ind w:left="1155" w:hanging="360"/>
      </w:pPr>
      <w:rPr>
        <w:rFonts w:ascii="OpenSymbol" w:eastAsia="OpenSymbol" w:hAnsi="OpenSymbol" w:cs="OpenSymbol"/>
      </w:rPr>
    </w:lvl>
    <w:lvl w:ilvl="2">
      <w:numFmt w:val="bullet"/>
      <w:lvlText w:val="▪"/>
      <w:lvlJc w:val="left"/>
      <w:pPr>
        <w:ind w:left="1515" w:hanging="360"/>
      </w:pPr>
      <w:rPr>
        <w:rFonts w:ascii="OpenSymbol" w:eastAsia="OpenSymbol" w:hAnsi="OpenSymbol" w:cs="OpenSymbol"/>
      </w:rPr>
    </w:lvl>
    <w:lvl w:ilvl="3">
      <w:numFmt w:val="bullet"/>
      <w:lvlText w:val="•"/>
      <w:lvlJc w:val="left"/>
      <w:pPr>
        <w:ind w:left="1875" w:hanging="360"/>
      </w:pPr>
      <w:rPr>
        <w:rFonts w:ascii="OpenSymbol" w:eastAsia="OpenSymbol" w:hAnsi="OpenSymbol" w:cs="OpenSymbol"/>
      </w:rPr>
    </w:lvl>
    <w:lvl w:ilvl="4">
      <w:numFmt w:val="bullet"/>
      <w:lvlText w:val="◦"/>
      <w:lvlJc w:val="left"/>
      <w:pPr>
        <w:ind w:left="2235" w:hanging="360"/>
      </w:pPr>
      <w:rPr>
        <w:rFonts w:ascii="OpenSymbol" w:eastAsia="OpenSymbol" w:hAnsi="OpenSymbol" w:cs="OpenSymbol"/>
      </w:rPr>
    </w:lvl>
    <w:lvl w:ilvl="5">
      <w:numFmt w:val="bullet"/>
      <w:lvlText w:val="▪"/>
      <w:lvlJc w:val="left"/>
      <w:pPr>
        <w:ind w:left="2595" w:hanging="360"/>
      </w:pPr>
      <w:rPr>
        <w:rFonts w:ascii="OpenSymbol" w:eastAsia="OpenSymbol" w:hAnsi="OpenSymbol" w:cs="OpenSymbol"/>
      </w:rPr>
    </w:lvl>
    <w:lvl w:ilvl="6">
      <w:numFmt w:val="bullet"/>
      <w:lvlText w:val="•"/>
      <w:lvlJc w:val="left"/>
      <w:pPr>
        <w:ind w:left="2955" w:hanging="360"/>
      </w:pPr>
      <w:rPr>
        <w:rFonts w:ascii="OpenSymbol" w:eastAsia="OpenSymbol" w:hAnsi="OpenSymbol" w:cs="OpenSymbol"/>
      </w:rPr>
    </w:lvl>
    <w:lvl w:ilvl="7">
      <w:numFmt w:val="bullet"/>
      <w:lvlText w:val="◦"/>
      <w:lvlJc w:val="left"/>
      <w:pPr>
        <w:ind w:left="3315" w:hanging="360"/>
      </w:pPr>
      <w:rPr>
        <w:rFonts w:ascii="OpenSymbol" w:eastAsia="OpenSymbol" w:hAnsi="OpenSymbol" w:cs="OpenSymbol"/>
      </w:rPr>
    </w:lvl>
    <w:lvl w:ilvl="8">
      <w:numFmt w:val="bullet"/>
      <w:lvlText w:val="▪"/>
      <w:lvlJc w:val="left"/>
      <w:pPr>
        <w:ind w:left="3675" w:hanging="360"/>
      </w:pPr>
      <w:rPr>
        <w:rFonts w:ascii="OpenSymbol" w:eastAsia="OpenSymbol" w:hAnsi="OpenSymbol" w:cs="OpenSymbol"/>
      </w:rPr>
    </w:lvl>
  </w:abstractNum>
  <w:abstractNum w:abstractNumId="24" w15:restartNumberingAfterBreak="0">
    <w:nsid w:val="31007842"/>
    <w:multiLevelType w:val="hybridMultilevel"/>
    <w:tmpl w:val="5328A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1FE1A9F"/>
    <w:multiLevelType w:val="hybridMultilevel"/>
    <w:tmpl w:val="0F9A095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4084FD0"/>
    <w:multiLevelType w:val="hybridMultilevel"/>
    <w:tmpl w:val="24AE6E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58F6B5E"/>
    <w:multiLevelType w:val="multilevel"/>
    <w:tmpl w:val="DE0E7B52"/>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76130E2"/>
    <w:multiLevelType w:val="hybridMultilevel"/>
    <w:tmpl w:val="17F45E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92B7039"/>
    <w:multiLevelType w:val="hybridMultilevel"/>
    <w:tmpl w:val="1E6ECF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B1679FC"/>
    <w:multiLevelType w:val="multilevel"/>
    <w:tmpl w:val="17D0CBB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1" w15:restartNumberingAfterBreak="0">
    <w:nsid w:val="3BD216E4"/>
    <w:multiLevelType w:val="multilevel"/>
    <w:tmpl w:val="95E26B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CFD7CD7"/>
    <w:multiLevelType w:val="hybridMultilevel"/>
    <w:tmpl w:val="EA08C6DC"/>
    <w:lvl w:ilvl="0" w:tplc="6D42080A">
      <w:numFmt w:val="bullet"/>
      <w:lvlText w:val="-"/>
      <w:lvlJc w:val="left"/>
      <w:pPr>
        <w:ind w:left="720" w:hanging="360"/>
      </w:pPr>
      <w:rPr>
        <w:rFonts w:ascii="Times New Roman" w:eastAsia="Calibri"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0">
    <w:nsid w:val="3D937A60"/>
    <w:multiLevelType w:val="multilevel"/>
    <w:tmpl w:val="23D0348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4" w15:restartNumberingAfterBreak="0">
    <w:nsid w:val="42BE36F0"/>
    <w:multiLevelType w:val="hybridMultilevel"/>
    <w:tmpl w:val="AA46B41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4635CAC"/>
    <w:multiLevelType w:val="multilevel"/>
    <w:tmpl w:val="E8B06EA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6" w15:restartNumberingAfterBreak="0">
    <w:nsid w:val="4D672B5A"/>
    <w:multiLevelType w:val="hybridMultilevel"/>
    <w:tmpl w:val="AA8669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FD722D6"/>
    <w:multiLevelType w:val="hybridMultilevel"/>
    <w:tmpl w:val="445A969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05645B1"/>
    <w:multiLevelType w:val="multilevel"/>
    <w:tmpl w:val="B2CA7EE8"/>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9" w15:restartNumberingAfterBreak="0">
    <w:nsid w:val="525B3429"/>
    <w:multiLevelType w:val="hybridMultilevel"/>
    <w:tmpl w:val="8054A64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B482B5F"/>
    <w:multiLevelType w:val="hybridMultilevel"/>
    <w:tmpl w:val="15A0E9D6"/>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41" w15:restartNumberingAfterBreak="0">
    <w:nsid w:val="5E7D3BB0"/>
    <w:multiLevelType w:val="multilevel"/>
    <w:tmpl w:val="3F701A32"/>
    <w:lvl w:ilvl="0">
      <w:numFmt w:val="bullet"/>
      <w:lvlText w:val="•"/>
      <w:lvlJc w:val="left"/>
      <w:pPr>
        <w:ind w:left="1440" w:hanging="360"/>
      </w:pPr>
      <w:rPr>
        <w:rFonts w:ascii="OpenSymbol" w:eastAsia="OpenSymbol" w:hAnsi="OpenSymbol" w:cs="OpenSymbol"/>
      </w:rPr>
    </w:lvl>
    <w:lvl w:ilvl="1">
      <w:numFmt w:val="bullet"/>
      <w:lvlText w:val="◦"/>
      <w:lvlJc w:val="left"/>
      <w:pPr>
        <w:ind w:left="1800" w:hanging="360"/>
      </w:pPr>
      <w:rPr>
        <w:rFonts w:ascii="OpenSymbol" w:eastAsia="OpenSymbol" w:hAnsi="OpenSymbol" w:cs="OpenSymbol"/>
      </w:rPr>
    </w:lvl>
    <w:lvl w:ilvl="2">
      <w:numFmt w:val="bullet"/>
      <w:lvlText w:val="▪"/>
      <w:lvlJc w:val="left"/>
      <w:pPr>
        <w:ind w:left="2160" w:hanging="360"/>
      </w:pPr>
      <w:rPr>
        <w:rFonts w:ascii="OpenSymbol" w:eastAsia="OpenSymbol" w:hAnsi="OpenSymbol" w:cs="OpenSymbol"/>
      </w:rPr>
    </w:lvl>
    <w:lvl w:ilvl="3">
      <w:numFmt w:val="bullet"/>
      <w:lvlText w:val="•"/>
      <w:lvlJc w:val="left"/>
      <w:pPr>
        <w:ind w:left="2520" w:hanging="360"/>
      </w:pPr>
      <w:rPr>
        <w:rFonts w:ascii="OpenSymbol" w:eastAsia="OpenSymbol" w:hAnsi="OpenSymbol" w:cs="OpenSymbol"/>
      </w:rPr>
    </w:lvl>
    <w:lvl w:ilvl="4">
      <w:numFmt w:val="bullet"/>
      <w:lvlText w:val="◦"/>
      <w:lvlJc w:val="left"/>
      <w:pPr>
        <w:ind w:left="2880" w:hanging="360"/>
      </w:pPr>
      <w:rPr>
        <w:rFonts w:ascii="OpenSymbol" w:eastAsia="OpenSymbol" w:hAnsi="OpenSymbol" w:cs="OpenSymbol"/>
      </w:rPr>
    </w:lvl>
    <w:lvl w:ilvl="5">
      <w:numFmt w:val="bullet"/>
      <w:lvlText w:val="▪"/>
      <w:lvlJc w:val="left"/>
      <w:pPr>
        <w:ind w:left="3240" w:hanging="360"/>
      </w:pPr>
      <w:rPr>
        <w:rFonts w:ascii="OpenSymbol" w:eastAsia="OpenSymbol" w:hAnsi="OpenSymbol" w:cs="OpenSymbol"/>
      </w:rPr>
    </w:lvl>
    <w:lvl w:ilvl="6">
      <w:numFmt w:val="bullet"/>
      <w:lvlText w:val="•"/>
      <w:lvlJc w:val="left"/>
      <w:pPr>
        <w:ind w:left="3600" w:hanging="360"/>
      </w:pPr>
      <w:rPr>
        <w:rFonts w:ascii="OpenSymbol" w:eastAsia="OpenSymbol" w:hAnsi="OpenSymbol" w:cs="OpenSymbol"/>
      </w:rPr>
    </w:lvl>
    <w:lvl w:ilvl="7">
      <w:numFmt w:val="bullet"/>
      <w:lvlText w:val="◦"/>
      <w:lvlJc w:val="left"/>
      <w:pPr>
        <w:ind w:left="3960" w:hanging="360"/>
      </w:pPr>
      <w:rPr>
        <w:rFonts w:ascii="OpenSymbol" w:eastAsia="OpenSymbol" w:hAnsi="OpenSymbol" w:cs="OpenSymbol"/>
      </w:rPr>
    </w:lvl>
    <w:lvl w:ilvl="8">
      <w:numFmt w:val="bullet"/>
      <w:lvlText w:val="▪"/>
      <w:lvlJc w:val="left"/>
      <w:pPr>
        <w:ind w:left="4320" w:hanging="360"/>
      </w:pPr>
      <w:rPr>
        <w:rFonts w:ascii="OpenSymbol" w:eastAsia="OpenSymbol" w:hAnsi="OpenSymbol" w:cs="OpenSymbol"/>
      </w:rPr>
    </w:lvl>
  </w:abstractNum>
  <w:abstractNum w:abstractNumId="42" w15:restartNumberingAfterBreak="0">
    <w:nsid w:val="6612082E"/>
    <w:multiLevelType w:val="hybridMultilevel"/>
    <w:tmpl w:val="07E2A7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18727DA"/>
    <w:multiLevelType w:val="hybridMultilevel"/>
    <w:tmpl w:val="6B3C38E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4" w15:restartNumberingAfterBreak="0">
    <w:nsid w:val="725F7114"/>
    <w:multiLevelType w:val="multilevel"/>
    <w:tmpl w:val="D39ECCD2"/>
    <w:lvl w:ilvl="0">
      <w:numFmt w:val="bullet"/>
      <w:lvlText w:val="-"/>
      <w:lvlJc w:val="left"/>
      <w:pPr>
        <w:ind w:left="1080" w:hanging="360"/>
      </w:pPr>
      <w:rPr>
        <w:rFonts w:ascii="Aptos" w:eastAsia="Aptos" w:hAnsi="Aptos" w:cs="Apto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5" w15:restartNumberingAfterBreak="0">
    <w:nsid w:val="741C234B"/>
    <w:multiLevelType w:val="multilevel"/>
    <w:tmpl w:val="38383D86"/>
    <w:lvl w:ilvl="0">
      <w:numFmt w:val="bullet"/>
      <w:lvlText w:val="-"/>
      <w:lvlJc w:val="left"/>
      <w:pPr>
        <w:ind w:left="720" w:hanging="360"/>
      </w:pPr>
      <w:rPr>
        <w:rFonts w:ascii="Aptos" w:eastAsia="Aptos" w:hAnsi="Aptos" w:cs="Apto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5D54BFB"/>
    <w:multiLevelType w:val="multilevel"/>
    <w:tmpl w:val="65945382"/>
    <w:lvl w:ilvl="0">
      <w:numFmt w:val="bullet"/>
      <w:lvlText w:val="•"/>
      <w:lvlJc w:val="left"/>
      <w:pPr>
        <w:ind w:left="795" w:hanging="360"/>
      </w:pPr>
      <w:rPr>
        <w:rFonts w:ascii="OpenSymbol" w:eastAsia="OpenSymbol" w:hAnsi="OpenSymbol" w:cs="OpenSymbol"/>
      </w:rPr>
    </w:lvl>
    <w:lvl w:ilvl="1">
      <w:numFmt w:val="bullet"/>
      <w:lvlText w:val="◦"/>
      <w:lvlJc w:val="left"/>
      <w:pPr>
        <w:ind w:left="1155" w:hanging="360"/>
      </w:pPr>
      <w:rPr>
        <w:rFonts w:ascii="OpenSymbol" w:eastAsia="OpenSymbol" w:hAnsi="OpenSymbol" w:cs="OpenSymbol"/>
      </w:rPr>
    </w:lvl>
    <w:lvl w:ilvl="2">
      <w:numFmt w:val="bullet"/>
      <w:lvlText w:val="▪"/>
      <w:lvlJc w:val="left"/>
      <w:pPr>
        <w:ind w:left="1515" w:hanging="360"/>
      </w:pPr>
      <w:rPr>
        <w:rFonts w:ascii="OpenSymbol" w:eastAsia="OpenSymbol" w:hAnsi="OpenSymbol" w:cs="OpenSymbol"/>
      </w:rPr>
    </w:lvl>
    <w:lvl w:ilvl="3">
      <w:numFmt w:val="bullet"/>
      <w:lvlText w:val="•"/>
      <w:lvlJc w:val="left"/>
      <w:pPr>
        <w:ind w:left="1875" w:hanging="360"/>
      </w:pPr>
      <w:rPr>
        <w:rFonts w:ascii="OpenSymbol" w:eastAsia="OpenSymbol" w:hAnsi="OpenSymbol" w:cs="OpenSymbol"/>
      </w:rPr>
    </w:lvl>
    <w:lvl w:ilvl="4">
      <w:numFmt w:val="bullet"/>
      <w:lvlText w:val="◦"/>
      <w:lvlJc w:val="left"/>
      <w:pPr>
        <w:ind w:left="2235" w:hanging="360"/>
      </w:pPr>
      <w:rPr>
        <w:rFonts w:ascii="OpenSymbol" w:eastAsia="OpenSymbol" w:hAnsi="OpenSymbol" w:cs="OpenSymbol"/>
      </w:rPr>
    </w:lvl>
    <w:lvl w:ilvl="5">
      <w:numFmt w:val="bullet"/>
      <w:lvlText w:val="▪"/>
      <w:lvlJc w:val="left"/>
      <w:pPr>
        <w:ind w:left="2595" w:hanging="360"/>
      </w:pPr>
      <w:rPr>
        <w:rFonts w:ascii="OpenSymbol" w:eastAsia="OpenSymbol" w:hAnsi="OpenSymbol" w:cs="OpenSymbol"/>
      </w:rPr>
    </w:lvl>
    <w:lvl w:ilvl="6">
      <w:numFmt w:val="bullet"/>
      <w:lvlText w:val="•"/>
      <w:lvlJc w:val="left"/>
      <w:pPr>
        <w:ind w:left="2955" w:hanging="360"/>
      </w:pPr>
      <w:rPr>
        <w:rFonts w:ascii="OpenSymbol" w:eastAsia="OpenSymbol" w:hAnsi="OpenSymbol" w:cs="OpenSymbol"/>
      </w:rPr>
    </w:lvl>
    <w:lvl w:ilvl="7">
      <w:numFmt w:val="bullet"/>
      <w:lvlText w:val="◦"/>
      <w:lvlJc w:val="left"/>
      <w:pPr>
        <w:ind w:left="3315" w:hanging="360"/>
      </w:pPr>
      <w:rPr>
        <w:rFonts w:ascii="OpenSymbol" w:eastAsia="OpenSymbol" w:hAnsi="OpenSymbol" w:cs="OpenSymbol"/>
      </w:rPr>
    </w:lvl>
    <w:lvl w:ilvl="8">
      <w:numFmt w:val="bullet"/>
      <w:lvlText w:val="▪"/>
      <w:lvlJc w:val="left"/>
      <w:pPr>
        <w:ind w:left="3675" w:hanging="360"/>
      </w:pPr>
      <w:rPr>
        <w:rFonts w:ascii="OpenSymbol" w:eastAsia="OpenSymbol" w:hAnsi="OpenSymbol" w:cs="OpenSymbol"/>
      </w:rPr>
    </w:lvl>
  </w:abstractNum>
  <w:abstractNum w:abstractNumId="47" w15:restartNumberingAfterBreak="0">
    <w:nsid w:val="7A252C2F"/>
    <w:multiLevelType w:val="hybridMultilevel"/>
    <w:tmpl w:val="8782FF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AC82FE1"/>
    <w:multiLevelType w:val="hybridMultilevel"/>
    <w:tmpl w:val="C76C0F9C"/>
    <w:lvl w:ilvl="0" w:tplc="08FE4FB8">
      <w:start w:val="1"/>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F2449AC"/>
    <w:multiLevelType w:val="hybridMultilevel"/>
    <w:tmpl w:val="FE3848E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96139368">
    <w:abstractNumId w:val="27"/>
  </w:num>
  <w:num w:numId="2" w16cid:durableId="1744910675">
    <w:abstractNumId w:val="37"/>
  </w:num>
  <w:num w:numId="3" w16cid:durableId="466550802">
    <w:abstractNumId w:val="4"/>
  </w:num>
  <w:num w:numId="4" w16cid:durableId="708989159">
    <w:abstractNumId w:val="13"/>
  </w:num>
  <w:num w:numId="5" w16cid:durableId="41249257">
    <w:abstractNumId w:val="19"/>
  </w:num>
  <w:num w:numId="6" w16cid:durableId="451900196">
    <w:abstractNumId w:val="25"/>
  </w:num>
  <w:num w:numId="7" w16cid:durableId="727145027">
    <w:abstractNumId w:val="36"/>
  </w:num>
  <w:num w:numId="8" w16cid:durableId="2064137901">
    <w:abstractNumId w:val="17"/>
  </w:num>
  <w:num w:numId="9" w16cid:durableId="1837837560">
    <w:abstractNumId w:val="7"/>
  </w:num>
  <w:num w:numId="10" w16cid:durableId="984773603">
    <w:abstractNumId w:val="9"/>
  </w:num>
  <w:num w:numId="11" w16cid:durableId="591671976">
    <w:abstractNumId w:val="47"/>
  </w:num>
  <w:num w:numId="12" w16cid:durableId="1081220671">
    <w:abstractNumId w:val="34"/>
  </w:num>
  <w:num w:numId="13" w16cid:durableId="734402796">
    <w:abstractNumId w:val="3"/>
  </w:num>
  <w:num w:numId="14" w16cid:durableId="993416073">
    <w:abstractNumId w:val="39"/>
  </w:num>
  <w:num w:numId="15" w16cid:durableId="1441101619">
    <w:abstractNumId w:val="31"/>
  </w:num>
  <w:num w:numId="16" w16cid:durableId="1405952236">
    <w:abstractNumId w:val="16"/>
  </w:num>
  <w:num w:numId="17" w16cid:durableId="2103988169">
    <w:abstractNumId w:val="8"/>
  </w:num>
  <w:num w:numId="18" w16cid:durableId="1660689216">
    <w:abstractNumId w:val="28"/>
  </w:num>
  <w:num w:numId="19" w16cid:durableId="1138381021">
    <w:abstractNumId w:val="49"/>
  </w:num>
  <w:num w:numId="20" w16cid:durableId="766193433">
    <w:abstractNumId w:val="26"/>
  </w:num>
  <w:num w:numId="21" w16cid:durableId="882208680">
    <w:abstractNumId w:val="20"/>
  </w:num>
  <w:num w:numId="22" w16cid:durableId="2007436029">
    <w:abstractNumId w:val="42"/>
  </w:num>
  <w:num w:numId="23" w16cid:durableId="176118635">
    <w:abstractNumId w:val="22"/>
  </w:num>
  <w:num w:numId="24" w16cid:durableId="1579367471">
    <w:abstractNumId w:val="1"/>
  </w:num>
  <w:num w:numId="25" w16cid:durableId="365716175">
    <w:abstractNumId w:val="0"/>
  </w:num>
  <w:num w:numId="26" w16cid:durableId="1996492764">
    <w:abstractNumId w:val="24"/>
  </w:num>
  <w:num w:numId="27" w16cid:durableId="1965888348">
    <w:abstractNumId w:val="40"/>
  </w:num>
  <w:num w:numId="28" w16cid:durableId="641076611">
    <w:abstractNumId w:val="10"/>
  </w:num>
  <w:num w:numId="29" w16cid:durableId="2024934093">
    <w:abstractNumId w:val="14"/>
  </w:num>
  <w:num w:numId="30" w16cid:durableId="1066144295">
    <w:abstractNumId w:val="15"/>
  </w:num>
  <w:num w:numId="31" w16cid:durableId="635724694">
    <w:abstractNumId w:val="29"/>
  </w:num>
  <w:num w:numId="32" w16cid:durableId="1670985597">
    <w:abstractNumId w:val="48"/>
  </w:num>
  <w:num w:numId="33" w16cid:durableId="1316569152">
    <w:abstractNumId w:val="35"/>
  </w:num>
  <w:num w:numId="34" w16cid:durableId="1359308174">
    <w:abstractNumId w:val="30"/>
  </w:num>
  <w:num w:numId="35" w16cid:durableId="1997802733">
    <w:abstractNumId w:val="6"/>
  </w:num>
  <w:num w:numId="36" w16cid:durableId="2114474843">
    <w:abstractNumId w:val="38"/>
  </w:num>
  <w:num w:numId="37" w16cid:durableId="896622345">
    <w:abstractNumId w:val="18"/>
  </w:num>
  <w:num w:numId="38" w16cid:durableId="103253658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36293318">
    <w:abstractNumId w:val="43"/>
  </w:num>
  <w:num w:numId="40" w16cid:durableId="907955851">
    <w:abstractNumId w:val="2"/>
    <w:lvlOverride w:ilvl="0">
      <w:lvl w:ilvl="0">
        <w:numFmt w:val="bullet"/>
        <w:lvlText w:val=""/>
        <w:legacy w:legacy="1" w:legacySpace="0" w:legacyIndent="0"/>
        <w:lvlJc w:val="left"/>
        <w:pPr>
          <w:ind w:left="0" w:firstLine="0"/>
        </w:pPr>
        <w:rPr>
          <w:rFonts w:ascii="Symbol" w:hAnsi="Symbol" w:hint="default"/>
        </w:rPr>
      </w:lvl>
    </w:lvlOverride>
  </w:num>
  <w:num w:numId="41" w16cid:durableId="50925382">
    <w:abstractNumId w:val="12"/>
  </w:num>
  <w:num w:numId="42" w16cid:durableId="857355037">
    <w:abstractNumId w:val="5"/>
  </w:num>
  <w:num w:numId="43" w16cid:durableId="1271469489">
    <w:abstractNumId w:val="44"/>
  </w:num>
  <w:num w:numId="44" w16cid:durableId="1682314292">
    <w:abstractNumId w:val="45"/>
  </w:num>
  <w:num w:numId="45" w16cid:durableId="1155998318">
    <w:abstractNumId w:val="21"/>
  </w:num>
  <w:num w:numId="46" w16cid:durableId="426001965">
    <w:abstractNumId w:val="46"/>
  </w:num>
  <w:num w:numId="47" w16cid:durableId="1968463010">
    <w:abstractNumId w:val="23"/>
  </w:num>
  <w:num w:numId="48" w16cid:durableId="1269191041">
    <w:abstractNumId w:val="33"/>
  </w:num>
  <w:num w:numId="49" w16cid:durableId="580600266">
    <w:abstractNumId w:val="41"/>
  </w:num>
  <w:num w:numId="50" w16cid:durableId="10109127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B17"/>
    <w:rsid w:val="00023151"/>
    <w:rsid w:val="00024792"/>
    <w:rsid w:val="00040584"/>
    <w:rsid w:val="000524D8"/>
    <w:rsid w:val="00053428"/>
    <w:rsid w:val="00061513"/>
    <w:rsid w:val="000A3E25"/>
    <w:rsid w:val="000A7E33"/>
    <w:rsid w:val="000B54AF"/>
    <w:rsid w:val="000C3386"/>
    <w:rsid w:val="000C5833"/>
    <w:rsid w:val="000F4783"/>
    <w:rsid w:val="00101E1C"/>
    <w:rsid w:val="00117080"/>
    <w:rsid w:val="0013116C"/>
    <w:rsid w:val="00135D4F"/>
    <w:rsid w:val="00150864"/>
    <w:rsid w:val="00156E3F"/>
    <w:rsid w:val="001847B6"/>
    <w:rsid w:val="001C1C31"/>
    <w:rsid w:val="001F3D75"/>
    <w:rsid w:val="001F4E9F"/>
    <w:rsid w:val="0020041E"/>
    <w:rsid w:val="002005FC"/>
    <w:rsid w:val="00246DB1"/>
    <w:rsid w:val="002704B7"/>
    <w:rsid w:val="00274660"/>
    <w:rsid w:val="00276761"/>
    <w:rsid w:val="00291A13"/>
    <w:rsid w:val="002B6F63"/>
    <w:rsid w:val="002C584A"/>
    <w:rsid w:val="00314E5F"/>
    <w:rsid w:val="003369CD"/>
    <w:rsid w:val="0035322C"/>
    <w:rsid w:val="003619BF"/>
    <w:rsid w:val="00370BFE"/>
    <w:rsid w:val="003951CA"/>
    <w:rsid w:val="00395A4B"/>
    <w:rsid w:val="003F2286"/>
    <w:rsid w:val="003F5AFE"/>
    <w:rsid w:val="00424422"/>
    <w:rsid w:val="00424E8D"/>
    <w:rsid w:val="00433BE5"/>
    <w:rsid w:val="00434156"/>
    <w:rsid w:val="00436EA1"/>
    <w:rsid w:val="00440472"/>
    <w:rsid w:val="0046213B"/>
    <w:rsid w:val="00482F63"/>
    <w:rsid w:val="004B2BD5"/>
    <w:rsid w:val="004E148B"/>
    <w:rsid w:val="004F1191"/>
    <w:rsid w:val="00525EBA"/>
    <w:rsid w:val="0056563B"/>
    <w:rsid w:val="00571D0F"/>
    <w:rsid w:val="0057540E"/>
    <w:rsid w:val="005A4115"/>
    <w:rsid w:val="005F215F"/>
    <w:rsid w:val="0060202E"/>
    <w:rsid w:val="00634F3E"/>
    <w:rsid w:val="00636C3B"/>
    <w:rsid w:val="0064016D"/>
    <w:rsid w:val="006403AB"/>
    <w:rsid w:val="0065657C"/>
    <w:rsid w:val="006602B0"/>
    <w:rsid w:val="00686FCF"/>
    <w:rsid w:val="006A28B7"/>
    <w:rsid w:val="006C0871"/>
    <w:rsid w:val="006D287F"/>
    <w:rsid w:val="006D7090"/>
    <w:rsid w:val="006F231A"/>
    <w:rsid w:val="00715B6C"/>
    <w:rsid w:val="00726B43"/>
    <w:rsid w:val="0073694D"/>
    <w:rsid w:val="00754294"/>
    <w:rsid w:val="007642F9"/>
    <w:rsid w:val="007A1BE3"/>
    <w:rsid w:val="007A50A1"/>
    <w:rsid w:val="007E36A4"/>
    <w:rsid w:val="0080026E"/>
    <w:rsid w:val="00803361"/>
    <w:rsid w:val="0081234E"/>
    <w:rsid w:val="008475DB"/>
    <w:rsid w:val="00854C1F"/>
    <w:rsid w:val="00885981"/>
    <w:rsid w:val="008915FC"/>
    <w:rsid w:val="00891BBD"/>
    <w:rsid w:val="00896197"/>
    <w:rsid w:val="008B7327"/>
    <w:rsid w:val="008E2FC0"/>
    <w:rsid w:val="00931CCF"/>
    <w:rsid w:val="00940896"/>
    <w:rsid w:val="009651C0"/>
    <w:rsid w:val="00970AB5"/>
    <w:rsid w:val="00987FB1"/>
    <w:rsid w:val="009C0D5B"/>
    <w:rsid w:val="009D0A7F"/>
    <w:rsid w:val="009E6842"/>
    <w:rsid w:val="00A04A1A"/>
    <w:rsid w:val="00A64936"/>
    <w:rsid w:val="00A754BF"/>
    <w:rsid w:val="00A87373"/>
    <w:rsid w:val="00A96960"/>
    <w:rsid w:val="00AA7F76"/>
    <w:rsid w:val="00AC0E9E"/>
    <w:rsid w:val="00AD0B2A"/>
    <w:rsid w:val="00AD3CFF"/>
    <w:rsid w:val="00AE00AB"/>
    <w:rsid w:val="00AF001B"/>
    <w:rsid w:val="00B142FA"/>
    <w:rsid w:val="00B209E9"/>
    <w:rsid w:val="00B242C3"/>
    <w:rsid w:val="00B56387"/>
    <w:rsid w:val="00B81845"/>
    <w:rsid w:val="00B82968"/>
    <w:rsid w:val="00B84EE4"/>
    <w:rsid w:val="00B87E0C"/>
    <w:rsid w:val="00BC1318"/>
    <w:rsid w:val="00BC2EA3"/>
    <w:rsid w:val="00BD46FD"/>
    <w:rsid w:val="00BF0BD9"/>
    <w:rsid w:val="00C20A5A"/>
    <w:rsid w:val="00C43699"/>
    <w:rsid w:val="00C80467"/>
    <w:rsid w:val="00C83180"/>
    <w:rsid w:val="00CF680F"/>
    <w:rsid w:val="00D15F6E"/>
    <w:rsid w:val="00D257F2"/>
    <w:rsid w:val="00D46D62"/>
    <w:rsid w:val="00D5306F"/>
    <w:rsid w:val="00D90608"/>
    <w:rsid w:val="00DA17D4"/>
    <w:rsid w:val="00DD0B64"/>
    <w:rsid w:val="00DD71F9"/>
    <w:rsid w:val="00E13D05"/>
    <w:rsid w:val="00E26893"/>
    <w:rsid w:val="00E27950"/>
    <w:rsid w:val="00E31156"/>
    <w:rsid w:val="00E64DB4"/>
    <w:rsid w:val="00EA77D7"/>
    <w:rsid w:val="00ED3B17"/>
    <w:rsid w:val="00F05792"/>
    <w:rsid w:val="00F124C8"/>
    <w:rsid w:val="00F130ED"/>
    <w:rsid w:val="00F25CF4"/>
    <w:rsid w:val="00F315A7"/>
    <w:rsid w:val="00F456BA"/>
    <w:rsid w:val="00F51AE2"/>
    <w:rsid w:val="00F61959"/>
    <w:rsid w:val="00F73B34"/>
    <w:rsid w:val="00F84902"/>
    <w:rsid w:val="00F87686"/>
    <w:rsid w:val="00F91759"/>
    <w:rsid w:val="00FA1AAB"/>
    <w:rsid w:val="00FC7F8C"/>
    <w:rsid w:val="00FD3B78"/>
    <w:rsid w:val="00FE5D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15826"/>
  <w15:chartTrackingRefBased/>
  <w15:docId w15:val="{CB954D15-7949-4E01-B348-888FE277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7090"/>
    <w:pPr>
      <w:spacing w:after="200" w:line="276" w:lineRule="auto"/>
    </w:pPr>
    <w:rPr>
      <w:kern w:val="0"/>
      <w14:ligatures w14:val="none"/>
    </w:rPr>
  </w:style>
  <w:style w:type="paragraph" w:styleId="Titolo1">
    <w:name w:val="heading 1"/>
    <w:basedOn w:val="Normale"/>
    <w:next w:val="Normale"/>
    <w:link w:val="Titolo1Carattere"/>
    <w:uiPriority w:val="9"/>
    <w:qFormat/>
    <w:rsid w:val="00ED3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ED3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D3B1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D3B1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D3B1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semiHidden/>
    <w:unhideWhenUsed/>
    <w:qFormat/>
    <w:rsid w:val="00ED3B1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D3B1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D3B1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D3B1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3B1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ED3B1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D3B1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D3B1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D3B17"/>
    <w:rPr>
      <w:rFonts w:eastAsiaTheme="majorEastAsia" w:cstheme="majorBidi"/>
      <w:color w:val="0F4761" w:themeColor="accent1" w:themeShade="BF"/>
    </w:rPr>
  </w:style>
  <w:style w:type="character" w:customStyle="1" w:styleId="Titolo6Carattere">
    <w:name w:val="Titolo 6 Carattere"/>
    <w:basedOn w:val="Carpredefinitoparagrafo"/>
    <w:link w:val="Titolo6"/>
    <w:semiHidden/>
    <w:rsid w:val="00ED3B1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D3B1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D3B1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D3B17"/>
    <w:rPr>
      <w:rFonts w:eastAsiaTheme="majorEastAsia" w:cstheme="majorBidi"/>
      <w:color w:val="272727" w:themeColor="text1" w:themeTint="D8"/>
    </w:rPr>
  </w:style>
  <w:style w:type="paragraph" w:styleId="Titolo">
    <w:name w:val="Title"/>
    <w:basedOn w:val="Normale"/>
    <w:next w:val="Normale"/>
    <w:link w:val="TitoloCarattere"/>
    <w:uiPriority w:val="1"/>
    <w:qFormat/>
    <w:rsid w:val="00ED3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
    <w:rsid w:val="00ED3B1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D3B1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D3B1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D3B1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D3B17"/>
    <w:rPr>
      <w:i/>
      <w:iCs/>
      <w:color w:val="404040" w:themeColor="text1" w:themeTint="BF"/>
    </w:rPr>
  </w:style>
  <w:style w:type="paragraph" w:styleId="Paragrafoelenco">
    <w:name w:val="List Paragraph"/>
    <w:basedOn w:val="Normale"/>
    <w:qFormat/>
    <w:rsid w:val="00ED3B17"/>
    <w:pPr>
      <w:ind w:left="720"/>
      <w:contextualSpacing/>
    </w:pPr>
  </w:style>
  <w:style w:type="character" w:styleId="Enfasiintensa">
    <w:name w:val="Intense Emphasis"/>
    <w:basedOn w:val="Carpredefinitoparagrafo"/>
    <w:uiPriority w:val="21"/>
    <w:qFormat/>
    <w:rsid w:val="00ED3B17"/>
    <w:rPr>
      <w:i/>
      <w:iCs/>
      <w:color w:val="0F4761" w:themeColor="accent1" w:themeShade="BF"/>
    </w:rPr>
  </w:style>
  <w:style w:type="paragraph" w:styleId="Citazioneintensa">
    <w:name w:val="Intense Quote"/>
    <w:basedOn w:val="Normale"/>
    <w:next w:val="Normale"/>
    <w:link w:val="CitazioneintensaCarattere"/>
    <w:uiPriority w:val="30"/>
    <w:qFormat/>
    <w:rsid w:val="00ED3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D3B17"/>
    <w:rPr>
      <w:i/>
      <w:iCs/>
      <w:color w:val="0F4761" w:themeColor="accent1" w:themeShade="BF"/>
    </w:rPr>
  </w:style>
  <w:style w:type="character" w:styleId="Riferimentointenso">
    <w:name w:val="Intense Reference"/>
    <w:basedOn w:val="Carpredefinitoparagrafo"/>
    <w:uiPriority w:val="32"/>
    <w:qFormat/>
    <w:rsid w:val="00ED3B17"/>
    <w:rPr>
      <w:b/>
      <w:bCs/>
      <w:smallCaps/>
      <w:color w:val="0F4761" w:themeColor="accent1" w:themeShade="BF"/>
      <w:spacing w:val="5"/>
    </w:rPr>
  </w:style>
  <w:style w:type="character" w:styleId="Collegamentoipertestuale">
    <w:name w:val="Hyperlink"/>
    <w:basedOn w:val="Carpredefinitoparagrafo"/>
    <w:uiPriority w:val="99"/>
    <w:unhideWhenUsed/>
    <w:rsid w:val="006D7090"/>
    <w:rPr>
      <w:color w:val="0000FF"/>
      <w:u w:val="single"/>
    </w:rPr>
  </w:style>
  <w:style w:type="paragraph" w:styleId="Intestazione">
    <w:name w:val="header"/>
    <w:basedOn w:val="Normale"/>
    <w:link w:val="IntestazioneCarattere"/>
    <w:uiPriority w:val="99"/>
    <w:unhideWhenUsed/>
    <w:rsid w:val="006D709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7090"/>
    <w:rPr>
      <w:kern w:val="0"/>
      <w14:ligatures w14:val="none"/>
    </w:rPr>
  </w:style>
  <w:style w:type="paragraph" w:styleId="Pidipagina">
    <w:name w:val="footer"/>
    <w:basedOn w:val="Normale"/>
    <w:link w:val="PidipaginaCarattere"/>
    <w:uiPriority w:val="99"/>
    <w:unhideWhenUsed/>
    <w:rsid w:val="006D70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7090"/>
    <w:rPr>
      <w:kern w:val="0"/>
      <w14:ligatures w14:val="none"/>
    </w:rPr>
  </w:style>
  <w:style w:type="paragraph" w:styleId="Testofumetto">
    <w:name w:val="Balloon Text"/>
    <w:basedOn w:val="Normale"/>
    <w:link w:val="TestofumettoCarattere"/>
    <w:uiPriority w:val="99"/>
    <w:semiHidden/>
    <w:unhideWhenUsed/>
    <w:rsid w:val="006D709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7090"/>
    <w:rPr>
      <w:rFonts w:ascii="Tahoma" w:hAnsi="Tahoma" w:cs="Tahoma"/>
      <w:kern w:val="0"/>
      <w:sz w:val="16"/>
      <w:szCs w:val="16"/>
      <w14:ligatures w14:val="none"/>
    </w:rPr>
  </w:style>
  <w:style w:type="paragraph" w:customStyle="1" w:styleId="Default">
    <w:name w:val="Default"/>
    <w:qFormat/>
    <w:rsid w:val="006D709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Mappadocumento">
    <w:name w:val="Document Map"/>
    <w:basedOn w:val="Normale"/>
    <w:link w:val="MappadocumentoCarattere"/>
    <w:uiPriority w:val="99"/>
    <w:unhideWhenUsed/>
    <w:rsid w:val="006D7090"/>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rsid w:val="006D7090"/>
    <w:rPr>
      <w:rFonts w:ascii="Tahoma" w:hAnsi="Tahoma" w:cs="Tahoma"/>
      <w:kern w:val="0"/>
      <w:sz w:val="16"/>
      <w:szCs w:val="16"/>
      <w14:ligatures w14:val="none"/>
    </w:rPr>
  </w:style>
  <w:style w:type="paragraph" w:customStyle="1" w:styleId="DecimalAligned">
    <w:name w:val="Decimal Aligned"/>
    <w:basedOn w:val="Normale"/>
    <w:uiPriority w:val="40"/>
    <w:qFormat/>
    <w:rsid w:val="006D7090"/>
    <w:pPr>
      <w:tabs>
        <w:tab w:val="decimal" w:pos="360"/>
      </w:tabs>
    </w:pPr>
    <w:rPr>
      <w:lang w:eastAsia="it-IT"/>
    </w:rPr>
  </w:style>
  <w:style w:type="paragraph" w:styleId="Testonotaapidipagina">
    <w:name w:val="footnote text"/>
    <w:basedOn w:val="Normale"/>
    <w:link w:val="TestonotaapidipaginaCarattere"/>
    <w:uiPriority w:val="99"/>
    <w:unhideWhenUsed/>
    <w:rsid w:val="006D7090"/>
    <w:pPr>
      <w:spacing w:after="0" w:line="240" w:lineRule="auto"/>
    </w:pPr>
    <w:rPr>
      <w:rFonts w:eastAsiaTheme="minorEastAsia"/>
      <w:sz w:val="20"/>
      <w:szCs w:val="20"/>
      <w:lang w:eastAsia="it-IT"/>
    </w:rPr>
  </w:style>
  <w:style w:type="character" w:customStyle="1" w:styleId="TestonotaapidipaginaCarattere">
    <w:name w:val="Testo nota a piè di pagina Carattere"/>
    <w:basedOn w:val="Carpredefinitoparagrafo"/>
    <w:link w:val="Testonotaapidipagina"/>
    <w:uiPriority w:val="99"/>
    <w:rsid w:val="006D7090"/>
    <w:rPr>
      <w:rFonts w:eastAsiaTheme="minorEastAsia"/>
      <w:kern w:val="0"/>
      <w:sz w:val="20"/>
      <w:szCs w:val="20"/>
      <w:lang w:eastAsia="it-IT"/>
      <w14:ligatures w14:val="none"/>
    </w:rPr>
  </w:style>
  <w:style w:type="character" w:styleId="Enfasidelicata">
    <w:name w:val="Subtle Emphasis"/>
    <w:basedOn w:val="Carpredefinitoparagrafo"/>
    <w:uiPriority w:val="19"/>
    <w:qFormat/>
    <w:rsid w:val="006D7090"/>
    <w:rPr>
      <w:i/>
      <w:iCs/>
      <w:color w:val="000000" w:themeColor="text1"/>
    </w:rPr>
  </w:style>
  <w:style w:type="table" w:customStyle="1" w:styleId="Sfondochiaro-Colore11">
    <w:name w:val="Sfondo chiaro - Colore 11"/>
    <w:basedOn w:val="Tabellanormale"/>
    <w:uiPriority w:val="60"/>
    <w:rsid w:val="006D7090"/>
    <w:pPr>
      <w:spacing w:after="0" w:line="240" w:lineRule="auto"/>
    </w:pPr>
    <w:rPr>
      <w:rFonts w:eastAsiaTheme="minorEastAsia"/>
      <w:color w:val="156082" w:themeColor="accent1"/>
      <w:kern w:val="0"/>
      <w:lang w:eastAsia="it-IT"/>
      <w14:ligatures w14:val="none"/>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Grigliatabella">
    <w:name w:val="Table Grid"/>
    <w:basedOn w:val="Tabellanormale"/>
    <w:uiPriority w:val="59"/>
    <w:rsid w:val="006D709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medio1-Colore11">
    <w:name w:val="Sfondo medio 1 - Colore 11"/>
    <w:basedOn w:val="Tabellanormale"/>
    <w:uiPriority w:val="63"/>
    <w:rsid w:val="006D7090"/>
    <w:pPr>
      <w:spacing w:after="0" w:line="240" w:lineRule="auto"/>
    </w:pPr>
    <w:rPr>
      <w:kern w:val="0"/>
      <w14:ligatures w14:val="non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Grigliachiara-Colore6">
    <w:name w:val="Light Grid Accent 6"/>
    <w:basedOn w:val="Tabellanormale"/>
    <w:uiPriority w:val="62"/>
    <w:rsid w:val="006D7090"/>
    <w:pPr>
      <w:spacing w:after="0" w:line="240" w:lineRule="auto"/>
    </w:pPr>
    <w:rPr>
      <w:kern w:val="0"/>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Sfondomedio1-Colore5">
    <w:name w:val="Medium Shading 1 Accent 5"/>
    <w:basedOn w:val="Tabellanormale"/>
    <w:uiPriority w:val="63"/>
    <w:rsid w:val="006D7090"/>
    <w:pPr>
      <w:spacing w:after="0" w:line="240" w:lineRule="auto"/>
    </w:pPr>
    <w:rPr>
      <w:kern w:val="0"/>
      <w14:ligatures w14:val="none"/>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customStyle="1" w:styleId="Grigliachiara-Colore11">
    <w:name w:val="Griglia chiara - Colore 11"/>
    <w:basedOn w:val="Tabellanormale"/>
    <w:uiPriority w:val="62"/>
    <w:rsid w:val="006D7090"/>
    <w:pPr>
      <w:spacing w:after="0" w:line="240" w:lineRule="auto"/>
    </w:pPr>
    <w:rPr>
      <w:kern w:val="0"/>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Grigliamedia3-Colore5">
    <w:name w:val="Medium Grid 3 Accent 5"/>
    <w:basedOn w:val="Tabellanormale"/>
    <w:uiPriority w:val="69"/>
    <w:rsid w:val="006D7090"/>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Elencochiaro-Colore3">
    <w:name w:val="Light List Accent 3"/>
    <w:basedOn w:val="Tabellanormale"/>
    <w:uiPriority w:val="61"/>
    <w:rsid w:val="006D7090"/>
    <w:pPr>
      <w:spacing w:after="0" w:line="240" w:lineRule="auto"/>
    </w:pPr>
    <w:rPr>
      <w:rFonts w:eastAsiaTheme="minorEastAsia"/>
      <w:kern w:val="0"/>
      <w:lang w:eastAsia="it-IT"/>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Grigliachiara-Colore5">
    <w:name w:val="Light Grid Accent 5"/>
    <w:basedOn w:val="Tabellanormale"/>
    <w:uiPriority w:val="62"/>
    <w:rsid w:val="006D7090"/>
    <w:pPr>
      <w:spacing w:after="0" w:line="240" w:lineRule="auto"/>
    </w:pPr>
    <w:rPr>
      <w:kern w:val="0"/>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customStyle="1" w:styleId="Calendario2">
    <w:name w:val="Calendario 2"/>
    <w:basedOn w:val="Tabellanormale"/>
    <w:uiPriority w:val="99"/>
    <w:qFormat/>
    <w:rsid w:val="006D7090"/>
    <w:pPr>
      <w:spacing w:after="0" w:line="240" w:lineRule="auto"/>
      <w:jc w:val="center"/>
    </w:pPr>
    <w:rPr>
      <w:rFonts w:eastAsiaTheme="minorEastAsia"/>
      <w:kern w:val="0"/>
      <w:sz w:val="28"/>
      <w:lang w:eastAsia="it-IT"/>
      <w14:ligatures w14:val="none"/>
    </w:rPr>
    <w:tblPr>
      <w:tblBorders>
        <w:insideV w:val="single" w:sz="4" w:space="0" w:color="45B0E1" w:themeColor="accent1" w:themeTint="99"/>
      </w:tblBorders>
    </w:tblPr>
    <w:tblStylePr w:type="firstRow">
      <w:rPr>
        <w:rFonts w:asciiTheme="majorHAnsi" w:hAnsiTheme="majorHAnsi"/>
        <w:b w:val="0"/>
        <w:i w:val="0"/>
        <w:caps/>
        <w:smallCaps w:val="0"/>
        <w:color w:val="156082" w:themeColor="accent1"/>
        <w:spacing w:val="20"/>
        <w:sz w:val="32"/>
      </w:rPr>
      <w:tblPr/>
      <w:tcPr>
        <w:tcBorders>
          <w:top w:val="nil"/>
          <w:left w:val="nil"/>
          <w:bottom w:val="nil"/>
          <w:right w:val="nil"/>
          <w:insideH w:val="nil"/>
          <w:insideV w:val="nil"/>
          <w:tl2br w:val="nil"/>
          <w:tr2bl w:val="nil"/>
        </w:tcBorders>
      </w:tcPr>
    </w:tblStylePr>
  </w:style>
  <w:style w:type="table" w:styleId="Elencomedio2-Colore1">
    <w:name w:val="Medium List 2 Accent 1"/>
    <w:basedOn w:val="Tabellanormale"/>
    <w:uiPriority w:val="66"/>
    <w:rsid w:val="006D7090"/>
    <w:pPr>
      <w:spacing w:after="0" w:line="240" w:lineRule="auto"/>
    </w:pPr>
    <w:rPr>
      <w:rFonts w:asciiTheme="majorHAnsi" w:eastAsiaTheme="majorEastAsia" w:hAnsiTheme="majorHAnsi" w:cstheme="majorBidi"/>
      <w:color w:val="000000" w:themeColor="text1"/>
      <w:kern w:val="0"/>
      <w:lang w:eastAsia="it-IT"/>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chiaro-Colore5">
    <w:name w:val="Light List Accent 5"/>
    <w:basedOn w:val="Tabellanormale"/>
    <w:uiPriority w:val="61"/>
    <w:rsid w:val="006D7090"/>
    <w:pPr>
      <w:spacing w:after="0" w:line="240" w:lineRule="auto"/>
    </w:pPr>
    <w:rPr>
      <w:kern w:val="0"/>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Grigliamedia2-Colore5">
    <w:name w:val="Medium Grid 2 Accent 5"/>
    <w:basedOn w:val="Tabellanormale"/>
    <w:uiPriority w:val="68"/>
    <w:rsid w:val="006D7090"/>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Grigliaacolori-Colore5">
    <w:name w:val="Colorful Grid Accent 5"/>
    <w:basedOn w:val="Tabellanormale"/>
    <w:uiPriority w:val="73"/>
    <w:rsid w:val="006D7090"/>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Grigliamedia1-Colore5">
    <w:name w:val="Medium Grid 1 Accent 5"/>
    <w:basedOn w:val="Tabellanormale"/>
    <w:uiPriority w:val="67"/>
    <w:rsid w:val="006D7090"/>
    <w:pPr>
      <w:spacing w:after="0" w:line="240" w:lineRule="auto"/>
    </w:pPr>
    <w:rPr>
      <w:kern w:val="0"/>
      <w14:ligatures w14:val="none"/>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customStyle="1" w:styleId="Elencochiaro-Colore11">
    <w:name w:val="Elenco chiaro - Colore 11"/>
    <w:basedOn w:val="Tabellanormale"/>
    <w:uiPriority w:val="61"/>
    <w:rsid w:val="006D7090"/>
    <w:pPr>
      <w:spacing w:after="0" w:line="240" w:lineRule="auto"/>
    </w:pPr>
    <w:rPr>
      <w:kern w:val="0"/>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Grigliamedia2-Colore1">
    <w:name w:val="Medium Grid 2 Accent 1"/>
    <w:basedOn w:val="Tabellanormale"/>
    <w:uiPriority w:val="68"/>
    <w:rsid w:val="006D7090"/>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paragraph" w:customStyle="1" w:styleId="Corpodeltesto1">
    <w:name w:val="Corpo del testo1"/>
    <w:basedOn w:val="Normale"/>
    <w:semiHidden/>
    <w:rsid w:val="006D7090"/>
    <w:pPr>
      <w:spacing w:after="0" w:line="240" w:lineRule="auto"/>
      <w:jc w:val="both"/>
    </w:pPr>
    <w:rPr>
      <w:rFonts w:ascii="Times New Roman" w:eastAsia="Times New Roman" w:hAnsi="Times New Roman" w:cs="Times New Roman"/>
      <w:sz w:val="24"/>
      <w:szCs w:val="24"/>
      <w:lang w:eastAsia="it-IT"/>
    </w:rPr>
  </w:style>
  <w:style w:type="table" w:styleId="Grigliamedia3-Colore1">
    <w:name w:val="Medium Grid 3 Accent 1"/>
    <w:basedOn w:val="Tabellanormale"/>
    <w:uiPriority w:val="69"/>
    <w:rsid w:val="006D7090"/>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customStyle="1" w:styleId="TableNormal">
    <w:name w:val="Table Normal"/>
    <w:uiPriority w:val="2"/>
    <w:semiHidden/>
    <w:unhideWhenUsed/>
    <w:qFormat/>
    <w:rsid w:val="006D709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6D7090"/>
    <w:pPr>
      <w:widowControl w:val="0"/>
      <w:autoSpaceDE w:val="0"/>
      <w:autoSpaceDN w:val="0"/>
      <w:spacing w:after="0" w:line="240" w:lineRule="auto"/>
    </w:pPr>
    <w:rPr>
      <w:rFonts w:ascii="Carlito" w:eastAsia="Carlito" w:hAnsi="Carlito" w:cs="Carlito"/>
      <w:sz w:val="24"/>
      <w:szCs w:val="24"/>
    </w:rPr>
  </w:style>
  <w:style w:type="character" w:customStyle="1" w:styleId="CorpotestoCarattere">
    <w:name w:val="Corpo testo Carattere"/>
    <w:basedOn w:val="Carpredefinitoparagrafo"/>
    <w:link w:val="Corpotesto"/>
    <w:uiPriority w:val="1"/>
    <w:rsid w:val="006D7090"/>
    <w:rPr>
      <w:rFonts w:ascii="Carlito" w:eastAsia="Carlito" w:hAnsi="Carlito" w:cs="Carlito"/>
      <w:kern w:val="0"/>
      <w:sz w:val="24"/>
      <w:szCs w:val="24"/>
      <w14:ligatures w14:val="none"/>
    </w:rPr>
  </w:style>
  <w:style w:type="paragraph" w:customStyle="1" w:styleId="TableParagraph">
    <w:name w:val="Table Paragraph"/>
    <w:basedOn w:val="Normale"/>
    <w:uiPriority w:val="1"/>
    <w:qFormat/>
    <w:rsid w:val="006D7090"/>
    <w:pPr>
      <w:widowControl w:val="0"/>
      <w:autoSpaceDE w:val="0"/>
      <w:autoSpaceDN w:val="0"/>
      <w:spacing w:after="0" w:line="240" w:lineRule="auto"/>
      <w:ind w:left="833" w:hanging="361"/>
    </w:pPr>
    <w:rPr>
      <w:rFonts w:ascii="Carlito" w:eastAsia="Carlito" w:hAnsi="Carlito" w:cs="Carlito"/>
    </w:rPr>
  </w:style>
  <w:style w:type="paragraph" w:customStyle="1" w:styleId="Standard">
    <w:name w:val="Standard"/>
    <w:rsid w:val="006D7090"/>
    <w:pPr>
      <w:suppressAutoHyphens/>
      <w:autoSpaceDN w:val="0"/>
      <w:spacing w:after="0" w:line="240" w:lineRule="auto"/>
      <w:textAlignment w:val="baseline"/>
    </w:pPr>
    <w:rPr>
      <w:rFonts w:ascii="Liberation Serif" w:eastAsia="SimSun" w:hAnsi="Liberation Serif" w:cs="Lucida Sans"/>
      <w:kern w:val="3"/>
      <w:sz w:val="24"/>
      <w:szCs w:val="24"/>
      <w:lang w:eastAsia="zh-CN" w:bidi="hi-IN"/>
      <w14:ligatures w14:val="none"/>
    </w:rPr>
  </w:style>
  <w:style w:type="character" w:styleId="Enfasicorsivo">
    <w:name w:val="Emphasis"/>
    <w:uiPriority w:val="20"/>
    <w:qFormat/>
    <w:rsid w:val="006D7090"/>
    <w:rPr>
      <w:i/>
      <w:iCs/>
    </w:rPr>
  </w:style>
  <w:style w:type="paragraph" w:customStyle="1" w:styleId="Contenutotabella">
    <w:name w:val="Contenuto tabella"/>
    <w:basedOn w:val="Normale"/>
    <w:qFormat/>
    <w:rsid w:val="006D7090"/>
    <w:pPr>
      <w:suppressLineNumbers/>
      <w:spacing w:after="0" w:line="240" w:lineRule="auto"/>
    </w:pPr>
    <w:rPr>
      <w:color w:val="00000A"/>
      <w:sz w:val="24"/>
      <w:szCs w:val="24"/>
    </w:rPr>
  </w:style>
  <w:style w:type="paragraph" w:customStyle="1" w:styleId="Titolo11">
    <w:name w:val="Titolo 11"/>
    <w:basedOn w:val="Normale"/>
    <w:qFormat/>
    <w:rsid w:val="006D7090"/>
    <w:pPr>
      <w:keepNext/>
      <w:spacing w:before="240" w:after="120" w:line="240" w:lineRule="auto"/>
      <w:outlineLvl w:val="0"/>
    </w:pPr>
    <w:rPr>
      <w:rFonts w:ascii="Liberation Sans" w:eastAsia="Microsoft YaHei" w:hAnsi="Liberation Sans"/>
      <w:b/>
      <w:bCs/>
      <w:color w:val="222222"/>
      <w:sz w:val="28"/>
      <w:szCs w:val="28"/>
    </w:rPr>
  </w:style>
  <w:style w:type="table" w:customStyle="1" w:styleId="TableNormal1">
    <w:name w:val="Table Normal1"/>
    <w:uiPriority w:val="2"/>
    <w:semiHidden/>
    <w:unhideWhenUsed/>
    <w:qFormat/>
    <w:rsid w:val="006D709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Elencomedio1-Colore11">
    <w:name w:val="Elenco medio 1 - Colore 11"/>
    <w:basedOn w:val="Tabellanormale"/>
    <w:uiPriority w:val="65"/>
    <w:rsid w:val="006D7090"/>
    <w:pPr>
      <w:spacing w:after="0" w:line="240" w:lineRule="auto"/>
    </w:pPr>
    <w:rPr>
      <w:color w:val="000000" w:themeColor="text1"/>
      <w:kern w:val="0"/>
      <w14:ligatures w14:val="none"/>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paragraph" w:styleId="NormaleWeb">
    <w:name w:val="Normal (Web)"/>
    <w:basedOn w:val="Normale"/>
    <w:uiPriority w:val="99"/>
    <w:rsid w:val="006D70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6D7090"/>
    <w:pPr>
      <w:spacing w:after="120" w:line="480" w:lineRule="auto"/>
    </w:pPr>
  </w:style>
  <w:style w:type="character" w:customStyle="1" w:styleId="Corpodeltesto2Carattere">
    <w:name w:val="Corpo del testo 2 Carattere"/>
    <w:basedOn w:val="Carpredefinitoparagrafo"/>
    <w:link w:val="Corpodeltesto2"/>
    <w:uiPriority w:val="99"/>
    <w:semiHidden/>
    <w:rsid w:val="006D7090"/>
    <w:rPr>
      <w:kern w:val="0"/>
      <w14:ligatures w14:val="none"/>
    </w:rPr>
  </w:style>
  <w:style w:type="paragraph" w:styleId="Titolosommario">
    <w:name w:val="TOC Heading"/>
    <w:basedOn w:val="Titolo1"/>
    <w:next w:val="Normale"/>
    <w:uiPriority w:val="39"/>
    <w:semiHidden/>
    <w:unhideWhenUsed/>
    <w:qFormat/>
    <w:rsid w:val="006D7090"/>
    <w:pPr>
      <w:spacing w:before="480" w:after="0"/>
      <w:outlineLvl w:val="9"/>
    </w:pPr>
    <w:rPr>
      <w:b/>
      <w:bCs/>
      <w:sz w:val="28"/>
      <w:szCs w:val="28"/>
      <w:lang w:eastAsia="it-IT"/>
    </w:rPr>
  </w:style>
  <w:style w:type="paragraph" w:styleId="Sommario1">
    <w:name w:val="toc 1"/>
    <w:basedOn w:val="Normale"/>
    <w:next w:val="Normale"/>
    <w:autoRedefine/>
    <w:uiPriority w:val="39"/>
    <w:unhideWhenUsed/>
    <w:rsid w:val="006D7090"/>
    <w:pPr>
      <w:spacing w:after="100"/>
    </w:pPr>
  </w:style>
  <w:style w:type="paragraph" w:styleId="Sommario2">
    <w:name w:val="toc 2"/>
    <w:basedOn w:val="Normale"/>
    <w:next w:val="Normale"/>
    <w:autoRedefine/>
    <w:uiPriority w:val="39"/>
    <w:unhideWhenUsed/>
    <w:rsid w:val="006D7090"/>
    <w:pPr>
      <w:spacing w:after="100"/>
      <w:ind w:left="220"/>
    </w:pPr>
  </w:style>
  <w:style w:type="table" w:customStyle="1" w:styleId="TableNormal2">
    <w:name w:val="Table Normal2"/>
    <w:uiPriority w:val="2"/>
    <w:semiHidden/>
    <w:unhideWhenUsed/>
    <w:qFormat/>
    <w:rsid w:val="006D709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paragraphscxw57150824bcx2">
    <w:name w:val="paragraph scxw57150824 bcx2"/>
    <w:basedOn w:val="Normale"/>
    <w:rsid w:val="006D709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scxw57150824bcx2">
    <w:name w:val="normaltextrun scxw57150824 bcx2"/>
    <w:basedOn w:val="Carpredefinitoparagrafo"/>
    <w:rsid w:val="006D7090"/>
  </w:style>
  <w:style w:type="character" w:customStyle="1" w:styleId="eopscxw57150824bcx2">
    <w:name w:val="eop scxw57150824 bcx2"/>
    <w:basedOn w:val="Carpredefinitoparagrafo"/>
    <w:rsid w:val="006D7090"/>
  </w:style>
  <w:style w:type="paragraph" w:customStyle="1" w:styleId="Textbody">
    <w:name w:val="Text body"/>
    <w:basedOn w:val="Standard"/>
    <w:rsid w:val="00726B43"/>
    <w:pPr>
      <w:widowControl w:val="0"/>
      <w:spacing w:after="120"/>
    </w:pPr>
    <w:rPr>
      <w:rFonts w:ascii="Calibri" w:eastAsia="Calibri" w:hAnsi="Calibri" w:cs="Times New Roman"/>
    </w:rPr>
  </w:style>
  <w:style w:type="paragraph" w:customStyle="1" w:styleId="TableContents">
    <w:name w:val="Table Contents"/>
    <w:basedOn w:val="Standard"/>
    <w:rsid w:val="00CF680F"/>
    <w:pPr>
      <w:widowControl w:val="0"/>
      <w:suppressLineNumbers/>
      <w:textAlignment w:val="auto"/>
    </w:pPr>
    <w:rPr>
      <w:rFonts w:ascii="ArialMT" w:hAnsi="ArialMT" w:cs="Arial Narrow"/>
      <w:b/>
      <w:bCs/>
      <w:color w:val="222222"/>
      <w:lang w:val="de-DE"/>
    </w:rPr>
  </w:style>
  <w:style w:type="paragraph" w:customStyle="1" w:styleId="tabtestosill1011">
    <w:name w:val="tab testo sill 10/11"/>
    <w:basedOn w:val="Normale"/>
    <w:rsid w:val="000524D8"/>
    <w:pPr>
      <w:widowControl w:val="0"/>
      <w:suppressAutoHyphens/>
      <w:autoSpaceDN w:val="0"/>
      <w:spacing w:after="0" w:line="240" w:lineRule="auto"/>
      <w:textAlignment w:val="baseline"/>
    </w:pPr>
    <w:rPr>
      <w:rFonts w:ascii="Arial" w:eastAsia="SimSun" w:hAnsi="Arial" w:cs="Proxima Nova Rg"/>
      <w:color w:val="000000"/>
      <w:kern w:val="3"/>
      <w:sz w:val="19"/>
      <w:szCs w:val="19"/>
    </w:rPr>
  </w:style>
  <w:style w:type="paragraph" w:customStyle="1" w:styleId="guidaprogrnuclei">
    <w:name w:val="guida_progr_nuclei"/>
    <w:basedOn w:val="Normale"/>
    <w:rsid w:val="000524D8"/>
    <w:pPr>
      <w:widowControl w:val="0"/>
      <w:suppressAutoHyphens/>
      <w:autoSpaceDE w:val="0"/>
      <w:autoSpaceDN w:val="0"/>
      <w:spacing w:line="220" w:lineRule="atLeast"/>
      <w:ind w:left="113"/>
      <w:textAlignment w:val="center"/>
    </w:pPr>
    <w:rPr>
      <w:rFonts w:ascii="Verdana" w:eastAsia="SimSun" w:hAnsi="Verdana" w:cs="Verdana"/>
      <w:color w:val="000000"/>
      <w:kern w:val="3"/>
      <w:sz w:val="19"/>
      <w:szCs w:val="19"/>
      <w:u w:val="thick" w:color="000000"/>
    </w:rPr>
  </w:style>
  <w:style w:type="paragraph" w:styleId="Nessunaspaziatura">
    <w:name w:val="No Spacing"/>
    <w:rsid w:val="003F5AFE"/>
    <w:pPr>
      <w:suppressAutoHyphens/>
      <w:autoSpaceDN w:val="0"/>
      <w:spacing w:line="256" w:lineRule="auto"/>
      <w:textAlignment w:val="baseline"/>
    </w:pPr>
    <w:rPr>
      <w:rFonts w:ascii="Calibri" w:eastAsia="SimSun, 宋体" w:hAnsi="Calibri" w:cs="Calibri"/>
      <w:kern w:val="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770932">
      <w:bodyDiv w:val="1"/>
      <w:marLeft w:val="0"/>
      <w:marRight w:val="0"/>
      <w:marTop w:val="0"/>
      <w:marBottom w:val="0"/>
      <w:divBdr>
        <w:top w:val="none" w:sz="0" w:space="0" w:color="auto"/>
        <w:left w:val="none" w:sz="0" w:space="0" w:color="auto"/>
        <w:bottom w:val="none" w:sz="0" w:space="0" w:color="auto"/>
        <w:right w:val="none" w:sz="0" w:space="0" w:color="auto"/>
      </w:divBdr>
    </w:div>
    <w:div w:id="382296128">
      <w:bodyDiv w:val="1"/>
      <w:marLeft w:val="0"/>
      <w:marRight w:val="0"/>
      <w:marTop w:val="0"/>
      <w:marBottom w:val="0"/>
      <w:divBdr>
        <w:top w:val="none" w:sz="0" w:space="0" w:color="auto"/>
        <w:left w:val="none" w:sz="0" w:space="0" w:color="auto"/>
        <w:bottom w:val="none" w:sz="0" w:space="0" w:color="auto"/>
        <w:right w:val="none" w:sz="0" w:space="0" w:color="auto"/>
      </w:divBdr>
    </w:div>
    <w:div w:id="1304306850">
      <w:bodyDiv w:val="1"/>
      <w:marLeft w:val="0"/>
      <w:marRight w:val="0"/>
      <w:marTop w:val="0"/>
      <w:marBottom w:val="0"/>
      <w:divBdr>
        <w:top w:val="none" w:sz="0" w:space="0" w:color="auto"/>
        <w:left w:val="none" w:sz="0" w:space="0" w:color="auto"/>
        <w:bottom w:val="none" w:sz="0" w:space="0" w:color="auto"/>
        <w:right w:val="none" w:sz="0" w:space="0" w:color="auto"/>
      </w:divBdr>
    </w:div>
    <w:div w:id="1936863276">
      <w:bodyDiv w:val="1"/>
      <w:marLeft w:val="0"/>
      <w:marRight w:val="0"/>
      <w:marTop w:val="0"/>
      <w:marBottom w:val="0"/>
      <w:divBdr>
        <w:top w:val="none" w:sz="0" w:space="0" w:color="auto"/>
        <w:left w:val="none" w:sz="0" w:space="0" w:color="auto"/>
        <w:bottom w:val="none" w:sz="0" w:space="0" w:color="auto"/>
        <w:right w:val="none" w:sz="0" w:space="0" w:color="auto"/>
      </w:divBdr>
    </w:div>
    <w:div w:id="205076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TotalTime>
  <Pages>90</Pages>
  <Words>20303</Words>
  <Characters>115733</Characters>
  <Application>Microsoft Office Word</Application>
  <DocSecurity>0</DocSecurity>
  <Lines>964</Lines>
  <Paragraphs>271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Sborgia</dc:creator>
  <cp:keywords/>
  <dc:description/>
  <cp:lastModifiedBy>Silvia Sborgia</cp:lastModifiedBy>
  <cp:revision>77</cp:revision>
  <dcterms:created xsi:type="dcterms:W3CDTF">2024-04-20T16:27:00Z</dcterms:created>
  <dcterms:modified xsi:type="dcterms:W3CDTF">2024-05-14T15:14:00Z</dcterms:modified>
</cp:coreProperties>
</file>