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0" w:rsidRDefault="00734697">
      <w:pPr>
        <w:pStyle w:val="Normale1"/>
        <w:widowControl w:val="0"/>
        <w:tabs>
          <w:tab w:val="left" w:pos="-4760"/>
          <w:tab w:val="left" w:pos="-4760"/>
          <w:tab w:val="center" w:pos="-4510"/>
        </w:tabs>
        <w:ind w:left="142" w:right="707" w:firstLine="142"/>
        <w:rPr>
          <w:b/>
          <w:bCs/>
          <w:sz w:val="28"/>
          <w:szCs w:val="28"/>
        </w:rPr>
      </w:pPr>
      <w:r>
        <w:rPr>
          <w:noProof/>
          <w:sz w:val="18"/>
          <w:szCs w:val="18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5290820</wp:posOffset>
            </wp:positionH>
            <wp:positionV relativeFrom="line">
              <wp:posOffset>-238760</wp:posOffset>
            </wp:positionV>
            <wp:extent cx="831215" cy="552450"/>
            <wp:effectExtent l="0" t="0" r="0" b="0"/>
            <wp:wrapNone/>
            <wp:docPr id="1073741825" name="officeArt object" descr="benne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nnerue" descr="benneru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-205104</wp:posOffset>
            </wp:positionH>
            <wp:positionV relativeFrom="line">
              <wp:posOffset>-324485</wp:posOffset>
            </wp:positionV>
            <wp:extent cx="847725" cy="742950"/>
            <wp:effectExtent l="0" t="0" r="0" b="0"/>
            <wp:wrapNone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7938134</wp:posOffset>
            </wp:positionH>
            <wp:positionV relativeFrom="line">
              <wp:posOffset>-82550</wp:posOffset>
            </wp:positionV>
            <wp:extent cx="1190625" cy="790575"/>
            <wp:effectExtent l="0" t="0" r="0" b="0"/>
            <wp:wrapNone/>
            <wp:docPr id="1073741827" name="officeArt object" descr="benne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ennerue" descr="benneru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rPr>
          <w:b/>
          <w:bCs/>
          <w:sz w:val="28"/>
          <w:szCs w:val="28"/>
        </w:rPr>
        <w:t xml:space="preserve">     </w:t>
      </w:r>
      <w:r w:rsidR="009309D1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LICEO STATALE "G. MARCONI"</w:t>
      </w:r>
      <w:r>
        <w:rPr>
          <w:b/>
          <w:bCs/>
          <w:sz w:val="28"/>
          <w:szCs w:val="28"/>
        </w:rPr>
        <w:tab/>
      </w:r>
    </w:p>
    <w:p w:rsidR="003E0E30" w:rsidRDefault="00734697">
      <w:pPr>
        <w:pStyle w:val="Normale1"/>
        <w:widowControl w:val="0"/>
        <w:ind w:left="142" w:firstLine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Licei: Scienze Umane – Scienze Umane </w:t>
      </w:r>
      <w:proofErr w:type="spellStart"/>
      <w:r>
        <w:rPr>
          <w:sz w:val="18"/>
          <w:szCs w:val="18"/>
        </w:rPr>
        <w:t>opz</w:t>
      </w:r>
      <w:proofErr w:type="spellEnd"/>
      <w:r>
        <w:rPr>
          <w:sz w:val="18"/>
          <w:szCs w:val="18"/>
        </w:rPr>
        <w:t xml:space="preserve">. Economico Sociale – Linguistico          </w:t>
      </w:r>
    </w:p>
    <w:p w:rsidR="003E0E30" w:rsidRDefault="00734697">
      <w:pPr>
        <w:pStyle w:val="Titolo61"/>
        <w:pBdr>
          <w:bottom w:val="single" w:sz="4" w:space="0" w:color="000000"/>
        </w:pBdr>
        <w:spacing w:before="0" w:after="0" w:line="240" w:lineRule="atLeast"/>
        <w:ind w:left="142" w:right="289" w:firstLine="142"/>
        <w:jc w:val="center"/>
        <w:rPr>
          <w:b w:val="0"/>
          <w:bCs w:val="0"/>
        </w:rPr>
      </w:pPr>
      <w:r>
        <w:t>PESCARA</w:t>
      </w:r>
    </w:p>
    <w:p w:rsidR="003E0E30" w:rsidRDefault="00734697">
      <w:pPr>
        <w:pStyle w:val="Titolo61"/>
        <w:spacing w:before="0" w:after="0" w:line="240" w:lineRule="atLeast"/>
        <w:ind w:right="289" w:firstLine="142"/>
        <w:jc w:val="center"/>
      </w:pPr>
      <w:r>
        <w:t>Codice identificativo: PEPM020004</w:t>
      </w:r>
    </w:p>
    <w:p w:rsidR="003E0E30" w:rsidRDefault="00734697">
      <w:pPr>
        <w:pStyle w:val="Normale1"/>
        <w:widowControl w:val="0"/>
        <w:ind w:firstLine="142"/>
        <w:jc w:val="center"/>
        <w:rPr>
          <w:sz w:val="18"/>
          <w:szCs w:val="18"/>
        </w:rPr>
      </w:pPr>
      <w:r>
        <w:rPr>
          <w:sz w:val="18"/>
          <w:szCs w:val="18"/>
        </w:rPr>
        <w:t>Codice Fiscale n.80007470687 – Via Marino da Caramanico, 26 - Tel.085/60856-62350-Fax.4518805</w:t>
      </w:r>
    </w:p>
    <w:p w:rsidR="003E0E30" w:rsidRDefault="00734697">
      <w:pPr>
        <w:pStyle w:val="Corpodeltesto1"/>
        <w:ind w:firstLine="142"/>
        <w:rPr>
          <w:rStyle w:val="Nessuno"/>
        </w:rPr>
      </w:pPr>
      <w:r>
        <w:rPr>
          <w:sz w:val="18"/>
          <w:szCs w:val="18"/>
        </w:rPr>
        <w:t xml:space="preserve">E-MAIL: </w:t>
      </w:r>
      <w:hyperlink r:id="rId9" w:history="1">
        <w:r>
          <w:rPr>
            <w:rStyle w:val="Hyperlink0"/>
          </w:rPr>
          <w:t>pepm020004@istruzione.it</w:t>
        </w:r>
      </w:hyperlink>
      <w:r>
        <w:rPr>
          <w:rStyle w:val="Nessuno"/>
          <w:sz w:val="18"/>
          <w:szCs w:val="18"/>
        </w:rPr>
        <w:t xml:space="preserve">   - PEC: </w:t>
      </w:r>
      <w:hyperlink r:id="rId10" w:history="1">
        <w:r>
          <w:rPr>
            <w:rStyle w:val="Hyperlink0"/>
          </w:rPr>
          <w:t>pepm020004@pec.istruzione.it</w:t>
        </w:r>
      </w:hyperlink>
      <w:r>
        <w:rPr>
          <w:rStyle w:val="Nessuno"/>
          <w:sz w:val="18"/>
          <w:szCs w:val="18"/>
        </w:rPr>
        <w:t xml:space="preserve"> - Sito WEB: </w:t>
      </w:r>
      <w:hyperlink r:id="rId11" w:history="1">
        <w:r>
          <w:rPr>
            <w:rStyle w:val="Hyperlink1"/>
          </w:rPr>
          <w:t>www.liceomarconipescara.edu.it</w:t>
        </w:r>
      </w:hyperlink>
      <w:r>
        <w:rPr>
          <w:rStyle w:val="Nessuno"/>
        </w:rPr>
        <w:tab/>
      </w:r>
    </w:p>
    <w:p w:rsidR="00FD5691" w:rsidRDefault="00FD5691">
      <w:pPr>
        <w:pStyle w:val="Corpodeltesto1"/>
        <w:ind w:firstLine="142"/>
        <w:rPr>
          <w:rStyle w:val="Nessuno"/>
        </w:rPr>
      </w:pPr>
    </w:p>
    <w:p w:rsidR="003E0E30" w:rsidRDefault="000C0DAC" w:rsidP="000C0DAC">
      <w:pPr>
        <w:pStyle w:val="Normale1"/>
        <w:spacing w:line="360" w:lineRule="auto"/>
        <w:jc w:val="center"/>
        <w:rPr>
          <w:rStyle w:val="Nessuno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316220" cy="280219"/>
            <wp:effectExtent l="0" t="0" r="0" b="0"/>
            <wp:docPr id="1376128586" name="officeArt object" descr="logo futura 1ri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utura 1rigo.png" descr="logo futura 1rigo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848" cy="3015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C2B6F" w:rsidRDefault="005C2B6F">
      <w:pPr>
        <w:pStyle w:val="Normale1"/>
        <w:spacing w:line="360" w:lineRule="auto"/>
        <w:jc w:val="right"/>
        <w:rPr>
          <w:rStyle w:val="Nessuno"/>
          <w:rFonts w:ascii="Calibri" w:hAnsi="Calibri"/>
          <w:sz w:val="22"/>
          <w:szCs w:val="22"/>
        </w:rPr>
      </w:pPr>
    </w:p>
    <w:p w:rsidR="005C2B6F" w:rsidRDefault="005C2B6F" w:rsidP="005C2B6F">
      <w:pPr>
        <w:pStyle w:val="Normale1"/>
        <w:spacing w:line="360" w:lineRule="auto"/>
        <w:rPr>
          <w:rStyle w:val="Nessuno"/>
          <w:rFonts w:ascii="Calibri" w:hAnsi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</w:rPr>
        <w:t>Prot. N.</w:t>
      </w:r>
      <w:r>
        <w:rPr>
          <w:rStyle w:val="Nessuno"/>
          <w:rFonts w:ascii="Calibri" w:hAnsi="Calibri"/>
          <w:sz w:val="22"/>
          <w:szCs w:val="22"/>
        </w:rPr>
        <w:tab/>
      </w:r>
      <w:r w:rsidR="002E226F">
        <w:rPr>
          <w:rStyle w:val="Nessuno"/>
          <w:rFonts w:ascii="Calibri" w:hAnsi="Calibri"/>
          <w:sz w:val="22"/>
          <w:szCs w:val="22"/>
        </w:rPr>
        <w:t>4444</w:t>
      </w:r>
      <w:r>
        <w:rPr>
          <w:rStyle w:val="Nessuno"/>
          <w:rFonts w:ascii="Calibri" w:hAnsi="Calibri"/>
          <w:sz w:val="22"/>
          <w:szCs w:val="22"/>
        </w:rPr>
        <w:tab/>
      </w:r>
      <w:r>
        <w:rPr>
          <w:rStyle w:val="Nessuno"/>
          <w:rFonts w:ascii="Calibri" w:hAnsi="Calibri"/>
          <w:sz w:val="22"/>
          <w:szCs w:val="22"/>
        </w:rPr>
        <w:tab/>
      </w:r>
      <w:r>
        <w:rPr>
          <w:rStyle w:val="Nessuno"/>
          <w:rFonts w:ascii="Calibri" w:hAnsi="Calibri"/>
          <w:sz w:val="22"/>
          <w:szCs w:val="22"/>
        </w:rPr>
        <w:tab/>
      </w:r>
      <w:r>
        <w:rPr>
          <w:rStyle w:val="Nessuno"/>
          <w:rFonts w:ascii="Calibri" w:hAnsi="Calibri"/>
          <w:sz w:val="22"/>
          <w:szCs w:val="22"/>
        </w:rPr>
        <w:tab/>
      </w:r>
      <w:r>
        <w:rPr>
          <w:rStyle w:val="Nessuno"/>
          <w:rFonts w:ascii="Calibri" w:hAnsi="Calibri"/>
          <w:sz w:val="22"/>
          <w:szCs w:val="22"/>
        </w:rPr>
        <w:tab/>
      </w:r>
      <w:r>
        <w:rPr>
          <w:rStyle w:val="Nessuno"/>
          <w:rFonts w:ascii="Calibri" w:hAnsi="Calibri"/>
          <w:sz w:val="22"/>
          <w:szCs w:val="22"/>
        </w:rPr>
        <w:tab/>
      </w:r>
      <w:r>
        <w:rPr>
          <w:rStyle w:val="Nessuno"/>
          <w:rFonts w:ascii="Calibri" w:hAnsi="Calibri"/>
          <w:sz w:val="22"/>
          <w:szCs w:val="22"/>
        </w:rPr>
        <w:tab/>
      </w:r>
      <w:r>
        <w:rPr>
          <w:rStyle w:val="Nessuno"/>
          <w:rFonts w:ascii="Calibri" w:hAnsi="Calibri"/>
          <w:sz w:val="22"/>
          <w:szCs w:val="22"/>
        </w:rPr>
        <w:tab/>
      </w:r>
      <w:r>
        <w:rPr>
          <w:rStyle w:val="Nessuno"/>
          <w:rFonts w:ascii="Calibri" w:hAnsi="Calibri"/>
          <w:sz w:val="22"/>
          <w:szCs w:val="22"/>
        </w:rPr>
        <w:tab/>
        <w:t>Pescara 21/03/2024</w:t>
      </w:r>
    </w:p>
    <w:p w:rsidR="003E0E30" w:rsidRPr="00FD5691" w:rsidRDefault="00734697">
      <w:pPr>
        <w:pStyle w:val="Normale1"/>
        <w:spacing w:line="360" w:lineRule="auto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 w:rsidRPr="00FD5691">
        <w:rPr>
          <w:rStyle w:val="Nessuno"/>
          <w:rFonts w:ascii="Calibri" w:hAnsi="Calibri"/>
          <w:sz w:val="22"/>
          <w:szCs w:val="22"/>
        </w:rPr>
        <w:t>Al Personale interno della scuola</w:t>
      </w:r>
    </w:p>
    <w:p w:rsidR="003E0E30" w:rsidRPr="00FD5691" w:rsidRDefault="00734697">
      <w:pPr>
        <w:pStyle w:val="Normale1"/>
        <w:spacing w:line="360" w:lineRule="auto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 w:rsidRPr="00FD5691">
        <w:rPr>
          <w:rStyle w:val="Nessuno"/>
          <w:rFonts w:ascii="Calibri" w:hAnsi="Calibri"/>
          <w:sz w:val="22"/>
          <w:szCs w:val="22"/>
        </w:rPr>
        <w:t>Al Personale di altre Istituzioni scolastiche</w:t>
      </w:r>
    </w:p>
    <w:p w:rsidR="003E0E30" w:rsidRPr="00FD5691" w:rsidRDefault="00734697">
      <w:pPr>
        <w:pStyle w:val="Normale1"/>
        <w:spacing w:line="360" w:lineRule="auto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 w:rsidRPr="00FD5691">
        <w:rPr>
          <w:rStyle w:val="Nessuno"/>
          <w:rFonts w:ascii="Calibri" w:hAnsi="Calibri"/>
          <w:sz w:val="22"/>
          <w:szCs w:val="22"/>
        </w:rPr>
        <w:t>Al Personale esterno appartenente ad altre PA</w:t>
      </w:r>
    </w:p>
    <w:p w:rsidR="003E0E30" w:rsidRPr="00FD5691" w:rsidRDefault="00734697">
      <w:pPr>
        <w:pStyle w:val="Normale1"/>
        <w:spacing w:line="360" w:lineRule="auto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 w:rsidRPr="00FD5691">
        <w:rPr>
          <w:rStyle w:val="Nessuno"/>
          <w:rFonts w:ascii="Calibri" w:hAnsi="Calibri"/>
          <w:sz w:val="22"/>
          <w:szCs w:val="22"/>
        </w:rPr>
        <w:t>Al Personale esterno</w:t>
      </w:r>
    </w:p>
    <w:p w:rsidR="003E0E30" w:rsidRPr="00FD5691" w:rsidRDefault="00734697">
      <w:pPr>
        <w:pStyle w:val="Normale1"/>
        <w:spacing w:line="360" w:lineRule="auto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 w:rsidRPr="00FD5691">
        <w:rPr>
          <w:rStyle w:val="Nessuno"/>
          <w:rFonts w:ascii="Calibri" w:hAnsi="Calibri"/>
          <w:sz w:val="22"/>
          <w:szCs w:val="22"/>
        </w:rPr>
        <w:t>Al Sito web – Sezione PNRR</w:t>
      </w:r>
    </w:p>
    <w:p w:rsidR="003E0E30" w:rsidRPr="00FD5691" w:rsidRDefault="00734697">
      <w:pPr>
        <w:pStyle w:val="Normale1"/>
        <w:spacing w:line="360" w:lineRule="auto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 w:rsidRPr="00FD5691">
        <w:rPr>
          <w:rStyle w:val="Nessuno"/>
          <w:rFonts w:ascii="Calibri" w:hAnsi="Calibri"/>
          <w:sz w:val="22"/>
          <w:szCs w:val="22"/>
        </w:rPr>
        <w:t>Al Sito web – Sezione amministrazione trasparente</w:t>
      </w:r>
    </w:p>
    <w:p w:rsidR="003E0E30" w:rsidRPr="00FD5691" w:rsidRDefault="00734697">
      <w:pPr>
        <w:pStyle w:val="Normale1"/>
        <w:spacing w:line="360" w:lineRule="auto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 w:rsidRPr="00FD5691">
        <w:rPr>
          <w:rStyle w:val="Nessuno"/>
          <w:rFonts w:ascii="Calibri" w:hAnsi="Calibri"/>
          <w:sz w:val="22"/>
          <w:szCs w:val="22"/>
        </w:rPr>
        <w:t>All’Albo on line</w:t>
      </w:r>
    </w:p>
    <w:p w:rsidR="003E0E30" w:rsidRPr="00FD5691" w:rsidRDefault="00734697" w:rsidP="00FD5691">
      <w:pPr>
        <w:pStyle w:val="Normale1"/>
        <w:spacing w:line="360" w:lineRule="auto"/>
        <w:jc w:val="right"/>
        <w:rPr>
          <w:rStyle w:val="Nessuno"/>
          <w:rFonts w:ascii="Calibri" w:eastAsia="Calibri" w:hAnsi="Calibri" w:cs="Calibri"/>
          <w:sz w:val="22"/>
          <w:szCs w:val="22"/>
        </w:rPr>
      </w:pPr>
      <w:r w:rsidRPr="00FD5691">
        <w:rPr>
          <w:rStyle w:val="Nessuno"/>
          <w:rFonts w:ascii="Calibri" w:hAnsi="Calibri"/>
          <w:sz w:val="22"/>
          <w:szCs w:val="22"/>
        </w:rPr>
        <w:t>Agli atti</w:t>
      </w:r>
    </w:p>
    <w:p w:rsidR="003E0E30" w:rsidRDefault="00734697">
      <w:pPr>
        <w:pStyle w:val="Normale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 xml:space="preserve">OGGETTO: </w:t>
      </w:r>
      <w:r>
        <w:rPr>
          <w:rStyle w:val="Nessuno"/>
          <w:rFonts w:ascii="Calibri Light" w:hAnsi="Calibri Light"/>
          <w:sz w:val="22"/>
          <w:szCs w:val="22"/>
        </w:rPr>
        <w:t xml:space="preserve">Avviso di selezione per il  conferimento di incarichi individuali </w:t>
      </w:r>
      <w:bookmarkStart w:id="0" w:name="_Hlk96678173"/>
      <w:r>
        <w:rPr>
          <w:rStyle w:val="Nessuno"/>
          <w:rFonts w:ascii="Calibri Light" w:hAnsi="Calibri Light"/>
          <w:sz w:val="22"/>
          <w:szCs w:val="22"/>
        </w:rPr>
        <w:t xml:space="preserve">per la realizzazione di </w:t>
      </w:r>
      <w:bookmarkEnd w:id="0"/>
      <w:r>
        <w:rPr>
          <w:rStyle w:val="Nessuno"/>
          <w:rFonts w:ascii="Calibri Light" w:hAnsi="Calibri Light"/>
          <w:sz w:val="22"/>
          <w:szCs w:val="22"/>
        </w:rPr>
        <w:t>Percorsi di mentoring, orientamento e coaching motivazionale</w:t>
      </w:r>
      <w:r>
        <w:rPr>
          <w:rStyle w:val="Nessuno"/>
          <w:rFonts w:ascii="Carlito" w:hAnsi="Carlito"/>
          <w:b/>
          <w:bCs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i/>
          <w:iCs/>
          <w:sz w:val="22"/>
          <w:szCs w:val="22"/>
        </w:rPr>
        <w:t>Piano Nazionale di Ripresa e Resilienza – Missione 4 Istruzione e Ricerca – Componente 1 – Potenziamento dell’offerta dei servizi di istruzione dagli asili nido alle Università – Investimento 1.4: Intervento straordinario finalizzato alla riduzione dei divari territoriali nelle scuole secondarie di primo e secondo grado e alla lotta alla dispersione scolastica </w:t>
      </w:r>
    </w:p>
    <w:p w:rsidR="003E0E30" w:rsidRDefault="003E0E30">
      <w:pPr>
        <w:pStyle w:val="Normale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ormale1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Progetto “Cantiere Marconi contro la dispersione”</w:t>
      </w:r>
    </w:p>
    <w:p w:rsidR="003E0E30" w:rsidRDefault="00734697">
      <w:pPr>
        <w:pStyle w:val="Normale1"/>
        <w:ind w:left="174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Identificativo progetto: M4C1I1.4-2022-981–P-24211 - CUP: I24D22002940006</w:t>
      </w:r>
    </w:p>
    <w:p w:rsidR="003E0E30" w:rsidRDefault="003E0E30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essunaspaziatura1"/>
        <w:jc w:val="center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LA DIRIGENTE SCOLASTICA</w:t>
      </w:r>
    </w:p>
    <w:p w:rsidR="003E0E30" w:rsidRDefault="003E0E30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VISTO</w:t>
      </w:r>
      <w:r>
        <w:rPr>
          <w:rStyle w:val="Nessuno"/>
          <w:rFonts w:ascii="Carlito" w:hAnsi="Carlito"/>
          <w:b/>
          <w:bCs/>
          <w:sz w:val="22"/>
          <w:szCs w:val="22"/>
        </w:rPr>
        <w:tab/>
      </w:r>
      <w:r>
        <w:rPr>
          <w:rStyle w:val="Nessuno"/>
          <w:rFonts w:ascii="Calibri Light" w:hAnsi="Calibri Light"/>
          <w:sz w:val="22"/>
          <w:szCs w:val="22"/>
        </w:rPr>
        <w:t>Il D.M. 170 del 24 Giugno 2022 “Definizione dei criteri di riparto delle risorse per le azioni di prevenzione e contrasto della dispersione scolastica in attuazione della linea di investimento 1.4.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EU”;</w:t>
      </w:r>
    </w:p>
    <w:p w:rsidR="003E0E30" w:rsidRDefault="003E0E30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VISTO</w:t>
      </w:r>
      <w:r w:rsidR="004F22C8">
        <w:rPr>
          <w:rStyle w:val="Nessuno"/>
          <w:rFonts w:ascii="Carlito" w:hAnsi="Carlito"/>
          <w:b/>
          <w:bCs/>
          <w:sz w:val="22"/>
          <w:szCs w:val="22"/>
        </w:rPr>
        <w:tab/>
      </w:r>
      <w:r>
        <w:rPr>
          <w:rStyle w:val="Nessuno"/>
          <w:rFonts w:ascii="Calibri Light" w:hAnsi="Calibri Light"/>
          <w:sz w:val="22"/>
          <w:szCs w:val="22"/>
        </w:rPr>
        <w:t>Il Decreto R.U. 0109799 del 30 Dicembre 2022 recante le istruzioni operative per l’attuazione delle azioni di prevenzione e contrasto alla dispersione scolastica;</w:t>
      </w:r>
    </w:p>
    <w:p w:rsidR="003E0E30" w:rsidRDefault="003E0E30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VISTI</w:t>
      </w:r>
      <w:r w:rsidR="004F22C8">
        <w:rPr>
          <w:rStyle w:val="Nessuno"/>
          <w:rFonts w:ascii="Carlito" w:hAnsi="Carlito"/>
          <w:b/>
          <w:bCs/>
          <w:sz w:val="22"/>
          <w:szCs w:val="22"/>
        </w:rPr>
        <w:tab/>
      </w:r>
      <w:r>
        <w:rPr>
          <w:rStyle w:val="Nessuno"/>
          <w:rFonts w:ascii="Calibri Light" w:hAnsi="Calibri Light"/>
          <w:sz w:val="22"/>
          <w:szCs w:val="22"/>
        </w:rPr>
        <w:t>Gli orientamenti per l’attuazione degli interventi nelle scuole – Missione 4 - Componente 1 - Investimento straordinario finalizzato alla riduzione dei divari territoriali nella scuola secondaria di 1</w:t>
      </w:r>
      <w:r w:rsidR="00C61090" w:rsidRPr="00C61090">
        <w:rPr>
          <w:rStyle w:val="Nessuno"/>
          <w:rFonts w:ascii="Calibri Light" w:hAnsi="Calibri Light"/>
          <w:sz w:val="22"/>
          <w:szCs w:val="22"/>
          <w:vertAlign w:val="superscript"/>
        </w:rPr>
        <w:t>0</w:t>
      </w:r>
      <w:r>
        <w:rPr>
          <w:rStyle w:val="Nessuno"/>
          <w:rFonts w:ascii="Calibri Light" w:hAnsi="Calibri Light"/>
          <w:sz w:val="22"/>
          <w:szCs w:val="22"/>
        </w:rPr>
        <w:t xml:space="preserve"> e 2</w:t>
      </w:r>
      <w:r w:rsidR="00C61090" w:rsidRPr="00C61090">
        <w:rPr>
          <w:rStyle w:val="Nessuno"/>
          <w:rFonts w:ascii="Calibri Light" w:hAnsi="Calibri Light"/>
          <w:sz w:val="22"/>
          <w:szCs w:val="22"/>
          <w:vertAlign w:val="superscript"/>
        </w:rPr>
        <w:t>0</w:t>
      </w:r>
      <w:r>
        <w:rPr>
          <w:rStyle w:val="Nessuno"/>
          <w:rFonts w:ascii="Calibri Light" w:hAnsi="Calibri Light"/>
          <w:sz w:val="22"/>
          <w:szCs w:val="22"/>
        </w:rPr>
        <w:t xml:space="preserve"> grado;</w:t>
      </w:r>
    </w:p>
    <w:p w:rsidR="003E0E30" w:rsidRDefault="003E0E30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VISTA</w:t>
      </w:r>
      <w:r w:rsidR="004F22C8">
        <w:rPr>
          <w:rStyle w:val="Nessuno"/>
          <w:rFonts w:ascii="Carlito" w:hAnsi="Carlito"/>
          <w:b/>
          <w:bCs/>
          <w:sz w:val="22"/>
          <w:szCs w:val="22"/>
        </w:rPr>
        <w:tab/>
      </w:r>
      <w:r>
        <w:rPr>
          <w:rStyle w:val="Nessuno"/>
          <w:rFonts w:ascii="Calibri Light" w:hAnsi="Calibri Light"/>
          <w:sz w:val="22"/>
          <w:szCs w:val="22"/>
        </w:rPr>
        <w:t>La proposta progettuale “Cantiere Marconi contro la dispersione” presentata da codesto Istituto in data 23/02/2023; </w:t>
      </w:r>
    </w:p>
    <w:p w:rsidR="003E0E30" w:rsidRDefault="003E0E30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VISTO</w:t>
      </w:r>
      <w:r>
        <w:rPr>
          <w:rStyle w:val="Nessuno"/>
          <w:rFonts w:ascii="Carlito" w:hAnsi="Carlito"/>
          <w:b/>
          <w:bCs/>
          <w:sz w:val="22"/>
          <w:szCs w:val="22"/>
        </w:rPr>
        <w:tab/>
      </w:r>
      <w:r>
        <w:rPr>
          <w:rStyle w:val="Nessuno"/>
          <w:rFonts w:ascii="Calibri Light" w:hAnsi="Calibri Light"/>
          <w:sz w:val="22"/>
          <w:szCs w:val="22"/>
        </w:rPr>
        <w:t>l’accordo di concessione Prot. 50573 del 18/03/2023 per la regolamentazione dei rapporti di attuazione, gestione e controllo del progetto tra codesto istituto e il Ministero dell’Istruzione e del Merito, le cui premesse costituiscono parte integrante del presente provvedimento; </w:t>
      </w:r>
    </w:p>
    <w:p w:rsidR="003E0E30" w:rsidRDefault="003E0E30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VISTA</w:t>
      </w:r>
      <w:r>
        <w:rPr>
          <w:rStyle w:val="Nessuno"/>
          <w:rFonts w:ascii="Carlito" w:hAnsi="Carlito"/>
          <w:b/>
          <w:bCs/>
          <w:sz w:val="22"/>
          <w:szCs w:val="22"/>
        </w:rPr>
        <w:tab/>
      </w:r>
      <w:r>
        <w:rPr>
          <w:rStyle w:val="Nessuno"/>
          <w:rFonts w:ascii="Calibri Light" w:hAnsi="Calibri Light"/>
          <w:sz w:val="22"/>
          <w:szCs w:val="22"/>
        </w:rPr>
        <w:t>la determina di assunzione nel Programma Annuale 2023 Prot. 4216/2023;</w:t>
      </w:r>
    </w:p>
    <w:p w:rsidR="003E0E30" w:rsidRDefault="003E0E30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Pr="000C0DAC" w:rsidRDefault="00734697">
      <w:pPr>
        <w:pStyle w:val="Nessunaspaziatura1"/>
        <w:jc w:val="both"/>
        <w:rPr>
          <w:rStyle w:val="Nessuno"/>
          <w:rFonts w:ascii="Calibri Light" w:eastAsia="Calibri Light" w:hAnsi="Calibri Light" w:cs="Calibri Light"/>
          <w:i/>
          <w:iCs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lastRenderedPageBreak/>
        <w:t>CONSIDERATA</w:t>
      </w:r>
      <w:r>
        <w:rPr>
          <w:rStyle w:val="Nessuno"/>
          <w:rFonts w:ascii="Calibri Light" w:eastAsia="Calibri Light" w:hAnsi="Calibri Light" w:cs="Calibri Light"/>
          <w:sz w:val="22"/>
          <w:szCs w:val="22"/>
        </w:rPr>
        <w:t xml:space="preserve"> la necessit</w:t>
      </w:r>
      <w:r>
        <w:rPr>
          <w:rStyle w:val="Nessuno"/>
          <w:rFonts w:ascii="Calibri Light" w:hAnsi="Calibri Light"/>
          <w:sz w:val="22"/>
          <w:szCs w:val="22"/>
        </w:rPr>
        <w:t xml:space="preserve">à di avvalersi della collaborazione di </w:t>
      </w:r>
      <w:bookmarkStart w:id="1" w:name="_Hlk152835291"/>
      <w:r>
        <w:rPr>
          <w:rStyle w:val="Nessuno"/>
          <w:rFonts w:ascii="Calibri Light" w:hAnsi="Calibri Light"/>
          <w:sz w:val="22"/>
          <w:szCs w:val="22"/>
        </w:rPr>
        <w:t xml:space="preserve">esperti nella realizzazione di percorsi di mentoring, orientamento e coaching motivazionale per gli studenti </w:t>
      </w:r>
      <w:bookmarkEnd w:id="1"/>
      <w:r>
        <w:rPr>
          <w:rStyle w:val="Nessuno"/>
          <w:rFonts w:ascii="Calibri Light" w:hAnsi="Calibri Light"/>
          <w:sz w:val="22"/>
          <w:szCs w:val="22"/>
        </w:rPr>
        <w:t>individuati dal team per la dispersione, che necessitano di un intervento specifico e immediato, in possesso di idonei requisiti per l’affidamento dell’incarico stesso;</w:t>
      </w:r>
    </w:p>
    <w:p w:rsidR="003E0E30" w:rsidRDefault="003E0E30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ormale1"/>
        <w:jc w:val="center"/>
        <w:rPr>
          <w:rStyle w:val="Nessuno"/>
          <w:rFonts w:ascii="Carlito" w:eastAsia="Carlito" w:hAnsi="Carlito" w:cs="Carlito"/>
          <w:b/>
          <w:bCs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EMANA</w:t>
      </w:r>
    </w:p>
    <w:p w:rsidR="003E0E30" w:rsidRDefault="003E0E30">
      <w:pPr>
        <w:pStyle w:val="Normale1"/>
        <w:jc w:val="both"/>
        <w:rPr>
          <w:rStyle w:val="Nessuno"/>
          <w:rFonts w:ascii="Carlito" w:eastAsia="Carlito" w:hAnsi="Carlito" w:cs="Carlito"/>
          <w:b/>
          <w:bCs/>
          <w:sz w:val="22"/>
          <w:szCs w:val="22"/>
        </w:rPr>
      </w:pPr>
    </w:p>
    <w:p w:rsidR="003E0E30" w:rsidRDefault="00734697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Il presente avviso pubblico avente ad oggetto la selezione, mediante procedura comparativa per titoli,</w:t>
      </w:r>
      <w:r>
        <w:rPr>
          <w:rStyle w:val="Nessuno"/>
          <w:rFonts w:ascii="Carlito" w:hAnsi="Carlito"/>
          <w:b/>
          <w:bCs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sz w:val="22"/>
          <w:szCs w:val="22"/>
        </w:rPr>
        <w:t>di esperti nella realizzazione di percorsi di mentoring, orientamento e coaching motivazionale per gli studenti del Liceo “G. Marconi” che mostrano particolari fragilità secondo le rilevazioni del Team della dispersione</w:t>
      </w:r>
    </w:p>
    <w:p w:rsidR="003E0E30" w:rsidRDefault="003E0E30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essunaspaziatura1"/>
        <w:jc w:val="both"/>
        <w:rPr>
          <w:rStyle w:val="Nessuno"/>
          <w:rFonts w:ascii="Carlito" w:eastAsia="Carlito" w:hAnsi="Carlito" w:cs="Carlito"/>
          <w:b/>
          <w:bCs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Art. 1 MODALITA’ DI SVOLGIMENTO</w:t>
      </w:r>
    </w:p>
    <w:p w:rsidR="003E0E30" w:rsidRDefault="00734697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 xml:space="preserve">L’incarico prevede l’espletamento delle seguenti attività: </w:t>
      </w:r>
    </w:p>
    <w:p w:rsidR="003E0E30" w:rsidRDefault="00734697">
      <w:pPr>
        <w:pStyle w:val="Nessunaspaziatura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formazione in favore degli studenti che mostrano particolari fragilità, motivazionali e/o nelle discipline di studio, a rischio di abbandono o che abbiano interrotto la frequenza scolastica, che prevede l'erogazione di percorsi individuali di rafforzamento attraverso mentoring e orientamento, sostegno alle competenze disciplinari, coaching motivazionale. Ciascun percorso viene erogato, in presenza, da un esperto in possesso di specifiche competenze. Per facilitare al massimo la partecipazione, i percorsi potranno essere erogati sia come attività integrata con quella curricolare che come prosecuzione pomeridiana dell'orario scolastico e, comunque in orari non sovrapposti a quelli delle lezioni curricolari.</w:t>
      </w:r>
    </w:p>
    <w:p w:rsidR="003E0E30" w:rsidRDefault="00734697">
      <w:pPr>
        <w:pStyle w:val="Nessunaspaziatura1"/>
        <w:jc w:val="both"/>
        <w:rPr>
          <w:rStyle w:val="Nessuno"/>
          <w:rFonts w:ascii="Carlito" w:eastAsia="Carlito" w:hAnsi="Carlito" w:cs="Carlito"/>
          <w:b/>
          <w:bCs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 xml:space="preserve">Gli interventi saranno erogati </w:t>
      </w:r>
      <w:r>
        <w:rPr>
          <w:rStyle w:val="Nessuno"/>
          <w:rFonts w:ascii="Carlito" w:hAnsi="Carlito"/>
          <w:b/>
          <w:bCs/>
          <w:i/>
          <w:iCs/>
          <w:sz w:val="22"/>
          <w:szCs w:val="22"/>
        </w:rPr>
        <w:t>ad personam</w:t>
      </w:r>
      <w:r>
        <w:rPr>
          <w:rStyle w:val="Nessuno"/>
          <w:rFonts w:ascii="Carlito" w:hAnsi="Carlito"/>
          <w:b/>
          <w:bCs/>
          <w:sz w:val="22"/>
          <w:szCs w:val="22"/>
        </w:rPr>
        <w:t>.</w:t>
      </w:r>
    </w:p>
    <w:p w:rsidR="003E0E30" w:rsidRDefault="003E0E30">
      <w:pPr>
        <w:pStyle w:val="Corpodeltesto1"/>
        <w:spacing w:before="60"/>
        <w:ind w:left="113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Titolo1"/>
        <w:jc w:val="both"/>
        <w:rPr>
          <w:rStyle w:val="Nessuno"/>
          <w:rFonts w:ascii="Carlito" w:eastAsia="Carlito" w:hAnsi="Carlito" w:cs="Carlito"/>
          <w:sz w:val="22"/>
          <w:szCs w:val="22"/>
        </w:rPr>
      </w:pPr>
      <w:r>
        <w:rPr>
          <w:rStyle w:val="Nessuno"/>
          <w:rFonts w:ascii="Carlito" w:hAnsi="Carlito"/>
          <w:sz w:val="22"/>
          <w:szCs w:val="22"/>
        </w:rPr>
        <w:t>Art. 2</w:t>
      </w:r>
      <w:r>
        <w:rPr>
          <w:rStyle w:val="Nessuno"/>
          <w:rFonts w:ascii="Carlito" w:hAnsi="Carlito"/>
          <w:spacing w:val="-1"/>
          <w:sz w:val="22"/>
          <w:szCs w:val="22"/>
        </w:rPr>
        <w:t xml:space="preserve"> </w:t>
      </w:r>
      <w:r>
        <w:rPr>
          <w:rStyle w:val="Nessuno"/>
          <w:rFonts w:ascii="Carlito" w:hAnsi="Carlito"/>
          <w:sz w:val="22"/>
          <w:szCs w:val="22"/>
        </w:rPr>
        <w:t>- DESTINATARI DEL BANDO</w:t>
      </w:r>
    </w:p>
    <w:p w:rsidR="003E0E30" w:rsidRDefault="00734697">
      <w:pPr>
        <w:pStyle w:val="Corpodeltesto1"/>
        <w:ind w:left="113" w:right="656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 xml:space="preserve">Può presentare domanda il personale scolastico interno ed esterno in possesso dei requisiti indicati al </w:t>
      </w:r>
      <w:r>
        <w:rPr>
          <w:rStyle w:val="Nessuno"/>
          <w:rFonts w:ascii="Calibri Light" w:hAnsi="Calibri Light"/>
          <w:spacing w:val="-57"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sz w:val="22"/>
          <w:szCs w:val="22"/>
        </w:rPr>
        <w:t xml:space="preserve">successivo art.  3 </w:t>
      </w:r>
    </w:p>
    <w:p w:rsidR="003E0E30" w:rsidRDefault="00734697">
      <w:pPr>
        <w:pStyle w:val="Titolo1"/>
        <w:spacing w:before="1"/>
        <w:jc w:val="both"/>
        <w:rPr>
          <w:rStyle w:val="Nessuno"/>
          <w:rFonts w:ascii="Carlito" w:eastAsia="Carlito" w:hAnsi="Carlito" w:cs="Carlito"/>
          <w:sz w:val="22"/>
          <w:szCs w:val="22"/>
        </w:rPr>
      </w:pPr>
      <w:r>
        <w:rPr>
          <w:rStyle w:val="Nessuno"/>
          <w:rFonts w:ascii="Carlito" w:hAnsi="Carlito"/>
          <w:sz w:val="22"/>
          <w:szCs w:val="22"/>
        </w:rPr>
        <w:t>Art.</w:t>
      </w:r>
      <w:r>
        <w:rPr>
          <w:rStyle w:val="Nessuno"/>
          <w:rFonts w:ascii="Carlito" w:hAnsi="Carlito"/>
          <w:spacing w:val="-1"/>
          <w:sz w:val="22"/>
          <w:szCs w:val="22"/>
        </w:rPr>
        <w:t xml:space="preserve"> 3</w:t>
      </w:r>
      <w:r>
        <w:rPr>
          <w:rStyle w:val="Nessuno"/>
          <w:rFonts w:ascii="Carlito" w:hAnsi="Carlito"/>
          <w:sz w:val="22"/>
          <w:szCs w:val="22"/>
        </w:rPr>
        <w:t>. MODALITÀ DI VALUTAZIONE DELLE</w:t>
      </w:r>
      <w:r>
        <w:rPr>
          <w:rStyle w:val="Nessuno"/>
          <w:rFonts w:ascii="Carlito" w:hAnsi="Carlito"/>
          <w:spacing w:val="-1"/>
          <w:sz w:val="22"/>
          <w:szCs w:val="22"/>
        </w:rPr>
        <w:t xml:space="preserve"> </w:t>
      </w:r>
      <w:r>
        <w:rPr>
          <w:rStyle w:val="Nessuno"/>
          <w:rFonts w:ascii="Carlito" w:hAnsi="Carlito"/>
          <w:sz w:val="22"/>
          <w:szCs w:val="22"/>
        </w:rPr>
        <w:t>DOMANDE</w:t>
      </w:r>
    </w:p>
    <w:p w:rsidR="003E0E30" w:rsidRDefault="00734697">
      <w:pPr>
        <w:pStyle w:val="Corpodeltesto1"/>
        <w:ind w:left="113" w:right="120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La selezione delle domande sarà effettuata dalla Dirigente Scolastica, al cui insindacabile giudizio è rimessa</w:t>
      </w:r>
      <w:r>
        <w:rPr>
          <w:rStyle w:val="Nessuno"/>
          <w:rFonts w:ascii="Calibri Light" w:hAnsi="Calibri Light"/>
          <w:spacing w:val="-1"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sz w:val="22"/>
          <w:szCs w:val="22"/>
        </w:rPr>
        <w:t>la scelta dell'esperto a</w:t>
      </w:r>
      <w:r>
        <w:rPr>
          <w:rStyle w:val="Nessuno"/>
          <w:rFonts w:ascii="Calibri Light" w:hAnsi="Calibri Light"/>
          <w:spacing w:val="-1"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sz w:val="22"/>
          <w:szCs w:val="22"/>
        </w:rPr>
        <w:t>cui conferire</w:t>
      </w:r>
      <w:r>
        <w:rPr>
          <w:rStyle w:val="Nessuno"/>
          <w:rFonts w:ascii="Calibri Light" w:hAnsi="Calibri Light"/>
          <w:spacing w:val="-3"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sz w:val="22"/>
          <w:szCs w:val="22"/>
        </w:rPr>
        <w:t>l’incarico considerando:</w:t>
      </w:r>
    </w:p>
    <w:p w:rsidR="003E0E30" w:rsidRDefault="003E0E30">
      <w:pPr>
        <w:pStyle w:val="Corpodeltesto1"/>
        <w:ind w:left="113" w:right="120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tbl>
      <w:tblPr>
        <w:tblW w:w="9186" w:type="dxa"/>
        <w:tblInd w:w="3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37"/>
        <w:gridCol w:w="3688"/>
        <w:gridCol w:w="1561"/>
      </w:tblGrid>
      <w:tr w:rsidR="003E0E30">
        <w:trPr>
          <w:trHeight w:val="25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1" w:type="dxa"/>
              <w:bottom w:w="80" w:type="dxa"/>
              <w:right w:w="80" w:type="dxa"/>
            </w:tcMar>
          </w:tcPr>
          <w:p w:rsidR="003E0E30" w:rsidRDefault="00734697" w:rsidP="00C61090">
            <w:pPr>
              <w:pStyle w:val="TableParagraph"/>
              <w:spacing w:line="234" w:lineRule="exact"/>
            </w:pPr>
            <w:proofErr w:type="spellStart"/>
            <w:r>
              <w:rPr>
                <w:rStyle w:val="Nessuno"/>
                <w:rFonts w:ascii="Carlito" w:hAnsi="Carlito"/>
                <w:b/>
                <w:bCs/>
              </w:rPr>
              <w:t>Tabella</w:t>
            </w:r>
            <w:proofErr w:type="spellEnd"/>
            <w:r>
              <w:rPr>
                <w:rStyle w:val="Nessuno"/>
                <w:rFonts w:ascii="Carlito" w:hAnsi="Carlito"/>
                <w:b/>
                <w:bCs/>
              </w:rPr>
              <w:t xml:space="preserve"> di </w:t>
            </w:r>
            <w:proofErr w:type="spellStart"/>
            <w:r>
              <w:rPr>
                <w:rStyle w:val="Nessuno"/>
                <w:rFonts w:ascii="Carlito" w:hAnsi="Carlito"/>
                <w:b/>
                <w:bCs/>
              </w:rPr>
              <w:t>valutazione</w:t>
            </w:r>
            <w:proofErr w:type="spellEnd"/>
            <w:r>
              <w:rPr>
                <w:rStyle w:val="Nessuno"/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Carlito" w:hAnsi="Carlito"/>
                <w:b/>
                <w:bCs/>
              </w:rPr>
              <w:t>titoli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1" w:type="dxa"/>
              <w:bottom w:w="80" w:type="dxa"/>
              <w:right w:w="346" w:type="dxa"/>
            </w:tcMar>
          </w:tcPr>
          <w:p w:rsidR="003E0E30" w:rsidRDefault="00734697">
            <w:pPr>
              <w:pStyle w:val="TableParagraph"/>
              <w:spacing w:line="234" w:lineRule="exact"/>
              <w:ind w:left="981" w:right="266"/>
              <w:jc w:val="both"/>
            </w:pPr>
            <w:proofErr w:type="spellStart"/>
            <w:r>
              <w:rPr>
                <w:rStyle w:val="Nessuno"/>
                <w:rFonts w:ascii="Carlito" w:hAnsi="Carlito"/>
                <w:b/>
                <w:bCs/>
              </w:rPr>
              <w:t>Punti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1" w:type="dxa"/>
            </w:tcMar>
          </w:tcPr>
          <w:p w:rsidR="003E0E30" w:rsidRDefault="00734697">
            <w:pPr>
              <w:pStyle w:val="TableParagraph"/>
              <w:spacing w:line="234" w:lineRule="exact"/>
              <w:ind w:right="371"/>
              <w:jc w:val="both"/>
            </w:pPr>
            <w:r>
              <w:rPr>
                <w:rStyle w:val="Nessuno"/>
                <w:rFonts w:ascii="Carlito" w:hAnsi="Carlito"/>
                <w:b/>
                <w:bCs/>
              </w:rPr>
              <w:t>Max</w:t>
            </w:r>
          </w:p>
        </w:tc>
      </w:tr>
      <w:tr w:rsidR="003E0E30" w:rsidTr="000C0DAC">
        <w:trPr>
          <w:trHeight w:val="150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Pr="00C61090" w:rsidRDefault="00734697" w:rsidP="000C0DAC">
            <w:pPr>
              <w:pStyle w:val="TableParagraph"/>
              <w:spacing w:before="184" w:line="266" w:lineRule="auto"/>
              <w:ind w:right="147"/>
              <w:jc w:val="both"/>
              <w:rPr>
                <w:lang w:val="it-IT"/>
              </w:rPr>
            </w:pPr>
            <w:r>
              <w:rPr>
                <w:rStyle w:val="Nessuno"/>
                <w:rFonts w:ascii="Calibri Light" w:hAnsi="Calibri Light"/>
                <w:lang w:val="it-IT"/>
              </w:rPr>
              <w:t xml:space="preserve">Laurea magistrale in Psicologia, Scienze della formazione, Psicopedagogia o equipollenti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Pr="00C61090" w:rsidRDefault="00734697" w:rsidP="000C0DAC">
            <w:pPr>
              <w:pStyle w:val="TableParagraph"/>
              <w:spacing w:before="184" w:line="266" w:lineRule="auto"/>
              <w:ind w:right="266"/>
              <w:jc w:val="center"/>
              <w:rPr>
                <w:rStyle w:val="Nessuno"/>
                <w:rFonts w:ascii="Calibri Light" w:eastAsia="Calibri Light" w:hAnsi="Calibri Light" w:cs="Calibri Light"/>
                <w:lang w:val="it-IT"/>
              </w:rPr>
            </w:pPr>
            <w:r>
              <w:rPr>
                <w:rStyle w:val="Nessuno"/>
                <w:rFonts w:ascii="Calibri Light" w:hAnsi="Calibri Light"/>
                <w:lang w:val="it-IT"/>
              </w:rPr>
              <w:t>13 più 0,50 per ogni voto superiore a 86/110</w:t>
            </w:r>
          </w:p>
          <w:p w:rsidR="003E0E30" w:rsidRPr="00C61090" w:rsidRDefault="00734697" w:rsidP="000C0DAC">
            <w:pPr>
              <w:pStyle w:val="TableParagraph"/>
              <w:spacing w:before="185" w:line="266" w:lineRule="auto"/>
              <w:ind w:right="93"/>
              <w:jc w:val="center"/>
              <w:rPr>
                <w:lang w:val="it-IT"/>
              </w:rPr>
            </w:pPr>
            <w:r>
              <w:rPr>
                <w:rStyle w:val="Nessuno"/>
                <w:rFonts w:ascii="Calibri Light" w:hAnsi="Calibri Light"/>
                <w:lang w:val="it-IT"/>
              </w:rPr>
              <w:t>più 1 punto se il titolo di</w:t>
            </w:r>
            <w:r>
              <w:rPr>
                <w:rStyle w:val="Nessuno"/>
                <w:rFonts w:ascii="Calibri Light" w:hAnsi="Calibri Light"/>
                <w:spacing w:val="-1"/>
                <w:lang w:val="it-IT"/>
              </w:rPr>
              <w:t xml:space="preserve"> </w:t>
            </w:r>
            <w:r>
              <w:rPr>
                <w:rStyle w:val="Nessuno"/>
                <w:rFonts w:ascii="Calibri Light" w:hAnsi="Calibri Light"/>
                <w:lang w:val="it-IT"/>
              </w:rPr>
              <w:t>studio è stato conseguito con la lode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Default="00734697">
            <w:pPr>
              <w:pStyle w:val="TableParagraph"/>
              <w:spacing w:before="184"/>
              <w:ind w:right="297"/>
              <w:jc w:val="both"/>
            </w:pPr>
            <w:r>
              <w:rPr>
                <w:rStyle w:val="Nessuno"/>
                <w:rFonts w:ascii="Calibri Light" w:hAnsi="Calibri Light"/>
              </w:rPr>
              <w:t>25</w:t>
            </w:r>
          </w:p>
        </w:tc>
      </w:tr>
      <w:tr w:rsidR="003E0E30" w:rsidTr="000C0DAC">
        <w:trPr>
          <w:trHeight w:val="62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Pr="00C61090" w:rsidRDefault="00734697" w:rsidP="000C0DAC">
            <w:pPr>
              <w:pStyle w:val="TableParagraph"/>
              <w:spacing w:before="182" w:line="266" w:lineRule="auto"/>
              <w:ind w:right="282"/>
              <w:jc w:val="both"/>
              <w:rPr>
                <w:lang w:val="it-IT"/>
              </w:rPr>
            </w:pPr>
            <w:r>
              <w:rPr>
                <w:rStyle w:val="Nessuno"/>
                <w:rFonts w:ascii="Calibri Light" w:hAnsi="Calibri Light"/>
                <w:lang w:val="it-IT"/>
              </w:rPr>
              <w:t xml:space="preserve">Esperienza lavorativa in sportelli psicologici a beneficio di studenti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Default="00734697" w:rsidP="000C0DAC">
            <w:pPr>
              <w:pStyle w:val="TableParagraph"/>
              <w:spacing w:before="182"/>
              <w:ind w:right="266"/>
              <w:jc w:val="center"/>
            </w:pPr>
            <w:r>
              <w:rPr>
                <w:rStyle w:val="Nessuno"/>
                <w:rFonts w:ascii="Calibri Light" w:hAnsi="Calibri Light"/>
              </w:rPr>
              <w:t xml:space="preserve">5 per </w:t>
            </w:r>
            <w:proofErr w:type="spellStart"/>
            <w:r>
              <w:rPr>
                <w:rStyle w:val="Nessuno"/>
                <w:rFonts w:ascii="Calibri Light" w:hAnsi="Calibri Light"/>
              </w:rPr>
              <w:t>ogni</w:t>
            </w:r>
            <w:proofErr w:type="spellEnd"/>
            <w:r>
              <w:rPr>
                <w:rStyle w:val="Nessuno"/>
                <w:rFonts w:ascii="Calibri Light" w:hAnsi="Calibri Light"/>
              </w:rPr>
              <w:t xml:space="preserve"> </w:t>
            </w:r>
            <w:proofErr w:type="spellStart"/>
            <w:r>
              <w:rPr>
                <w:rStyle w:val="Nessuno"/>
                <w:rFonts w:ascii="Calibri Light" w:hAnsi="Calibri Light"/>
              </w:rPr>
              <w:t>esperienza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Default="00734697">
            <w:pPr>
              <w:pStyle w:val="TableParagraph"/>
              <w:spacing w:before="182"/>
              <w:ind w:right="297"/>
              <w:jc w:val="both"/>
            </w:pPr>
            <w:r>
              <w:rPr>
                <w:rStyle w:val="Nessuno"/>
                <w:rFonts w:ascii="Calibri Light" w:hAnsi="Calibri Light"/>
              </w:rPr>
              <w:t>15</w:t>
            </w:r>
          </w:p>
        </w:tc>
      </w:tr>
      <w:tr w:rsidR="003E0E30" w:rsidTr="000C0DAC">
        <w:trPr>
          <w:trHeight w:val="6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Pr="00C61090" w:rsidRDefault="00734697">
            <w:pPr>
              <w:pStyle w:val="TableParagraph"/>
              <w:jc w:val="both"/>
              <w:rPr>
                <w:lang w:val="it-IT"/>
              </w:rPr>
            </w:pPr>
            <w:r>
              <w:rPr>
                <w:rStyle w:val="Nessuno"/>
                <w:rFonts w:ascii="Calibri Light" w:hAnsi="Calibri Light"/>
                <w:lang w:val="it-IT"/>
              </w:rPr>
              <w:t>Dottorato di ricerca riferiti alle materie oggetto del corso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Default="00734697">
            <w:pPr>
              <w:pStyle w:val="TableParagraph"/>
              <w:jc w:val="center"/>
            </w:pPr>
            <w:r>
              <w:rPr>
                <w:rStyle w:val="Nessuno"/>
                <w:rFonts w:ascii="Calibri Light" w:hAnsi="Calibri Light"/>
                <w:lang w:val="it-IT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Default="00734697">
            <w:pPr>
              <w:pStyle w:val="TableParagraph"/>
              <w:jc w:val="both"/>
            </w:pPr>
            <w:r>
              <w:rPr>
                <w:rFonts w:ascii="Calibri Light" w:hAnsi="Calibri Light"/>
              </w:rPr>
              <w:t>10</w:t>
            </w:r>
          </w:p>
        </w:tc>
      </w:tr>
      <w:tr w:rsidR="003E0E30">
        <w:trPr>
          <w:trHeight w:val="95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Pr="00C61090" w:rsidRDefault="00734697">
            <w:pPr>
              <w:pStyle w:val="TableParagraph"/>
              <w:jc w:val="both"/>
              <w:rPr>
                <w:lang w:val="it-IT"/>
              </w:rPr>
            </w:pPr>
            <w:r>
              <w:rPr>
                <w:rStyle w:val="Nessuno"/>
                <w:rFonts w:ascii="Calibri Light" w:hAnsi="Calibri Light"/>
                <w:lang w:val="it-IT"/>
              </w:rPr>
              <w:t>Master, corsi biennali e specializzazioni</w:t>
            </w:r>
            <w:r w:rsidR="00C61090">
              <w:rPr>
                <w:rStyle w:val="Nessuno"/>
                <w:rFonts w:ascii="Calibri Light" w:hAnsi="Calibri Light"/>
                <w:lang w:val="it-IT"/>
              </w:rPr>
              <w:t xml:space="preserve"> di almeno 1500 ore</w:t>
            </w:r>
            <w:r>
              <w:rPr>
                <w:rStyle w:val="Nessuno"/>
                <w:rFonts w:ascii="Calibri Light" w:hAnsi="Calibri Light"/>
                <w:lang w:val="it-IT"/>
              </w:rPr>
              <w:t xml:space="preserve"> riferiti alle materie oggetto del corso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Pr="00C61090" w:rsidRDefault="00734697">
            <w:pPr>
              <w:pStyle w:val="TableParagraph"/>
              <w:jc w:val="center"/>
              <w:rPr>
                <w:lang w:val="it-IT"/>
              </w:rPr>
            </w:pPr>
            <w:r>
              <w:rPr>
                <w:rFonts w:ascii="Calibri Light" w:hAnsi="Calibri Light"/>
                <w:lang w:val="it-IT"/>
              </w:rPr>
              <w:t>5 punti per ogni master/corso biennale/specializzazione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Default="00734697">
            <w:pPr>
              <w:pStyle w:val="TableParagraph"/>
              <w:jc w:val="both"/>
            </w:pPr>
            <w:r>
              <w:rPr>
                <w:rFonts w:ascii="Calibri Light" w:hAnsi="Calibri Light"/>
              </w:rPr>
              <w:t>30</w:t>
            </w:r>
          </w:p>
        </w:tc>
      </w:tr>
      <w:tr w:rsidR="003E0E30">
        <w:trPr>
          <w:trHeight w:val="83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183" w:type="dxa"/>
            </w:tcMar>
          </w:tcPr>
          <w:p w:rsidR="003E0E30" w:rsidRDefault="00734697">
            <w:pPr>
              <w:pStyle w:val="TableParagraph"/>
              <w:spacing w:line="266" w:lineRule="auto"/>
              <w:ind w:left="4" w:right="103"/>
              <w:jc w:val="both"/>
            </w:pPr>
            <w:r>
              <w:rPr>
                <w:rStyle w:val="Nessuno"/>
                <w:rFonts w:ascii="Calibri Light" w:hAnsi="Calibri Light"/>
                <w:lang w:val="it-IT"/>
              </w:rPr>
              <w:t>Specializzazione sul sostegno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Default="00734697">
            <w:pPr>
              <w:pStyle w:val="TableParagraph"/>
              <w:jc w:val="center"/>
            </w:pPr>
            <w:r>
              <w:rPr>
                <w:rStyle w:val="Nessuno"/>
                <w:rFonts w:ascii="Calibri Light" w:hAnsi="Calibri Light"/>
                <w:lang w:val="it-IT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Default="00734697">
            <w:pPr>
              <w:pStyle w:val="TableParagraph"/>
              <w:jc w:val="both"/>
            </w:pPr>
            <w:r>
              <w:rPr>
                <w:rStyle w:val="Nessuno"/>
                <w:rFonts w:ascii="Calibri Light" w:hAnsi="Calibri Light"/>
                <w:lang w:val="it-IT"/>
              </w:rPr>
              <w:t>10</w:t>
            </w:r>
          </w:p>
        </w:tc>
      </w:tr>
      <w:tr w:rsidR="003E0E30">
        <w:trPr>
          <w:trHeight w:val="83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183" w:type="dxa"/>
            </w:tcMar>
          </w:tcPr>
          <w:p w:rsidR="003E0E30" w:rsidRPr="00C61090" w:rsidRDefault="00734697">
            <w:pPr>
              <w:widowControl w:val="0"/>
              <w:spacing w:line="266" w:lineRule="auto"/>
              <w:ind w:left="4" w:right="103"/>
              <w:jc w:val="both"/>
              <w:rPr>
                <w:lang w:val="it-IT"/>
              </w:rPr>
            </w:pPr>
            <w:r w:rsidRPr="00C61090">
              <w:rPr>
                <w:rFonts w:ascii="Calibri Light" w:hAnsi="Calibri Light" w:cs="Arial Unicode MS"/>
                <w:color w:val="000000"/>
                <w:sz w:val="22"/>
                <w:szCs w:val="22"/>
                <w:u w:color="000000"/>
                <w:lang w:val="it-IT"/>
              </w:rPr>
              <w:t xml:space="preserve">Eventuale colloquio con </w:t>
            </w:r>
            <w:r w:rsidR="00C61090">
              <w:rPr>
                <w:rFonts w:ascii="Calibri Light" w:hAnsi="Calibri Light" w:cs="Arial Unicode MS"/>
                <w:color w:val="000000"/>
                <w:sz w:val="22"/>
                <w:szCs w:val="22"/>
                <w:u w:color="000000"/>
                <w:lang w:val="it-IT"/>
              </w:rPr>
              <w:t>la</w:t>
            </w:r>
            <w:r w:rsidRPr="00C61090">
              <w:rPr>
                <w:rFonts w:ascii="Calibri Light" w:hAnsi="Calibri Light" w:cs="Arial Unicode MS"/>
                <w:color w:val="000000"/>
                <w:sz w:val="22"/>
                <w:szCs w:val="22"/>
                <w:u w:color="000000"/>
                <w:lang w:val="it-IT"/>
              </w:rPr>
              <w:t xml:space="preserve"> Dirigente Scolastic</w:t>
            </w:r>
            <w:r w:rsidR="00C61090">
              <w:rPr>
                <w:rFonts w:ascii="Calibri Light" w:hAnsi="Calibri Light" w:cs="Arial Unicode MS"/>
                <w:color w:val="000000"/>
                <w:sz w:val="22"/>
                <w:szCs w:val="22"/>
                <w:u w:color="000000"/>
                <w:lang w:val="it-IT"/>
              </w:rPr>
              <w:t>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Default="00734697">
            <w:pPr>
              <w:widowControl w:val="0"/>
              <w:jc w:val="center"/>
            </w:pPr>
            <w:r>
              <w:rPr>
                <w:rFonts w:ascii="Calibri Light" w:hAnsi="Calibri Light" w:cs="Arial Unicode MS"/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E30" w:rsidRDefault="00734697">
            <w:pPr>
              <w:widowControl w:val="0"/>
              <w:jc w:val="both"/>
            </w:pPr>
            <w:r>
              <w:rPr>
                <w:rFonts w:ascii="Calibri Light" w:hAnsi="Calibri Light" w:cs="Arial Unicode MS"/>
                <w:color w:val="000000"/>
                <w:sz w:val="22"/>
                <w:szCs w:val="22"/>
                <w:u w:color="000000"/>
              </w:rPr>
              <w:t>10</w:t>
            </w:r>
          </w:p>
        </w:tc>
      </w:tr>
    </w:tbl>
    <w:p w:rsidR="003E0E30" w:rsidRDefault="003E0E30">
      <w:pPr>
        <w:pStyle w:val="Corpodeltesto1"/>
        <w:widowControl w:val="0"/>
        <w:ind w:left="219" w:hanging="219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 w:rsidP="00C61090">
      <w:pPr>
        <w:pStyle w:val="Corpodeltesto1"/>
        <w:ind w:right="117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A parità di punteggio avrà la priorità il personale con maggiore anzianità di servizio per il personale interno ed</w:t>
      </w:r>
      <w:r w:rsidR="000C0DAC">
        <w:rPr>
          <w:rStyle w:val="Nessuno"/>
          <w:rFonts w:ascii="Calibri Light" w:hAnsi="Calibri Light"/>
          <w:sz w:val="22"/>
          <w:szCs w:val="22"/>
        </w:rPr>
        <w:t>,</w:t>
      </w:r>
      <w:r>
        <w:rPr>
          <w:rStyle w:val="Nessuno"/>
          <w:rFonts w:ascii="Calibri Light" w:hAnsi="Calibri Light"/>
          <w:sz w:val="22"/>
          <w:szCs w:val="22"/>
        </w:rPr>
        <w:t xml:space="preserve"> in caso di ulteriore</w:t>
      </w:r>
      <w:r>
        <w:rPr>
          <w:rStyle w:val="Nessuno"/>
          <w:rFonts w:ascii="Calibri Light" w:hAnsi="Calibri Light"/>
          <w:spacing w:val="-1"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sz w:val="22"/>
          <w:szCs w:val="22"/>
        </w:rPr>
        <w:t>parità</w:t>
      </w:r>
      <w:r w:rsidR="000C0DAC">
        <w:rPr>
          <w:rStyle w:val="Nessuno"/>
          <w:rFonts w:ascii="Calibri Light" w:hAnsi="Calibri Light"/>
          <w:sz w:val="22"/>
          <w:szCs w:val="22"/>
        </w:rPr>
        <w:t>,</w:t>
      </w:r>
      <w:r>
        <w:rPr>
          <w:rStyle w:val="Nessuno"/>
          <w:rFonts w:ascii="Calibri Light" w:hAnsi="Calibri Light"/>
          <w:sz w:val="22"/>
          <w:szCs w:val="22"/>
        </w:rPr>
        <w:t xml:space="preserve"> avrà</w:t>
      </w:r>
      <w:r>
        <w:rPr>
          <w:rStyle w:val="Nessuno"/>
          <w:rFonts w:ascii="Calibri Light" w:hAnsi="Calibri Light"/>
          <w:spacing w:val="-1"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sz w:val="22"/>
          <w:szCs w:val="22"/>
        </w:rPr>
        <w:t>priorità</w:t>
      </w:r>
      <w:r>
        <w:rPr>
          <w:rStyle w:val="Nessuno"/>
          <w:rFonts w:ascii="Calibri Light" w:hAnsi="Calibri Light"/>
          <w:spacing w:val="-1"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sz w:val="22"/>
          <w:szCs w:val="22"/>
        </w:rPr>
        <w:t>il personale con la maggiore continuità</w:t>
      </w:r>
      <w:r>
        <w:rPr>
          <w:rStyle w:val="Nessuno"/>
          <w:rFonts w:ascii="Calibri Light" w:hAnsi="Calibri Light"/>
          <w:spacing w:val="-1"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sz w:val="22"/>
          <w:szCs w:val="22"/>
        </w:rPr>
        <w:t>di servizio in questo Istituto In caso di mancanza di personale interno o di sua disponibilità, si procederà ad individuare un esperto esterno in base alla graduatoria.</w:t>
      </w:r>
    </w:p>
    <w:p w:rsidR="003E0E30" w:rsidRDefault="00734697" w:rsidP="00C61090">
      <w:pPr>
        <w:pStyle w:val="Corpodeltesto1"/>
        <w:ind w:right="117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 xml:space="preserve">Gli aspiranti saranno selezionati da apposita commissione all’uopo costituita dal Dirigente Scolastico, attraverso la comparazione dei curricula e secondo le indicazioni fornite dal Quaderno 3 – Istruzioni per l’affidamento di incarichi individuali. Nel caso in cui il numero delle candidature presentate sia corrispondente a quanto previsto nel presente Avviso, la selezione verrà effettuata direttamente dal Dirigente Scolastico, sulla base della griglia di valutazione e di un eventuale colloquio conoscitivo con l’interessato. </w:t>
      </w:r>
    </w:p>
    <w:p w:rsidR="003E0E30" w:rsidRDefault="003E0E30">
      <w:pPr>
        <w:pStyle w:val="Corpodeltesto1"/>
        <w:ind w:left="113" w:right="117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 w:rsidP="00C61090">
      <w:pPr>
        <w:pStyle w:val="Titolo1"/>
        <w:spacing w:line="275" w:lineRule="exact"/>
        <w:ind w:left="0"/>
        <w:jc w:val="both"/>
        <w:rPr>
          <w:rStyle w:val="Nessuno"/>
          <w:rFonts w:ascii="Carlito" w:eastAsia="Carlito" w:hAnsi="Carlito" w:cs="Carlito"/>
          <w:sz w:val="22"/>
          <w:szCs w:val="22"/>
        </w:rPr>
      </w:pPr>
      <w:r>
        <w:rPr>
          <w:rStyle w:val="Nessuno"/>
          <w:rFonts w:ascii="Carlito" w:hAnsi="Carlito"/>
          <w:sz w:val="22"/>
          <w:szCs w:val="22"/>
        </w:rPr>
        <w:t>Art. 5 -</w:t>
      </w:r>
      <w:r>
        <w:rPr>
          <w:rStyle w:val="Nessuno"/>
          <w:rFonts w:ascii="Carlito" w:hAnsi="Carlito"/>
          <w:spacing w:val="-1"/>
          <w:sz w:val="22"/>
          <w:szCs w:val="22"/>
        </w:rPr>
        <w:t xml:space="preserve"> </w:t>
      </w:r>
      <w:r>
        <w:rPr>
          <w:rStyle w:val="Nessuno"/>
          <w:rFonts w:ascii="Carlito" w:hAnsi="Carlito"/>
          <w:sz w:val="22"/>
          <w:szCs w:val="22"/>
        </w:rPr>
        <w:t>COMPENSO PREVISTO</w:t>
      </w:r>
    </w:p>
    <w:p w:rsidR="003E0E30" w:rsidRDefault="00734697" w:rsidP="00C61090">
      <w:pPr>
        <w:pStyle w:val="Titolo1"/>
        <w:spacing w:line="275" w:lineRule="exact"/>
        <w:ind w:left="0"/>
        <w:jc w:val="both"/>
        <w:rPr>
          <w:rStyle w:val="Nessuno"/>
          <w:rFonts w:ascii="Calibri Light" w:eastAsia="Calibri Light" w:hAnsi="Calibri Light" w:cs="Calibri Light"/>
          <w:b w:val="0"/>
          <w:bCs w:val="0"/>
          <w:sz w:val="22"/>
          <w:szCs w:val="22"/>
        </w:rPr>
      </w:pPr>
      <w:r>
        <w:rPr>
          <w:rStyle w:val="Nessuno"/>
          <w:rFonts w:ascii="Calibri Light" w:hAnsi="Calibri Light"/>
          <w:b w:val="0"/>
          <w:bCs w:val="0"/>
          <w:sz w:val="22"/>
          <w:szCs w:val="22"/>
        </w:rPr>
        <w:t>Il corrispettivo orario lordo è stabilito in € 42,00 (Euro</w:t>
      </w:r>
      <w:r w:rsidR="004F22C8">
        <w:rPr>
          <w:rStyle w:val="Nessuno"/>
          <w:rFonts w:ascii="Calibri Light" w:hAnsi="Calibri Light"/>
          <w:b w:val="0"/>
          <w:bCs w:val="0"/>
          <w:sz w:val="22"/>
          <w:szCs w:val="22"/>
        </w:rPr>
        <w:t xml:space="preserve"> </w:t>
      </w:r>
      <w:r>
        <w:rPr>
          <w:rStyle w:val="Nessuno"/>
          <w:rFonts w:ascii="Calibri Light" w:hAnsi="Calibri Light"/>
          <w:b w:val="0"/>
          <w:bCs w:val="0"/>
          <w:sz w:val="22"/>
          <w:szCs w:val="22"/>
        </w:rPr>
        <w:t>quarantadue/00), inteso quale importo lordo stato, comprensivo di eventuale Iva e di ogni altro onere a carico dell’Istituzione Scolastica, rapportato alle ore effettivamente prestate</w:t>
      </w:r>
      <w:bookmarkStart w:id="2" w:name="_Hlk134289200"/>
      <w:r>
        <w:rPr>
          <w:rStyle w:val="Nessuno"/>
          <w:rFonts w:ascii="Calibri Light" w:hAnsi="Calibri Light"/>
          <w:b w:val="0"/>
          <w:bCs w:val="0"/>
          <w:sz w:val="22"/>
          <w:szCs w:val="22"/>
        </w:rPr>
        <w:t>, tenuto conto di quanto previsto per i costi diretti dalle Istruzioni Operative prot. n. 109799 del 30 dicembre 2022, al paragrafo 3 «</w:t>
      </w:r>
      <w:r>
        <w:rPr>
          <w:rStyle w:val="Nessuno"/>
          <w:rFonts w:ascii="Calibri Light" w:hAnsi="Calibri Light"/>
          <w:b w:val="0"/>
          <w:bCs w:val="0"/>
          <w:i/>
          <w:iCs/>
          <w:sz w:val="22"/>
          <w:szCs w:val="22"/>
        </w:rPr>
        <w:t>Le tipologie di attività del progetto e le opzioni di costo semplificate</w:t>
      </w:r>
      <w:r>
        <w:rPr>
          <w:rStyle w:val="Nessuno"/>
          <w:rFonts w:ascii="Calibri Light" w:hAnsi="Calibri Light"/>
          <w:b w:val="0"/>
          <w:bCs w:val="0"/>
          <w:sz w:val="22"/>
          <w:szCs w:val="22"/>
        </w:rPr>
        <w:t>»</w:t>
      </w:r>
      <w:bookmarkEnd w:id="2"/>
      <w:r>
        <w:rPr>
          <w:rStyle w:val="Nessuno"/>
          <w:rFonts w:ascii="Calibri Light" w:hAnsi="Calibri Light"/>
          <w:b w:val="0"/>
          <w:bCs w:val="0"/>
          <w:sz w:val="22"/>
          <w:szCs w:val="22"/>
        </w:rPr>
        <w:t xml:space="preserve">. </w:t>
      </w:r>
    </w:p>
    <w:p w:rsidR="003E0E30" w:rsidRDefault="003E0E30">
      <w:pPr>
        <w:pStyle w:val="Titolo1"/>
        <w:spacing w:line="275" w:lineRule="exact"/>
        <w:jc w:val="both"/>
        <w:rPr>
          <w:rStyle w:val="Nessuno"/>
          <w:rFonts w:ascii="Carlito" w:eastAsia="Carlito" w:hAnsi="Carlito" w:cs="Carlito"/>
          <w:sz w:val="22"/>
          <w:szCs w:val="22"/>
        </w:rPr>
      </w:pPr>
    </w:p>
    <w:p w:rsidR="003E0E30" w:rsidRDefault="00734697">
      <w:pPr>
        <w:pStyle w:val="Normale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 w:rsidRPr="000C0DAC">
        <w:rPr>
          <w:rStyle w:val="Nessuno"/>
          <w:rFonts w:ascii="Carlito" w:hAnsi="Carlito"/>
          <w:b/>
          <w:bCs/>
          <w:sz w:val="22"/>
          <w:szCs w:val="22"/>
        </w:rPr>
        <w:t>Art 7</w:t>
      </w:r>
      <w:r>
        <w:rPr>
          <w:rStyle w:val="Nessuno"/>
          <w:rFonts w:ascii="Calibri Light" w:hAnsi="Calibri Light"/>
          <w:sz w:val="22"/>
          <w:szCs w:val="22"/>
        </w:rPr>
        <w:t xml:space="preserve"> - </w:t>
      </w:r>
      <w:r>
        <w:rPr>
          <w:rStyle w:val="Nessuno"/>
          <w:rFonts w:ascii="Carlito" w:hAnsi="Carlito"/>
          <w:b/>
          <w:bCs/>
          <w:sz w:val="22"/>
          <w:szCs w:val="22"/>
        </w:rPr>
        <w:t>MODALITÀ E TERMINI DI PRESENTAZIONE DELLA DOMANDA</w:t>
      </w:r>
    </w:p>
    <w:p w:rsidR="00A739BD" w:rsidRDefault="00734697">
      <w:pPr>
        <w:pStyle w:val="Normale1"/>
        <w:jc w:val="both"/>
        <w:rPr>
          <w:rStyle w:val="Nessuno"/>
          <w:rFonts w:ascii="Calibri Light" w:hAnsi="Calibri Light"/>
          <w:sz w:val="22"/>
          <w:szCs w:val="22"/>
        </w:rPr>
      </w:pPr>
      <w:r w:rsidRPr="004F22C8">
        <w:rPr>
          <w:rStyle w:val="Nessuno"/>
          <w:rFonts w:ascii="Calibri Light" w:hAnsi="Calibri Light"/>
          <w:sz w:val="22"/>
          <w:szCs w:val="22"/>
        </w:rPr>
        <w:t>Gli interessati dovranno far pervenire la propria candidatura compilando il</w:t>
      </w:r>
      <w:r w:rsidR="00FD5691" w:rsidRPr="004F22C8">
        <w:rPr>
          <w:rStyle w:val="Nessuno"/>
          <w:rFonts w:ascii="Calibri Light" w:hAnsi="Calibri Light"/>
          <w:sz w:val="22"/>
          <w:szCs w:val="22"/>
        </w:rPr>
        <w:t xml:space="preserve"> modulo al seguente indirizzo: </w:t>
      </w:r>
    </w:p>
    <w:p w:rsidR="00A739BD" w:rsidRDefault="00A739BD">
      <w:pPr>
        <w:pStyle w:val="Normale1"/>
        <w:jc w:val="both"/>
        <w:rPr>
          <w:rStyle w:val="Nessuno"/>
          <w:rFonts w:ascii="Calibri Light" w:hAnsi="Calibri Light"/>
          <w:sz w:val="22"/>
          <w:szCs w:val="22"/>
        </w:rPr>
      </w:pPr>
    </w:p>
    <w:p w:rsidR="004F22C8" w:rsidRDefault="004F22C8">
      <w:pPr>
        <w:pStyle w:val="Normale1"/>
        <w:jc w:val="both"/>
        <w:rPr>
          <w:rStyle w:val="Nessuno"/>
          <w:rFonts w:ascii="Calibri Light" w:hAnsi="Calibri Light"/>
          <w:sz w:val="22"/>
          <w:szCs w:val="22"/>
        </w:rPr>
      </w:pPr>
      <w:r w:rsidRPr="004F22C8">
        <w:rPr>
          <w:rStyle w:val="Nessuno"/>
          <w:rFonts w:ascii="Calibri Light" w:hAnsi="Calibri Light"/>
          <w:b/>
          <w:bCs/>
          <w:sz w:val="24"/>
          <w:szCs w:val="24"/>
        </w:rPr>
        <w:t>https://forms.gle/pYEYKPAjG3WhxEZB7</w:t>
      </w:r>
      <w:r w:rsidRPr="004F22C8">
        <w:rPr>
          <w:rStyle w:val="Nessuno"/>
          <w:rFonts w:ascii="Calibri Light" w:hAnsi="Calibri Light"/>
          <w:sz w:val="22"/>
          <w:szCs w:val="22"/>
        </w:rPr>
        <w:t xml:space="preserve"> </w:t>
      </w:r>
    </w:p>
    <w:p w:rsidR="00A739BD" w:rsidRDefault="00A739BD">
      <w:pPr>
        <w:pStyle w:val="Normale1"/>
        <w:jc w:val="both"/>
        <w:rPr>
          <w:rStyle w:val="Nessuno"/>
          <w:rFonts w:ascii="Calibri Light" w:hAnsi="Calibri Light"/>
          <w:sz w:val="22"/>
          <w:szCs w:val="22"/>
        </w:rPr>
      </w:pPr>
    </w:p>
    <w:p w:rsidR="003E0E30" w:rsidRPr="004F22C8" w:rsidRDefault="00734697">
      <w:pPr>
        <w:pStyle w:val="Normale1"/>
        <w:jc w:val="both"/>
        <w:rPr>
          <w:rStyle w:val="Nessuno"/>
          <w:rFonts w:ascii="Calibri Light" w:hAnsi="Calibri Light"/>
          <w:sz w:val="22"/>
          <w:szCs w:val="22"/>
        </w:rPr>
      </w:pPr>
      <w:r w:rsidRPr="004F22C8">
        <w:rPr>
          <w:rStyle w:val="Nessuno"/>
          <w:rFonts w:ascii="Calibri Light" w:hAnsi="Calibri Light"/>
          <w:sz w:val="22"/>
          <w:szCs w:val="22"/>
        </w:rPr>
        <w:t xml:space="preserve">Ed allegando curriculum vitae in formato europeo, documento di identità valido, </w:t>
      </w:r>
      <w:r w:rsidR="00A739BD">
        <w:rPr>
          <w:rStyle w:val="Nessuno"/>
          <w:rFonts w:ascii="Calibri Light" w:hAnsi="Calibri Light"/>
          <w:sz w:val="22"/>
          <w:szCs w:val="22"/>
        </w:rPr>
        <w:t>m</w:t>
      </w:r>
      <w:r w:rsidRPr="004F22C8">
        <w:rPr>
          <w:rStyle w:val="Nessuno"/>
          <w:rFonts w:ascii="Calibri Light" w:hAnsi="Calibri Light"/>
          <w:sz w:val="22"/>
          <w:szCs w:val="22"/>
        </w:rPr>
        <w:t xml:space="preserve">odulo dichiarazione assenza cause di incompatibilità entro le </w:t>
      </w:r>
      <w:r w:rsidR="004F22C8">
        <w:rPr>
          <w:rStyle w:val="Nessuno"/>
          <w:rFonts w:ascii="Calibri Light" w:hAnsi="Calibri Light"/>
          <w:sz w:val="22"/>
          <w:szCs w:val="22"/>
        </w:rPr>
        <w:t xml:space="preserve">ore </w:t>
      </w:r>
      <w:r w:rsidR="004F22C8" w:rsidRPr="004F22C8">
        <w:rPr>
          <w:rStyle w:val="Nessuno"/>
          <w:rFonts w:ascii="Calibri Light" w:hAnsi="Calibri Light"/>
          <w:b/>
          <w:bCs/>
          <w:sz w:val="22"/>
          <w:szCs w:val="22"/>
          <w:u w:val="single"/>
        </w:rPr>
        <w:t>12:00 del 08/04/2024</w:t>
      </w:r>
      <w:r w:rsidRPr="004F22C8">
        <w:rPr>
          <w:rStyle w:val="Nessuno"/>
          <w:rFonts w:ascii="Calibri Light" w:hAnsi="Calibri Light"/>
          <w:sz w:val="22"/>
          <w:szCs w:val="22"/>
        </w:rPr>
        <w:t xml:space="preserve"> indicando il profilo per il quale ci si intende candidare.</w:t>
      </w:r>
    </w:p>
    <w:p w:rsidR="003E0E30" w:rsidRDefault="003E0E30">
      <w:pPr>
        <w:pStyle w:val="Normale1"/>
        <w:jc w:val="both"/>
        <w:rPr>
          <w:rStyle w:val="Nessuno"/>
          <w:rFonts w:ascii="Carlito" w:eastAsia="Carlito" w:hAnsi="Carlito" w:cs="Carlito"/>
          <w:b/>
          <w:bCs/>
          <w:sz w:val="22"/>
          <w:szCs w:val="22"/>
        </w:rPr>
      </w:pPr>
    </w:p>
    <w:p w:rsidR="003E0E30" w:rsidRDefault="00734697">
      <w:pPr>
        <w:pStyle w:val="Normale1"/>
        <w:jc w:val="both"/>
        <w:rPr>
          <w:rStyle w:val="Nessuno"/>
          <w:rFonts w:ascii="Calibri Light" w:eastAsia="Calibri Light" w:hAnsi="Calibri Light" w:cs="Calibri Light"/>
          <w:smallCaps/>
          <w:sz w:val="22"/>
          <w:szCs w:val="22"/>
        </w:rPr>
      </w:pPr>
      <w:r>
        <w:rPr>
          <w:rStyle w:val="Nessuno"/>
          <w:rFonts w:ascii="Carlito" w:hAnsi="Carlito"/>
          <w:b/>
          <w:bCs/>
          <w:smallCaps/>
          <w:sz w:val="22"/>
          <w:szCs w:val="22"/>
        </w:rPr>
        <w:t>CAUSE DI ESCLUSIONE</w:t>
      </w:r>
    </w:p>
    <w:p w:rsidR="003E0E30" w:rsidRDefault="00734697">
      <w:pPr>
        <w:pStyle w:val="Normale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Costituiscono cause tassative di esclusione:</w:t>
      </w:r>
    </w:p>
    <w:p w:rsidR="003E0E30" w:rsidRDefault="00734697">
      <w:pPr>
        <w:pStyle w:val="Normale1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istanza di partecipazione pervenuta oltre il termine o con mezzi non consentiti</w:t>
      </w:r>
    </w:p>
    <w:p w:rsidR="003E0E30" w:rsidRDefault="00734697">
      <w:pPr>
        <w:pStyle w:val="Normale1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Documentazione incompleta</w:t>
      </w:r>
    </w:p>
    <w:p w:rsidR="003E0E30" w:rsidRDefault="00734697">
      <w:pPr>
        <w:pStyle w:val="Normale1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Documento di identità scaduto o illeggibile</w:t>
      </w:r>
    </w:p>
    <w:p w:rsidR="003E0E30" w:rsidRDefault="00734697">
      <w:pPr>
        <w:pStyle w:val="Normale1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Requisiti di ammissione mancanti o non veritieri</w:t>
      </w:r>
    </w:p>
    <w:p w:rsidR="003E0E30" w:rsidRDefault="003E0E30">
      <w:pPr>
        <w:pStyle w:val="Normale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</w:p>
    <w:p w:rsidR="003E0E30" w:rsidRDefault="00734697">
      <w:pPr>
        <w:pStyle w:val="Normale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ATTRIBUZIONE DEGLI INCARICHI E COMPENSI</w:t>
      </w:r>
    </w:p>
    <w:p w:rsidR="003E0E30" w:rsidRDefault="00734697">
      <w:pPr>
        <w:pStyle w:val="Normale1"/>
        <w:jc w:val="both"/>
        <w:rPr>
          <w:rStyle w:val="Nessuno"/>
          <w:rFonts w:ascii="Calibri Light" w:eastAsia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 xml:space="preserve">L’esito della selezione sarà comunicato direttamente ai candidati individuati e pubblicato sul sito web della scuola. </w:t>
      </w:r>
    </w:p>
    <w:p w:rsidR="003E0E30" w:rsidRDefault="00734697">
      <w:pPr>
        <w:pStyle w:val="Normale1"/>
        <w:jc w:val="both"/>
        <w:rPr>
          <w:rStyle w:val="Nessuno"/>
          <w:rFonts w:ascii="Carlito" w:eastAsia="Carlito" w:hAnsi="Carlito" w:cs="Carlito"/>
          <w:b/>
          <w:bCs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 xml:space="preserve">L’attribuzione degli incarichi avverrà tramite lettera di incarico aggiuntivo o stipula del contratto e il compenso sarà erogato sulla base dell’attività effettivamente svolta, nei limiti dei massimali previsti nel piano finanziario del progetto. </w:t>
      </w:r>
    </w:p>
    <w:p w:rsidR="003E0E30" w:rsidRDefault="003E0E30">
      <w:pPr>
        <w:pStyle w:val="Normale1"/>
        <w:jc w:val="both"/>
        <w:rPr>
          <w:rStyle w:val="Nessuno"/>
          <w:rFonts w:ascii="Carlito" w:eastAsia="Carlito" w:hAnsi="Carlito" w:cs="Carlito"/>
          <w:b/>
          <w:bCs/>
          <w:sz w:val="22"/>
          <w:szCs w:val="22"/>
        </w:rPr>
      </w:pPr>
    </w:p>
    <w:p w:rsidR="003E0E30" w:rsidRDefault="00734697">
      <w:pPr>
        <w:pStyle w:val="Normale1"/>
        <w:jc w:val="both"/>
        <w:rPr>
          <w:rStyle w:val="Nessuno"/>
          <w:rFonts w:ascii="Carlito" w:eastAsia="Carlito" w:hAnsi="Carlito" w:cs="Carlito"/>
          <w:b/>
          <w:bCs/>
          <w:sz w:val="22"/>
          <w:szCs w:val="22"/>
        </w:rPr>
      </w:pPr>
      <w:r>
        <w:rPr>
          <w:rStyle w:val="Nessuno"/>
          <w:rFonts w:ascii="Carlito" w:hAnsi="Carlito"/>
          <w:b/>
          <w:bCs/>
          <w:sz w:val="22"/>
          <w:szCs w:val="22"/>
        </w:rPr>
        <w:t>PRIVACY</w:t>
      </w:r>
    </w:p>
    <w:p w:rsidR="003E0E30" w:rsidRDefault="00734697">
      <w:pPr>
        <w:pStyle w:val="Normale1"/>
        <w:jc w:val="both"/>
        <w:rPr>
          <w:rStyle w:val="Nessuno"/>
          <w:rFonts w:ascii="Carlito" w:eastAsia="Carlito" w:hAnsi="Carlito" w:cs="Carlito"/>
          <w:b/>
          <w:bCs/>
          <w:sz w:val="22"/>
          <w:szCs w:val="22"/>
        </w:rPr>
      </w:pPr>
      <w:r>
        <w:rPr>
          <w:rStyle w:val="Nessuno"/>
          <w:rFonts w:ascii="Calibri Light" w:hAnsi="Calibri Light"/>
          <w:sz w:val="22"/>
          <w:szCs w:val="22"/>
        </w:rPr>
        <w:t>Ai sensi del D.lgs.196/2003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</w:t>
      </w:r>
    </w:p>
    <w:p w:rsidR="003E0E30" w:rsidRDefault="003E0E30" w:rsidP="000C0DAC">
      <w:pPr>
        <w:pStyle w:val="Normale1"/>
        <w:widowControl w:val="0"/>
        <w:tabs>
          <w:tab w:val="left" w:pos="-4760"/>
          <w:tab w:val="left" w:pos="-4760"/>
          <w:tab w:val="center" w:pos="-4510"/>
        </w:tabs>
        <w:ind w:right="707"/>
      </w:pPr>
    </w:p>
    <w:sectPr w:rsidR="003E0E30" w:rsidSect="00C86A27">
      <w:headerReference w:type="default" r:id="rId13"/>
      <w:pgSz w:w="11920" w:h="16840"/>
      <w:pgMar w:top="6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79" w:rsidRDefault="00B66479">
      <w:r>
        <w:separator/>
      </w:r>
    </w:p>
  </w:endnote>
  <w:endnote w:type="continuationSeparator" w:id="0">
    <w:p w:rsidR="00B66479" w:rsidRDefault="00B6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79" w:rsidRDefault="00B66479">
      <w:r>
        <w:separator/>
      </w:r>
    </w:p>
  </w:footnote>
  <w:footnote w:type="continuationSeparator" w:id="0">
    <w:p w:rsidR="00B66479" w:rsidRDefault="00B6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30" w:rsidRDefault="003E0E30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503"/>
    <w:multiLevelType w:val="hybridMultilevel"/>
    <w:tmpl w:val="28BC4284"/>
    <w:numStyleLink w:val="Stileimportato1"/>
  </w:abstractNum>
  <w:abstractNum w:abstractNumId="1">
    <w:nsid w:val="2168517B"/>
    <w:multiLevelType w:val="hybridMultilevel"/>
    <w:tmpl w:val="D5FE193A"/>
    <w:numStyleLink w:val="Stileimportato2"/>
  </w:abstractNum>
  <w:abstractNum w:abstractNumId="2">
    <w:nsid w:val="2B8D0582"/>
    <w:multiLevelType w:val="hybridMultilevel"/>
    <w:tmpl w:val="D5FE193A"/>
    <w:styleLink w:val="Stileimportato2"/>
    <w:lvl w:ilvl="0" w:tplc="4B1E4CC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851EC">
      <w:start w:val="1"/>
      <w:numFmt w:val="decimal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EE420">
      <w:start w:val="1"/>
      <w:numFmt w:val="decimal"/>
      <w:lvlText w:val="%3."/>
      <w:lvlJc w:val="left"/>
      <w:pPr>
        <w:tabs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920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6D38A">
      <w:start w:val="1"/>
      <w:numFmt w:val="decimal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C6384">
      <w:start w:val="1"/>
      <w:numFmt w:val="decimal"/>
      <w:lvlText w:val="%6."/>
      <w:lvlJc w:val="left"/>
      <w:pPr>
        <w:tabs>
          <w:tab w:val="num" w:pos="4248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AF6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2ACA0">
      <w:start w:val="1"/>
      <w:numFmt w:val="decimal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A0A5E">
      <w:start w:val="1"/>
      <w:numFmt w:val="decimal"/>
      <w:lvlText w:val="%9."/>
      <w:lvlJc w:val="left"/>
      <w:pPr>
        <w:tabs>
          <w:tab w:val="num" w:pos="6372"/>
        </w:tabs>
        <w:ind w:left="63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0696168"/>
    <w:multiLevelType w:val="hybridMultilevel"/>
    <w:tmpl w:val="28BC4284"/>
    <w:styleLink w:val="Stileimportato1"/>
    <w:lvl w:ilvl="0" w:tplc="53185102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C4A60CC">
      <w:start w:val="1"/>
      <w:numFmt w:val="bullet"/>
      <w:lvlText w:val="o"/>
      <w:lvlJc w:val="left"/>
      <w:pPr>
        <w:ind w:left="1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6308E9E">
      <w:start w:val="1"/>
      <w:numFmt w:val="bullet"/>
      <w:lvlText w:val="▪"/>
      <w:lvlJc w:val="left"/>
      <w:pPr>
        <w:tabs>
          <w:tab w:val="left" w:pos="72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DD6E5D8">
      <w:start w:val="1"/>
      <w:numFmt w:val="bullet"/>
      <w:lvlText w:val="▪"/>
      <w:lvlJc w:val="left"/>
      <w:pPr>
        <w:tabs>
          <w:tab w:val="left" w:pos="720"/>
        </w:tabs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B305B82">
      <w:start w:val="1"/>
      <w:numFmt w:val="bullet"/>
      <w:lvlText w:val="▪"/>
      <w:lvlJc w:val="left"/>
      <w:pPr>
        <w:tabs>
          <w:tab w:val="left" w:pos="72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7B893C0">
      <w:start w:val="1"/>
      <w:numFmt w:val="bullet"/>
      <w:lvlText w:val="▪"/>
      <w:lvlJc w:val="left"/>
      <w:pPr>
        <w:tabs>
          <w:tab w:val="left" w:pos="72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ECE5C86">
      <w:start w:val="1"/>
      <w:numFmt w:val="bullet"/>
      <w:lvlText w:val="▪"/>
      <w:lvlJc w:val="left"/>
      <w:pPr>
        <w:tabs>
          <w:tab w:val="left" w:pos="720"/>
        </w:tabs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3E20506">
      <w:start w:val="1"/>
      <w:numFmt w:val="bullet"/>
      <w:lvlText w:val="▪"/>
      <w:lvlJc w:val="left"/>
      <w:pPr>
        <w:tabs>
          <w:tab w:val="left" w:pos="72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33A0DCE">
      <w:start w:val="1"/>
      <w:numFmt w:val="bullet"/>
      <w:lvlText w:val="▪"/>
      <w:lvlJc w:val="left"/>
      <w:pPr>
        <w:tabs>
          <w:tab w:val="left" w:pos="72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E0E30"/>
    <w:rsid w:val="000C0DAC"/>
    <w:rsid w:val="002E226F"/>
    <w:rsid w:val="003E0E30"/>
    <w:rsid w:val="003F27F6"/>
    <w:rsid w:val="004F22C8"/>
    <w:rsid w:val="005C2B6F"/>
    <w:rsid w:val="00734697"/>
    <w:rsid w:val="009309D1"/>
    <w:rsid w:val="00A739BD"/>
    <w:rsid w:val="00B66479"/>
    <w:rsid w:val="00C0789B"/>
    <w:rsid w:val="00C36194"/>
    <w:rsid w:val="00C61090"/>
    <w:rsid w:val="00C66981"/>
    <w:rsid w:val="00C86A27"/>
    <w:rsid w:val="00D72930"/>
    <w:rsid w:val="00EA2C85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7"/>
    <w:rPr>
      <w:sz w:val="24"/>
      <w:szCs w:val="24"/>
      <w:lang w:val="en-US" w:eastAsia="en-US"/>
    </w:rPr>
  </w:style>
  <w:style w:type="paragraph" w:styleId="Titolo1">
    <w:name w:val="heading 1"/>
    <w:uiPriority w:val="9"/>
    <w:qFormat/>
    <w:rsid w:val="00C86A27"/>
    <w:pPr>
      <w:widowControl w:val="0"/>
      <w:spacing w:line="274" w:lineRule="exact"/>
      <w:ind w:left="113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86A27"/>
    <w:rPr>
      <w:u w:val="single"/>
    </w:rPr>
  </w:style>
  <w:style w:type="paragraph" w:customStyle="1" w:styleId="Intestazioneepidipagina">
    <w:name w:val="Intestazione e piè di pagina"/>
    <w:rsid w:val="00C86A2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e1">
    <w:name w:val="Normale1"/>
    <w:rsid w:val="00C86A27"/>
    <w:rPr>
      <w:rFonts w:cs="Arial Unicode MS"/>
      <w:color w:val="000000"/>
      <w:u w:color="000000"/>
    </w:rPr>
  </w:style>
  <w:style w:type="paragraph" w:customStyle="1" w:styleId="Titolo61">
    <w:name w:val="Titolo 61"/>
    <w:next w:val="Normale1"/>
    <w:rsid w:val="00C86A27"/>
    <w:pPr>
      <w:spacing w:before="240" w:after="60"/>
      <w:outlineLvl w:val="2"/>
    </w:pPr>
    <w:rPr>
      <w:rFonts w:ascii="Calibri" w:hAnsi="Calibri" w:cs="Arial Unicode MS"/>
      <w:b/>
      <w:bCs/>
      <w:color w:val="000000"/>
      <w:u w:color="000000"/>
    </w:rPr>
  </w:style>
  <w:style w:type="paragraph" w:customStyle="1" w:styleId="Corpodeltesto1">
    <w:name w:val="Corpo del testo1"/>
    <w:rsid w:val="00C86A27"/>
    <w:pPr>
      <w:spacing w:after="120"/>
    </w:pPr>
    <w:rPr>
      <w:rFonts w:cs="Arial Unicode MS"/>
      <w:color w:val="000000"/>
      <w:u w:color="000000"/>
    </w:rPr>
  </w:style>
  <w:style w:type="character" w:customStyle="1" w:styleId="Nessuno">
    <w:name w:val="Nessuno"/>
    <w:rsid w:val="00C86A27"/>
  </w:style>
  <w:style w:type="character" w:customStyle="1" w:styleId="Hyperlink0">
    <w:name w:val="Hyperlink.0"/>
    <w:basedOn w:val="Nessuno"/>
    <w:rsid w:val="00C86A27"/>
    <w:rPr>
      <w:outline w:val="0"/>
      <w:color w:val="0000FF"/>
      <w:sz w:val="18"/>
      <w:szCs w:val="18"/>
      <w:u w:val="none" w:color="0000FF"/>
    </w:rPr>
  </w:style>
  <w:style w:type="character" w:customStyle="1" w:styleId="Hyperlink1">
    <w:name w:val="Hyperlink.1"/>
    <w:basedOn w:val="Nessuno"/>
    <w:rsid w:val="00C86A27"/>
    <w:rPr>
      <w:outline w:val="0"/>
      <w:color w:val="0000FF"/>
      <w:sz w:val="18"/>
      <w:szCs w:val="18"/>
      <w:u w:val="single" w:color="0000FF"/>
    </w:rPr>
  </w:style>
  <w:style w:type="numbering" w:customStyle="1" w:styleId="Stileimportato1">
    <w:name w:val="Stile importato 1"/>
    <w:rsid w:val="00C86A27"/>
    <w:pPr>
      <w:numPr>
        <w:numId w:val="1"/>
      </w:numPr>
    </w:pPr>
  </w:style>
  <w:style w:type="paragraph" w:customStyle="1" w:styleId="Nessunaspaziatura1">
    <w:name w:val="Nessuna spaziatura1"/>
    <w:rsid w:val="00C86A27"/>
    <w:rPr>
      <w:rFonts w:eastAsia="Times New Roman"/>
      <w:color w:val="000000"/>
      <w:u w:color="000000"/>
    </w:rPr>
  </w:style>
  <w:style w:type="paragraph" w:customStyle="1" w:styleId="TableParagraph">
    <w:name w:val="Table Paragraph"/>
    <w:rsid w:val="00C86A27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Stileimportato2">
    <w:name w:val="Stile importato 2"/>
    <w:rsid w:val="00C86A27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9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9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marconipescara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pm020004@poste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pm020004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LMARRONE</dc:creator>
  <cp:lastModifiedBy>lmarrone</cp:lastModifiedBy>
  <cp:revision>3</cp:revision>
  <dcterms:created xsi:type="dcterms:W3CDTF">2024-03-21T12:54:00Z</dcterms:created>
  <dcterms:modified xsi:type="dcterms:W3CDTF">2024-03-21T12:58:00Z</dcterms:modified>
</cp:coreProperties>
</file>