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F91C" w14:textId="77777777" w:rsidR="00847391" w:rsidRDefault="00000000">
      <w:pPr>
        <w:keepNext/>
        <w:keepLines/>
        <w:widowControl w:val="0"/>
        <w:spacing w:before="280" w:line="288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noProof/>
          <w:sz w:val="18"/>
          <w:szCs w:val="18"/>
        </w:rPr>
        <w:drawing>
          <wp:inline distT="114300" distB="114300" distL="114300" distR="114300" wp14:anchorId="62533A89" wp14:editId="2DF97D6D">
            <wp:extent cx="6209990" cy="1104900"/>
            <wp:effectExtent l="0" t="0" r="0" b="0"/>
            <wp:docPr id="10737418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99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2D4E2A" w14:textId="394C16FA" w:rsidR="00107F54" w:rsidRPr="00107F54" w:rsidRDefault="00000000" w:rsidP="00107F54">
      <w:pPr>
        <w:keepNext/>
        <w:keepLines/>
        <w:widowControl w:val="0"/>
        <w:spacing w:before="280" w:line="288" w:lineRule="auto"/>
        <w:ind w:right="28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OGGETTO: DICHIARAZIONE DI INSUSSISTENZA CAUSE OSTATIVE PER L’INCARICO DI </w:t>
      </w:r>
      <w:r w:rsidR="00107F54" w:rsidRPr="00107F54">
        <w:rPr>
          <w:rFonts w:ascii="Calibri" w:eastAsia="Calibri" w:hAnsi="Calibri" w:cs="Calibri"/>
          <w:b/>
          <w:sz w:val="22"/>
          <w:szCs w:val="22"/>
        </w:rPr>
        <w:t>ATA PER LE ATTIVITÀ OPERATIVE STRUMENTALI ALLA GESTIONE DEGLI INTERVENTI DI CONTRASTO ALL’ABBANDONO SCOLASTICO</w:t>
      </w:r>
    </w:p>
    <w:p w14:paraId="32549BAD" w14:textId="60A10AEF" w:rsidR="000A6F83" w:rsidRDefault="000A6F83" w:rsidP="00107F54">
      <w:pPr>
        <w:keepNext/>
        <w:keepLines/>
        <w:widowControl w:val="0"/>
        <w:spacing w:before="280" w:line="288" w:lineRule="auto"/>
        <w:ind w:right="280"/>
        <w:jc w:val="both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b/>
          <w:bCs/>
          <w:color w:val="202124"/>
          <w:sz w:val="22"/>
          <w:szCs w:val="22"/>
        </w:rPr>
        <w:t> </w:t>
      </w:r>
      <w:r>
        <w:rPr>
          <w:rFonts w:ascii="Roboto" w:hAnsi="Roboto"/>
          <w:i/>
          <w:iCs/>
          <w:color w:val="202124"/>
          <w:sz w:val="22"/>
          <w:szCs w:val="22"/>
        </w:rPr>
        <w:t>Piano Nazionale di Ripresa e Resilienza – Missione 4 Istruzione e Ricerca – Componente 1 – Potenziamento dell’offerta dei servizi di istruzione dagli asili nido alle Università – Investimento 1.4: Intervento straordinario finalizzato alla riduzione dei divari territoriali nelle scuole secondarie di primo e secondo grado e alla lotta alla dispersione scolastica</w:t>
      </w:r>
    </w:p>
    <w:p w14:paraId="72E4FE4E" w14:textId="77777777" w:rsidR="000A6F83" w:rsidRDefault="000A6F83" w:rsidP="000A6F83">
      <w:pPr>
        <w:pStyle w:val="NormalWeb"/>
        <w:shd w:val="clear" w:color="auto" w:fill="FFFFFF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i/>
          <w:iCs/>
          <w:color w:val="202124"/>
          <w:sz w:val="22"/>
          <w:szCs w:val="22"/>
        </w:rPr>
        <w:t> </w:t>
      </w:r>
      <w:r>
        <w:rPr>
          <w:rFonts w:ascii="Roboto" w:hAnsi="Roboto"/>
          <w:b/>
          <w:bCs/>
          <w:color w:val="202124"/>
          <w:sz w:val="22"/>
          <w:szCs w:val="22"/>
        </w:rPr>
        <w:t>Progetto “Cantiere Marconi contro la dispersione”</w:t>
      </w:r>
    </w:p>
    <w:p w14:paraId="55FCFAF5" w14:textId="77777777" w:rsidR="000A6F83" w:rsidRDefault="000A6F83" w:rsidP="000A6F83">
      <w:pPr>
        <w:pStyle w:val="NormalWeb"/>
        <w:shd w:val="clear" w:color="auto" w:fill="FFFFFF"/>
        <w:rPr>
          <w:rFonts w:ascii="Roboto" w:hAnsi="Roboto"/>
          <w:color w:val="202124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</w:rPr>
        <w:t>Identificativo progetto: M4C1I1.4-2022-981–P-24211 - CUP: I24D22002940006</w:t>
      </w:r>
    </w:p>
    <w:p w14:paraId="18133127" w14:textId="2C3C0E3F" w:rsidR="00847391" w:rsidRDefault="00000000" w:rsidP="00F8611F">
      <w:pPr>
        <w:keepNext/>
        <w:keepLines/>
        <w:widowControl w:val="0"/>
        <w:spacing w:before="280" w:line="480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Il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/la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sottoscritto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/a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. nato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/a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 il…………………………. Residente a………………………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>………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 via/Piazza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</w:t>
      </w:r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c.f</w:t>
      </w:r>
      <w:proofErr w:type="spellEnd"/>
      <w:r w:rsidR="00F8611F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…………………………………………………….</w:t>
      </w:r>
    </w:p>
    <w:p w14:paraId="33515739" w14:textId="77777777" w:rsidR="00847391" w:rsidRDefault="00000000">
      <w:pPr>
        <w:keepNext/>
        <w:keepLines/>
        <w:widowControl w:val="0"/>
        <w:spacing w:before="280" w:after="2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l’art. 53 del D.lgs. 165 del 2001 e successive modifiche;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Vista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la normativa concernente il limite massimo per emolumenti 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retribuzioni (art. 23 ter del dl n. 201/2011, convertito con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modificazioni dalla legge n. 214/2011; art. 1, commi 471 e seguenti,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della legge n. 147/2013; art. 13 del dl n. 66/2014, convertito con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modificazioni dalla legge n. 89/2014);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il decreto del Presidente della Repubblica 16 aprile 2013, n. 62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recante il codice di comportamento dei dipendenti pubblici, a norma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dell’art. 54 del d.lgs. n. 165/2001;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Visto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il 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D.Lgs.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n. 33/2013; 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528BE612" w14:textId="77777777" w:rsidR="00847391" w:rsidRDefault="00000000">
      <w:pPr>
        <w:keepNext/>
        <w:keepLines/>
        <w:widowControl w:val="0"/>
        <w:spacing w:before="280" w:after="280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Consapevole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delle sanzioni penali per le ipotesi di dichiarazioni false 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mendaci rese ai sensi dell’art. 76 del DPR n. 445/2000, sotto la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ab/>
        <w:t xml:space="preserve">propria responsabilità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  <w:t>DICHIARA</w:t>
      </w:r>
    </w:p>
    <w:p w14:paraId="5C061B80" w14:textId="77777777" w:rsidR="00847391" w:rsidRDefault="00000000">
      <w:pPr>
        <w:keepNext/>
        <w:keepLines/>
        <w:widowControl w:val="0"/>
        <w:spacing w:before="280" w:line="288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ai sensi dell'art. 47 del D.P.R. 28/12/2000, n° 445, che non sussistono cause di incompatibilità, di astensione e/o di conflitti di interesse nell'espletamento delle attività che si accinge a svolgere.</w:t>
      </w:r>
    </w:p>
    <w:p w14:paraId="7159EAF8" w14:textId="77777777" w:rsidR="00847391" w:rsidRDefault="00000000">
      <w:pPr>
        <w:keepNext/>
        <w:keepLines/>
        <w:widowControl w:val="0"/>
        <w:spacing w:before="28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F.to</w:t>
      </w:r>
    </w:p>
    <w:p w14:paraId="21981465" w14:textId="77777777" w:rsidR="00847391" w:rsidRDefault="00000000">
      <w:pPr>
        <w:keepNext/>
        <w:keepLines/>
        <w:widowControl w:val="0"/>
        <w:spacing w:before="280" w:line="288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>______________________</w:t>
      </w: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</w:rPr>
        <w:br/>
      </w:r>
    </w:p>
    <w:sectPr w:rsidR="00847391">
      <w:headerReference w:type="default" r:id="rId9"/>
      <w:footerReference w:type="default" r:id="rId10"/>
      <w:pgSz w:w="11900" w:h="16840"/>
      <w:pgMar w:top="85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FF50" w14:textId="77777777" w:rsidR="006574AF" w:rsidRDefault="006574AF">
      <w:r>
        <w:separator/>
      </w:r>
    </w:p>
  </w:endnote>
  <w:endnote w:type="continuationSeparator" w:id="0">
    <w:p w14:paraId="4B62C0AB" w14:textId="77777777" w:rsidR="006574AF" w:rsidRDefault="0065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B976" w14:textId="77777777" w:rsidR="00847391" w:rsidRDefault="008473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90FB" w14:textId="77777777" w:rsidR="006574AF" w:rsidRDefault="006574AF">
      <w:r>
        <w:separator/>
      </w:r>
    </w:p>
  </w:footnote>
  <w:footnote w:type="continuationSeparator" w:id="0">
    <w:p w14:paraId="18138CAF" w14:textId="77777777" w:rsidR="006574AF" w:rsidRDefault="0065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0A1F" w14:textId="77777777" w:rsidR="00847391" w:rsidRDefault="0084739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71E07"/>
    <w:multiLevelType w:val="multilevel"/>
    <w:tmpl w:val="2F84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7604156">
    <w:abstractNumId w:val="0"/>
  </w:num>
  <w:num w:numId="2" w16cid:durableId="839082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91"/>
    <w:rsid w:val="0002307C"/>
    <w:rsid w:val="000A6F83"/>
    <w:rsid w:val="00107F54"/>
    <w:rsid w:val="006574AF"/>
    <w:rsid w:val="00847391"/>
    <w:rsid w:val="00A54DA8"/>
    <w:rsid w:val="00F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45FE7C"/>
  <w15:docId w15:val="{E581A323-C41C-8E49-8916-0519289D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Arial Unicode MS"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Calibri" w:eastAsia="Arial Unicode MS" w:hAnsi="Calibri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orbel" w:eastAsia="Arial Unicode MS" w:hAnsi="Corbel" w:cs="Arial Unicode MS"/>
      <w:color w:val="000000"/>
      <w:u w:color="000000"/>
    </w:rPr>
  </w:style>
  <w:style w:type="numbering" w:customStyle="1" w:styleId="Puntielenco">
    <w:name w:val="Punti elenco"/>
  </w:style>
  <w:style w:type="paragraph" w:styleId="ListParagraph">
    <w:name w:val="List Paragraph"/>
    <w:pPr>
      <w:ind w:left="708"/>
    </w:pPr>
    <w:rPr>
      <w:rFonts w:eastAsia="Arial Unicode MS" w:cs="Arial Unicode MS"/>
      <w:color w:val="000000"/>
      <w:u w:color="000000"/>
    </w:rPr>
  </w:style>
  <w:style w:type="numbering" w:customStyle="1" w:styleId="Stileimportato1">
    <w:name w:val="Stile importato 1"/>
  </w:style>
  <w:style w:type="paragraph" w:customStyle="1" w:styleId="Titolo6">
    <w:name w:val="Titolo #6"/>
    <w:pPr>
      <w:widowControl w:val="0"/>
      <w:shd w:val="clear" w:color="auto" w:fill="FFFFFF"/>
      <w:spacing w:before="480" w:line="472" w:lineRule="exact"/>
      <w:jc w:val="center"/>
      <w:outlineLvl w:val="2"/>
    </w:pPr>
    <w:rPr>
      <w:rFonts w:ascii="Arial" w:eastAsia="Arial" w:hAnsi="Arial" w:cs="Arial"/>
      <w:b/>
      <w:bCs/>
      <w:color w:val="000000"/>
      <w:sz w:val="18"/>
      <w:szCs w:val="18"/>
      <w:u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6F83"/>
    <w:pPr>
      <w:spacing w:before="100" w:beforeAutospacing="1" w:after="100" w:afterAutospacing="1"/>
    </w:pPr>
    <w:rPr>
      <w:rFonts w:eastAsia="Times New Roman" w:cs="Times New Roman"/>
      <w:color w:val="auto"/>
      <w:lang w:val="en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BYBH6pcQ80DSn1/3mAt9eiV4/w==">AMUW2mVVi31k3cLe26a42egQwcrJSQuvtcyHkBnaAbbHRFxHPSmyhEJC3H7E52UCWmSylC/Xu4F6grm6v4PD8WV3P4/DMYA4+Wq5bySKK5OlZ9SMfyD3cEU=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Consiglio</cp:lastModifiedBy>
  <cp:revision>4</cp:revision>
  <dcterms:created xsi:type="dcterms:W3CDTF">2023-06-08T18:11:00Z</dcterms:created>
  <dcterms:modified xsi:type="dcterms:W3CDTF">2023-06-08T21:17:00Z</dcterms:modified>
</cp:coreProperties>
</file>